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7C" w:rsidRPr="00AC75B9" w:rsidRDefault="00BE777C" w:rsidP="00562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E777C" w:rsidRPr="00AC75B9" w:rsidRDefault="00BE777C" w:rsidP="00562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E777C" w:rsidRPr="00AC75B9" w:rsidRDefault="00BE777C" w:rsidP="00562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E777C" w:rsidRPr="00AC75B9" w:rsidRDefault="00BE777C" w:rsidP="00562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E777C" w:rsidRPr="00AC75B9" w:rsidRDefault="00BE777C" w:rsidP="00562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E777C" w:rsidRPr="00AC75B9" w:rsidRDefault="00BE777C" w:rsidP="00562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E777C" w:rsidRPr="00AC75B9" w:rsidRDefault="00BE777C" w:rsidP="00562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E777C" w:rsidRPr="00AC75B9" w:rsidRDefault="00BE777C" w:rsidP="00562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97A5A" w:rsidRPr="00AC75B9" w:rsidRDefault="00BE777C" w:rsidP="00C97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97A5A" w:rsidRPr="00AC7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C97A5A" w:rsidRPr="00AC75B9" w:rsidRDefault="00C97A5A" w:rsidP="00C97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некоторые законодательные акты </w:t>
      </w:r>
    </w:p>
    <w:p w:rsidR="00BE777C" w:rsidRPr="00AC75B9" w:rsidRDefault="00C97A5A" w:rsidP="00C97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 w:rsidR="00BE777C" w:rsidRPr="00AC7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777C" w:rsidRPr="00AC75B9" w:rsidRDefault="00BE777C" w:rsidP="00562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77C" w:rsidRPr="00AC75B9" w:rsidRDefault="00BE777C" w:rsidP="005623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5B9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E777C" w:rsidRPr="00AC75B9" w:rsidRDefault="00BE777C" w:rsidP="005623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5B9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26 апреля 2023 года</w:t>
      </w:r>
    </w:p>
    <w:p w:rsidR="00BE777C" w:rsidRPr="00AC75B9" w:rsidRDefault="00BE777C" w:rsidP="005623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Внести в Земельный кодекс Приднестровской Молдавской Республики от 19 июля 2002 года № 159-З-III (САЗ 02-29,2) с изменениями и дополнениями, внесенными законами Приднестровской Молдавской Республики от 3 января 2003 года № 221-ЗИД-III (САЗ 03-1); от 27 февраля 2003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248-ЗИД-III (САЗ 03-9); от 21 апреля 2003 года № 266-ЗИД-III (САЗ 03-17);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25 мая 2004 года № 419-ЗИД-III (САЗ 04-22); от 27 июля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2007 года № 265-ЗИ-IV (САЗ 07-31); от 24 ноября 2008 года № 594-ЗИ-IV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08-47); от 9 января 2009 года № 635-ЗИД-IV (САЗ 09-2); от 16 января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2009 года № 650-ЗИД-IV (САЗ 09-3), включая от 23 апреля 2009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735-ЗИД-IV (САЗ 09-17) с изменениями, внесенными законами Приднестровской Молдавской Республики от 9 октября 2009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881-ЗИ-IV (САЗ 09-41), от 9 октября 2009 года № 882-ЗИ-IV (САЗ 09-41),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12 марта 2010 года № 38-ЗИ-IV (САЗ 10-10), а также от 4 октября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2010 года № 185-ЗИ-IV (САЗ 10-40); от 26 мая 2011 года № 74-ЗИ-V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11-21); от 29 сентября 2011 года № 155-ЗД-V (САЗ 11-39); от 9 июля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2012 года № 132-ЗИ-V (САЗ 12-29); от 4 июля 2014 года № 130-ЗИ-V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14-27); от 25 июля 2014 года № 145-ЗИД-V (САЗ 14-30); от 31 октября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2014 года № 161-ЗИ-V (САЗ 14-44); от 30 декабря 2014 года № 227-ЗИ-V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15-1); от 13 февраля 2015 года № 36-ЗИД-V (САЗ 15-7); от 5 апреля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2016 года № 77-ЗИД-VI (САЗ 16-14), включая от 10 мая 2016 года № 120-З-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16-19) с изменениями и дополнениями, внесенными законами Приднестровской Молдавской Республики от 15 ноября 2016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246-ЗИ-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16-46), от 30 декабря 2016 года № 320-ЗИД-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17-1),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14 июня 2017 года № 130-ЗИД-VI (САЗ 17-25), от 27 сентября 2017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250-ЗИД-VI (САЗ 17-40) с дополнением, внесенным Законом Приднестровской Молдавской Республики от 22 декабря 2017 года № 384-ЗД-VI (САЗ 17-52),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30 ноября 2017 года № 351-ЗИД-VI (САЗ 17-49), от 28 декабря 2017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393-ЗД-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18-1,1) с изменением и дополнением, внесенными Законом Приднестровской Молдавской Республики от 1 февраля 2018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20-ЗИД-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18-5), от 10 апреля 2018 года № 93-ЗИ-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18-15),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от 8 мая 2018 года № 134-ЗИД-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18-19), от 27 декабря 2018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346-ЗИ-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18-52,1), от 28 декабря 2018 года № 356-ЗИ-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18-52,1), от 24 июля 2019 года № 153-ЗИД-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19-28), от 27 декабря 2019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257-ЗИ-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19-50), от 27 января 2020 года № 16-ЗД-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20-5),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C75B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от 30 декабря 2020 года № 244-ЗИ-VII (САЗ 21-1,1), от 17 марта 2021 года </w:t>
      </w:r>
      <w:r w:rsidRPr="00AC75B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  <w:t>№ 40-ЗД-</w:t>
      </w:r>
      <w:r w:rsidRPr="00AC75B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AC75B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21-11), от 3 декабря 2021 года № 299-ЗИ-</w:t>
      </w:r>
      <w:r w:rsidRPr="00AC75B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AC75B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21-48)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6</w:t>
      </w:r>
      <w:r w:rsidRPr="00AC75B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декабря 2021 года № 321-ЗИ-</w:t>
      </w:r>
      <w:r w:rsidRPr="00AC75B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AC75B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21-49), от 10 декабря 2021 года </w:t>
      </w:r>
      <w:r w:rsidRPr="00AC75B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  <w:t>№ 327-ЗИ-</w:t>
      </w:r>
      <w:r w:rsidRPr="00AC75B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AC75B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21-49), от 20 июня 2022 года № 123-ЗИД-</w:t>
      </w:r>
      <w:r w:rsidRPr="00AC75B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AC75B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22-24),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13 июля 2022 года № 175-ЗИД-VII (САЗ 22-27), от 26 декабря 202</w:t>
      </w:r>
      <w:r w:rsidR="00693792"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 года </w:t>
      </w:r>
      <w:r w:rsidR="00693792"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376-ЗИ-VII (САЗ 23-1),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 16 февраля 2023 года № 22-ЗИД-VII (САЗ 23</w:t>
      </w:r>
      <w:r w:rsidR="00693792"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-7),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20 февраля 2023 года № 28-ЗД-VII (САЗ 23-8), от 17 марта 2023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47-ЗД-VII (САЗ 23-11), а также от 25 июля 2016 года № 180-ЗД-VI (САЗ 16-30); от 11 августа 2016 года № 206-ЗД-VI (САЗ 16-32); от 11 августа 2016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207-ЗИД-VI (САЗ 16-32); от 29 декабря 2016 года № 315-ЗИ-VI (САЗ 17-1);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30 января 2017 года № 21-ЗИ-VI (САЗ 17-6); от 10 марта 2017 года № 54-ЗИ-VI (САЗ 17-11); от 25 апреля 2017 года № 86-ЗИД-VI (САЗ 17-18); от 29 мая 2017 года № 116-ЗИ-VI (САЗ 17-23,1); от 19 июля 2017 года № 219-ЗИ-VI (САЗ 17-30);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26 декабря 2017 года № 385-ЗИ-VI (САЗ 18-1,1); от 27 марта 2018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82-ЗД-VI (САЗ 18-13); от 15 июня 2018 года № 169-ЗИД-VI (САЗ 18-24);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5 ноября 2018 года № 295-ЗИД-VI (САЗ 18-45); от 6 ноября 2018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300-ЗИД-VI (САЗ 18-45); от 7 декабря 2018 года № 324-ЗИ-VI (САЗ 18-49);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7 декабря 2018 года № 326-ЗИД-VI (САЗ 18-49); от 22 февраля 2019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17-ЗД-VI (САЗ 19-7); от 31 июля 2019 года № 160-ЗИ-VI (САЗ 19-29);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12 декабря 2019 года № 231-ЗИД-VI (САЗ 19-48); от 18 декабря 2019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239-ЗИ-VI (САЗ 19-49); от 7 августа 2020 года № 136-ЗД-VI (САЗ 20-32);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25 февраля 2021 года № 19-ЗИ-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21-8); от 11 июня 2021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117-ЗИ-VII (САЗ 21-23); от 26 июля 2021 года № 191-ЗД-VII (САЗ 21-30);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4 октября 2021 года № 236-ЗД-VII (САЗ 21-40); от 10 января 2022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2-ЗИ-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22-1); от 17 февраля 2022 года № 27-ЗИД-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22-6);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20 июня 2022 года № 128-ЗИ-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22-24); от 30 июня 2022 года 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156-ЗИ-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AC75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22-25); от 18 июля 2022 года № 191-ЗД-VII (САЗ 22-28)</w:t>
      </w:r>
      <w:r w:rsidRPr="00AC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C75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 декабря 2022 года № 351-ЗИ-VII (САЗ 22-49), </w:t>
      </w:r>
      <w:r w:rsidR="0094209F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</w:t>
      </w:r>
      <w:r w:rsidR="00E9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A51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дополнения</w:t>
      </w:r>
      <w:r w:rsidR="0094209F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Пункт 3 статьи 27 изложить в следующей редакции:</w:t>
      </w:r>
    </w:p>
    <w:p w:rsidR="0024162E" w:rsidRPr="00AC75B9" w:rsidRDefault="00BE777C" w:rsidP="0024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4162E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Право на строительство возникает после согласования в установленном порядке архитектурного проекта, получения разрешения на строительство, принятия решения о предоставлении земельного участка и государственной регистрации прав на него. </w:t>
      </w:r>
    </w:p>
    <w:p w:rsidR="0024162E" w:rsidRPr="00AC75B9" w:rsidRDefault="0024162E" w:rsidP="0024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земельного участка, предназначенного для жилищного или иного строительства, в соответствии с его целевым назначением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(или) разрешенным использованием начинается со дня принятия решения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предоставлении земельного участка.</w:t>
      </w:r>
    </w:p>
    <w:p w:rsidR="0024162E" w:rsidRPr="00AC75B9" w:rsidRDefault="0024162E" w:rsidP="0024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Обязанность по использованию земельного участка, предназначенного для жилищного или иного строительства, в соответствии с его целевым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назначением и (или) разрешенным использованием считается исполненной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 дня получения разрешения на ввод объекта капитального строительства в эксплуатацию.</w:t>
      </w:r>
    </w:p>
    <w:p w:rsidR="0024162E" w:rsidRPr="00AC75B9" w:rsidRDefault="0024162E" w:rsidP="0024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Разрешение на строительство выдается на весь срок, предусмотренный проектной документацией на строительство объекта капитального строительства, за исключением случая, предусмотренного частью пятой </w:t>
      </w:r>
      <w:r w:rsidR="00CF5D2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пункта.</w:t>
      </w:r>
    </w:p>
    <w:p w:rsidR="0024162E" w:rsidRPr="00AC75B9" w:rsidRDefault="0024162E" w:rsidP="0024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Разрешение на индивидуальное жилищное строительство выдается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срок</w:t>
      </w:r>
      <w:r w:rsidR="0094209F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превышающий 10 (десят</w:t>
      </w:r>
      <w:r w:rsidR="0094209F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лет.</w:t>
      </w:r>
    </w:p>
    <w:p w:rsidR="0024162E" w:rsidRPr="00AC75B9" w:rsidRDefault="0024162E" w:rsidP="0024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невозможности завершения строительства в сроки, предусмотренные действующим законодательством</w:t>
      </w:r>
      <w:r w:rsidR="0094209F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Приднестровской Молдавской Республики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гражданин или юридическое лицо может осуществить консервацию </w:t>
      </w:r>
      <w:r w:rsidR="00CF5D2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незавершенного стр</w:t>
      </w:r>
      <w:r w:rsidR="00CF5D2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оительства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777C" w:rsidRPr="00AC75B9" w:rsidRDefault="0024162E" w:rsidP="0024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Основания и порядок осуществления консервации </w:t>
      </w:r>
      <w:r w:rsidR="00CF5D2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CF5D2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завершенного строительства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5D2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нормативным правовым актом Правительства Приднестровской Молдавской Республики</w:t>
      </w:r>
      <w:r w:rsidR="00BE777C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E777C" w:rsidRPr="00E920B8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F503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F503C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2) подпункта д) пункта 2 статьи 85 изложить в следующей редакции:</w:t>
      </w:r>
    </w:p>
    <w:p w:rsidR="00BE777C" w:rsidRPr="00AC75B9" w:rsidRDefault="004F503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«2) предназначенного для жилищного или иного строительства –</w:t>
      </w:r>
      <w:r w:rsidR="00545439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начала строительства (отсутствие проведения строительно-монтажных работ в соответствии с проектной документацией) в течение 3 (трех) лет со дня принятия решения о его предоставлении, за исключением времени, в течение которого земельный участок не мог быть использован по назначению из-за стихийных бедствий или ввиду иных природных обстоятельств, исключающих такое использование</w:t>
      </w:r>
      <w:r w:rsidR="00BE777C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E777C" w:rsidRPr="00E920B8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03783" w:rsidRPr="00AC75B9" w:rsidRDefault="0060378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94209F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 2 статьи 85</w:t>
      </w:r>
      <w:r w:rsidR="0094209F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подпунктом д-1) следующего содержания:</w:t>
      </w:r>
    </w:p>
    <w:p w:rsidR="00603783" w:rsidRPr="00AC75B9" w:rsidRDefault="0060378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«д-1) в случае </w:t>
      </w:r>
      <w:proofErr w:type="spellStart"/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незавершения</w:t>
      </w:r>
      <w:proofErr w:type="spellEnd"/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застройки земельного участка</w:t>
      </w:r>
      <w:r w:rsidR="0094209F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предназначенного для жилищного или иного строительства</w:t>
      </w:r>
      <w:r w:rsidR="0094209F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 (трех) лет со дня принятия решения о его предоставлении, если более длительный срок не установлен разрешением на строительство. </w:t>
      </w:r>
    </w:p>
    <w:p w:rsidR="00603783" w:rsidRPr="00AC75B9" w:rsidRDefault="0060378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данный период не включается время, в течение которого земельный участок не мог быть использован по назначению:</w:t>
      </w:r>
    </w:p>
    <w:p w:rsidR="00603783" w:rsidRPr="00AC75B9" w:rsidRDefault="00CF5D25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0378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94209F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из-за </w:t>
      </w:r>
      <w:r w:rsidR="0060378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отсутствия технической возможности подключения к инженерным сетям;</w:t>
      </w:r>
    </w:p>
    <w:p w:rsidR="00603783" w:rsidRPr="00AC75B9" w:rsidRDefault="00CF5D25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0378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94209F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из-за </w:t>
      </w:r>
      <w:r w:rsidR="0060378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стихийных бедствий;</w:t>
      </w:r>
    </w:p>
    <w:p w:rsidR="00603783" w:rsidRPr="00AC75B9" w:rsidRDefault="00CF5D25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0378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94209F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из-за </w:t>
      </w:r>
      <w:r w:rsidR="0060378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иных обстоятельств, исключающих возможность использования земельного участка по назначению. </w:t>
      </w:r>
    </w:p>
    <w:p w:rsidR="00603783" w:rsidRPr="00AC75B9" w:rsidRDefault="0060378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иным обстоятельствам, исклю</w:t>
      </w:r>
      <w:r w:rsidR="0094209F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чающим возможность использования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земельного участка по назначению,</w:t>
      </w:r>
      <w:r w:rsidR="0094209F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относятся действия (бездействие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должностных лиц уполномоченных органов государственной власти и управления, осуществляющих функции в сфере арх</w:t>
      </w:r>
      <w:r w:rsidR="00CF5D2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итектуры и градостроительства, по рассмотрению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заявок собственников и землепользователей на получение архитектурно-планировочных заданий и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должностных лиц субъектов естественных монополий </w:t>
      </w:r>
      <w:r w:rsidR="00CF5D2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рассмотрению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заявок собственников и землепользователей на получение технических условий на подключение к инженерным сетям и иных согласительных процедур, предусмотренных при строительстве объектов, </w:t>
      </w:r>
      <w:r w:rsidR="003B4E54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такие действия (бездействие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доказаны в суде.</w:t>
      </w:r>
    </w:p>
    <w:p w:rsidR="00603783" w:rsidRPr="00AC75B9" w:rsidRDefault="0060378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невозможности завершения строительства в сроки, предусмотренные действующим законодательством</w:t>
      </w:r>
      <w:r w:rsidR="003B4E54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Приднестровской Молдавской Республики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может быть осуществлена консервация </w:t>
      </w:r>
      <w:r w:rsidR="00CF5D2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CF5D2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завершенного строительства.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3783" w:rsidRPr="00AC75B9" w:rsidRDefault="0060378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Консервация </w:t>
      </w:r>
      <w:r w:rsidR="00CF5D2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CF5D2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завершенного строительства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приостанавливает течение срока, предусмотренного частью первой настоящего подпункта».</w:t>
      </w:r>
    </w:p>
    <w:p w:rsidR="00603783" w:rsidRPr="00AC75B9" w:rsidRDefault="0060378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3783" w:rsidRPr="00AC75B9" w:rsidRDefault="0060378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E777C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2) подпункта д) пункта 2 статьи 86 изложить в следующей редакции:</w:t>
      </w:r>
    </w:p>
    <w:p w:rsidR="00BE777C" w:rsidRPr="00AC75B9" w:rsidRDefault="0060378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«2) предназначенного для жилищного или иного строительства – для начала строительства (отсутствие проведения строительно-монтажных работ в соответствии с проектной документацией) в течение 3 (трех) лет со дня принятия решения о его предоставлении</w:t>
      </w:r>
      <w:r w:rsidR="003B4E54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исключением времени, в течение которого земельный участок не мог быть использован по назначению из-за стихийных бедствий или ввиду иных природных обстоятельств, исключающих такое использование</w:t>
      </w:r>
      <w:r w:rsidR="00BE777C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10DE3" w:rsidRPr="00AC75B9" w:rsidRDefault="00110DE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DE3" w:rsidRPr="00AC75B9" w:rsidRDefault="00110DE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3B4E54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ункт 2 статьи 86 </w:t>
      </w:r>
      <w:r w:rsidR="003B4E54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подпунктом д-1) следующего содержания:</w:t>
      </w:r>
    </w:p>
    <w:p w:rsidR="00110DE3" w:rsidRPr="00AC75B9" w:rsidRDefault="00110DE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«д-1) в случае </w:t>
      </w:r>
      <w:proofErr w:type="spellStart"/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незавершения</w:t>
      </w:r>
      <w:proofErr w:type="spellEnd"/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застройки земельного участка</w:t>
      </w:r>
      <w:r w:rsidR="0040581B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предназначенного для жилищного или иного строительства</w:t>
      </w:r>
      <w:r w:rsidR="0040581B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 (трех) лет со дня принятия решения о его предоставлении, если более длительный срок не установлен разрешением на строительство. </w:t>
      </w:r>
    </w:p>
    <w:p w:rsidR="00110DE3" w:rsidRPr="00AC75B9" w:rsidRDefault="00110DE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данный период не включается время, в течение которого земельный участок не мог быть использован по назначению:</w:t>
      </w:r>
    </w:p>
    <w:p w:rsidR="00110DE3" w:rsidRPr="00AC75B9" w:rsidRDefault="003C7A82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10DE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0581B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из-за </w:t>
      </w:r>
      <w:r w:rsidR="00110DE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отсутствия технической возможности подключения к инженерным сетям;</w:t>
      </w:r>
    </w:p>
    <w:p w:rsidR="00110DE3" w:rsidRPr="00AC75B9" w:rsidRDefault="003C7A82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10DE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0581B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из-за </w:t>
      </w:r>
      <w:r w:rsidR="00110DE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стихийных бедствий;</w:t>
      </w:r>
    </w:p>
    <w:p w:rsidR="00110DE3" w:rsidRPr="00AC75B9" w:rsidRDefault="003C7A82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10DE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0581B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из-за</w:t>
      </w:r>
      <w:r w:rsidR="00110DE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иных обстоятельств, исключающих возможность использования земельного участка по назначению. </w:t>
      </w:r>
    </w:p>
    <w:p w:rsidR="00110DE3" w:rsidRPr="00AC75B9" w:rsidRDefault="00110DE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иным обстоятельствам, исклю</w:t>
      </w:r>
      <w:r w:rsidR="0040581B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чающим возможность использования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земельного участка по назначению,</w:t>
      </w:r>
      <w:r w:rsidR="0040581B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относятся действия (бездействие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должностных лиц уполномоченных органов государственной власти и управления, осуществляющих функции в сфере арх</w:t>
      </w:r>
      <w:r w:rsidR="003C7A82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итектуры и градостроительства, по рассмотрению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заявок собственников и землепользователей на получение архитектурно-планировочных заданий и должностных лиц субъектов естест</w:t>
      </w:r>
      <w:r w:rsidR="003C7A82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венных монополий по рассмотрению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заявок собственников и землепользователей на получение технических условий на подключение к инженерным сетям и иных согласительных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процедур, предусмотренных при строительстве объектов, </w:t>
      </w:r>
      <w:r w:rsidR="0040581B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такие действия (бездействие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доказаны в суде.</w:t>
      </w:r>
    </w:p>
    <w:p w:rsidR="00110DE3" w:rsidRPr="00AC75B9" w:rsidRDefault="00110DE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невозможности завершения строительства в сроки, предусмотренные действующим законодательством</w:t>
      </w:r>
      <w:r w:rsidR="00281B0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Приднестровской Молдавской Республики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может быть осуществлена консервация </w:t>
      </w:r>
      <w:r w:rsidR="003C7A82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3C7A82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завершенного строительства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E777C" w:rsidRPr="00AC75B9" w:rsidRDefault="00110DE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Консервация </w:t>
      </w:r>
      <w:r w:rsidR="003C7A82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3C7A82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завершенного строительства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приостанавливает течение срока, предусмотренного частью первой настоящего подпункта».</w:t>
      </w:r>
    </w:p>
    <w:p w:rsidR="00110DE3" w:rsidRPr="00AC75B9" w:rsidRDefault="00110DE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E777C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E777C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Статью 91 изложить в следующей редакции:</w:t>
      </w:r>
    </w:p>
    <w:p w:rsidR="000776F4" w:rsidRPr="00AC75B9" w:rsidRDefault="00BE777C" w:rsidP="00562325">
      <w:pPr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776F4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91. Условия и порядок принудительного прекращения прав</w:t>
      </w:r>
    </w:p>
    <w:p w:rsidR="000776F4" w:rsidRPr="00AC75B9" w:rsidRDefault="000776F4" w:rsidP="00562325">
      <w:pPr>
        <w:spacing w:after="0" w:line="240" w:lineRule="auto"/>
        <w:ind w:left="2268" w:hanging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земельный участок ввиду его ненадлежащего </w:t>
      </w:r>
    </w:p>
    <w:p w:rsidR="000776F4" w:rsidRPr="00AC75B9" w:rsidRDefault="000776F4" w:rsidP="00562325">
      <w:pPr>
        <w:spacing w:after="0" w:line="240" w:lineRule="auto"/>
        <w:ind w:left="2268" w:hanging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случае ненадлежащего использования земельного участка землевладелец, з</w:t>
      </w:r>
      <w:r w:rsidR="00281B0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емлепользователь, арендатор несу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административную ответственность за нарушение </w:t>
      </w:r>
      <w:r w:rsidR="00281B0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законодательства</w:t>
      </w:r>
      <w:r w:rsidR="00281B0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Приднестровской Молдавской Республики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При наличии оснований, предусмотренных подпунктами а)–в), д), </w:t>
      </w:r>
      <w:r w:rsidR="003C7A82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д-1</w:t>
      </w:r>
      <w:r w:rsidR="003C7A82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2 статьи 85; подпунктами а</w:t>
      </w:r>
      <w:r w:rsidR="00281B0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–в</w:t>
      </w:r>
      <w:r w:rsidR="00281B0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подпунктами 1</w:t>
      </w:r>
      <w:r w:rsidR="00281B0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</w:t>
      </w:r>
      <w:r w:rsidR="00281B0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подпункта д), подпунктом д-1), подпунктом и) пункта 2 статьи 86; подпунктами а)–г), ж) пункта 2 статьи 87; подпунктами а), б), г) пункта 2 статьи 88 настоящего Кодекса, в отношении соответствующих юридических или физических лиц уполномоченным исполнительным органом государственной власти либо судом устанавливается мера административной ответственности.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При наличии оснований, предусмотренных подпунктами а), в)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пункта 2 статьи 85, подпунктами а), в) пункта 2 статьи 86, подпунктами а), в) пункта 2 статьи 87, подпунктами а), б) пункта 2 статьи 88 настоящего Кодекса, одновременно с применением мер административной ответственности, уполномоченным исполнительным органом государственной власти по осуществлению государственного земельного надзора; при наличии оснований, предусмотренных подпунктом и) пункта 2 статьи 86;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подпунктом ж) пункта 2 статьи 87</w:t>
      </w:r>
      <w:r w:rsidR="00281B0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Кодекса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органом, уполномоченным на осуществление надзора в сфере фитосанитарного благополучия, лицу, виновному в нарушении </w:t>
      </w:r>
      <w:r w:rsidR="00281B0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законодательства</w:t>
      </w:r>
      <w:r w:rsidR="00281B0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Приднестровской Молдавской Республики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выносится предписание об устранении допущенных нарушений в технологически обоснованный срок или срок, не превышающий 3 (трех) месяцев со дня получения предписания, с последующим уведомлением уполномоченного органа, в ведении которого находится соответствующий земельный участок.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неуплаты земельного налога и (или) паевого сбора в течение срока, установленного подпунктом г) пункта 2 статьи 85, подпунктом г) пункта 2 статьи 86, подпунктом ж) пункта 1 статьи 87, подпунктом в)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пункта 2 статьи 88 настоящего Кодекса, налоговыми органами лицу,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виновному в нарушении земельного законодательства Приднестровской Молдавской Республики, выносится предписание об устранении допущенных нарушений в месячный срок со дня получения предписания, с последующим уведомлением уполномоченного органа, в ведении которого находится соответствующий земельный участок. 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Предписания, предусмотренные частями первой и второй настоящего пункта, должны содержать: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указание на допущенное земельное правонарушение;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срок, в течение которого земельное правонарушение должно быть устранено; 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указание на возможное принудительное прекращение права на земельный участок в случае </w:t>
      </w:r>
      <w:proofErr w:type="spellStart"/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неустранения</w:t>
      </w:r>
      <w:proofErr w:type="spellEnd"/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земельного правонарушения; 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разъяснение прав лица, виновного в нарушении земельного законодательства; 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иные необходимые условия. 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предписания устанавливается Правительством Приднестровской Молдавской Республики. 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Принудительное прекращение прав на земельный участок по основаниям, предусмотренным частью первой настоящего пункта, осуществляется в случае </w:t>
      </w:r>
      <w:proofErr w:type="spellStart"/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неустранения</w:t>
      </w:r>
      <w:proofErr w:type="spellEnd"/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фактов ненадлежащего использования земельного участка в установленный предписанием срок. 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земель, находящихся в ведении республиканских органов власти, в случае </w:t>
      </w:r>
      <w:proofErr w:type="spellStart"/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неустранения</w:t>
      </w:r>
      <w:proofErr w:type="spellEnd"/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указанных в предписании нарушений в установленный предписанием срок вынесший предписание исполнительный орган государственной власти, уполномоченный на осуществление государственного контроля (надзора) за использованием и охраной земель, находящихся в ведении республиканских органов власти, передает материалы о прекращении права на земельный участок ввиду его ненадлежащего использования в подведомственное ему соответствующее структурное подразделение.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земель, отнесенных к ведению местных органов власти, в случае </w:t>
      </w:r>
      <w:proofErr w:type="spellStart"/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неустранения</w:t>
      </w:r>
      <w:proofErr w:type="spellEnd"/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указанных в предписании нарушений в установленный предписанием срок вынесший предписание исполнительный орган государственной власти, осуществляющий функции в области контроля (надзора) за соблюдением законодательства</w:t>
      </w:r>
      <w:r w:rsidR="00E57CAE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Приднестровской Молдавской Республики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землепользования</w:t>
      </w:r>
      <w:r w:rsidR="00E57CAE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земель, отнесенных к ведению местных органов власти, направляет материалы о прекращении права на земельный участок ввиду его ненадлежащего использования в соответствующий орган местного государственного управления, в ведении которого находятся вопросы предоставления и изъятия соответствующего земельного участка.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При наличии оснований, предусмотренных частью первой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подпункта б), подпунктами 1</w:t>
      </w:r>
      <w:r w:rsidR="0065624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</w:t>
      </w:r>
      <w:r w:rsidR="0065624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подпункта д), подпунктом д-1) пункта 2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статьи 85, подпунктом б),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подпунктами 1</w:t>
      </w:r>
      <w:r w:rsidR="0065624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</w:t>
      </w:r>
      <w:r w:rsidR="0065624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</w:t>
      </w:r>
      <w:r w:rsidR="0065624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подпункта д), </w:t>
      </w:r>
      <w:r w:rsidR="0065624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подпунктом д-1)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2 статьи 86, подпунктами 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б), г)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2 статьи 87, 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подпунктом г)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2 статьи 88 настоящего Кодекса, одновременно с применением мер административной ответственности уполномоченный исполнительный орган государственной власти по осуществлению государственного земельного контроля (надзора) направляет материалы о прекращении права на земельный участок ввиду его ненадлежащего использования в уполномоченный орган, в ведении которого находятся вопросы предоставления и изъятия соответствующего земельного участка.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Прекращение прав на земельные участки производится на основании решения уполномоченного органа, в ведении которого находятся вопросы предоставления и изъятия соответствующего земельного участка, принимаемого в пределах </w:t>
      </w:r>
      <w:r w:rsidR="0065624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компетенции. Копия решения вручается землевладельцу, землепользователю, арендатору земельного участка в семидневный срок со дня его принятия. 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При несогласии землевладельца, землепользователя, арендатора с решением о прекращении прав на земельный участок они вправе заявить об этом органу, принявшему решение, в пятнадцатидневный срок со дня вручения им копии этого решения. </w:t>
      </w:r>
    </w:p>
    <w:p w:rsidR="000776F4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несогласии землевладельца, землепользователя, арендатора с решением о прекращении прав на земельный участок органы, принявшие данное решение, предъявляют требование о принудительном прекращении прав на земельный участок в судебном порядке. В этом случае исполнение принятого решения не производится. Государственная регистрация прекращения прав на землю не производится до вступления в силу решения суда. </w:t>
      </w:r>
    </w:p>
    <w:p w:rsidR="00BE777C" w:rsidRPr="00AC75B9" w:rsidRDefault="000776F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При выявлении нарушений, указанных в пункте 1 настоящей статьи, на землях, арендуемых у граждан и юридических лиц, штраф налагается и предупреждение выносится арендатору с одновременным уведомлением арендодателя о допущенных нарушениях и необходимости принятия мер 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их устранению или расторжению договора аренды».</w:t>
      </w: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Гражданский кодекс Приднестровской Молдавской Республики, введенный в действие Законом Приднестровской Молдавской Республики от 14 апреля 2000 года № 279-ЗИД «О введении в действие 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части первой Гражданского кодекса Приднестровской Молдавской Республики» (СЗМР 00-2), Законом Приднестровской Молдавской Республики от 19 июля 2002 года № 164-З-III «О введении в действие части второй и части третьей Гражданского кодекса Приднестровской Молдавской Республики» (САЗ 02-29) с дополнением, внесенным Законом Приднестровской Молдавской Республики от </w:t>
      </w:r>
      <w:r w:rsidRPr="00AC75B9">
        <w:rPr>
          <w:rFonts w:ascii="Times New Roman" w:eastAsia="Calibri" w:hAnsi="Times New Roman" w:cs="Times New Roman"/>
          <w:sz w:val="28"/>
          <w:szCs w:val="28"/>
        </w:rPr>
        <w:t xml:space="preserve">25 октября 2011 года </w:t>
      </w:r>
      <w:r w:rsidRPr="00AC75B9">
        <w:rPr>
          <w:rFonts w:ascii="Times New Roman" w:eastAsia="Calibri" w:hAnsi="Times New Roman" w:cs="Times New Roman"/>
          <w:sz w:val="28"/>
          <w:szCs w:val="28"/>
        </w:rPr>
        <w:br/>
        <w:t>№ 191-ЗД-</w:t>
      </w:r>
      <w:r w:rsidRPr="00AC75B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C75B9">
        <w:rPr>
          <w:rFonts w:ascii="Times New Roman" w:eastAsia="Calibri" w:hAnsi="Times New Roman" w:cs="Times New Roman"/>
          <w:sz w:val="28"/>
          <w:szCs w:val="28"/>
        </w:rPr>
        <w:t xml:space="preserve"> (САЗ 11-43), и 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Приднестровской Молдавской Республики от 12 июля 2022 года № 172-З-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 «О введении в действие части четвертой Гражданского кодекса Приднестровской Молдавской Республики» (САЗ 22-27), с изменениями и дополнениями, внесенными законами Приднестровской Молдавской Республики от 10 июля 2002 года 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152-ЗИД-III (САЗ 02-28,1); от 18 февраля 2003 года № 242-ЗД-III 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(САЗ 03-8); от 19 сентября 2003 года № 328-ЗИД-III (САЗ 03-38); от 26 декабря 2003 года № 376-ЗИД-III (САЗ 03-52); от 25 мая 2004 года № 419-ЗИД-III 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04-22); от 11 июня 2004 года № 425-ЗИД-III (САЗ 04-24); от 16 ноября 2004 года № 496-ЗИ-III (САЗ 04-47); от 17 января 2005 года № 520-ЗД-III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05-4); от 24 февраля 2005 года № 539-ЗИ-III (САЗ 05-9); от 18 апреля 2005 года № 556-ЗИД-III (САЗ 05-17); от 6 декабря 2005 года № 689-ЗИД-III (САЗ 05-50); от 8 декабря 2005 года № 693-ЗИД-III (САЗ 05-50); от 19 декабря 2005 года № 708-ЗД-III (САЗ 05-52); от 23 марта 2006 года № 15-ЗИД-IV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06-13); от 19 июня 2006 года № 46-ЗИД-IV (САЗ 06-26); от 15 января 2007 года № 156-ЗД-IV (САЗ 07-4); от 22 января 2007 года № 169-ЗИД-IV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07-5); от 13 марта 2007 года № 191-ЗИ-IV (САЗ 07-12); от 5 июня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2007 года № 218-ЗД-IV (САЗ 07-24); от 12 июня 2007 года № 223-ЗИД-IV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07-25); от 25 июня 2007 года № 234-ЗИ-IV (САЗ 07-27); от 2 августа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2007 года № 288-ЗИ-IV (САЗ 07-32); от 14 ноября 2007 года № 331-ЗИД-IV (САЗ 07-47); от 14 ноября 2007 года № 332-ЗИ-IV (САЗ 07-47); от 27 ноября 2007 года № 343-ЗИ-IV (САЗ 07-49); от 29 ноября 2007 года № 347-ЗИ-IV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07-49); от 17 января 2008 года № 384-ЗД-IV (САЗ 08-2); от 14 апреля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2008 года № 439-ЗИД-IV (САЗ 08-15) с изменением, внесенным Законом Приднестровской Молдавской Республики от 25 июля 2008 года № 496-ЗИ-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08-29); от 25 июля 2008 года № 503-ЗИ-IV (САЗ 08-29); от 25 июля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2008 года № 504-ЗИ-IV (САЗ 08-29); от 30 июля 2008 года № 515-ЗИД-IV (САЗ 08-30); от 18 ноября 2008 года № 586-ЗИ-IV (САЗ 08-46); от 16 декабря 2008 года № 620-ЗИД-IV (САЗ 08-50); от 18 декабря 2008 года № 623-ЗИ-IV (САЗ 08-50); от 9 января 2009 года № 639-ЗИ-IV (САЗ 09-2); от 22 апреля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2009 года № 728-ЗД-IV (САЗ 09-17); от 25 сентября 2009 года № 867-ЗИ-IV (САЗ 09-39); от 11 января 2010 года № 9-ЗИД-IV (САЗ 10-2); от 20 июля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2010 года № 132-ЗИ-IV (САЗ 10-29); от 22 июля 2010 года № 144-ЗИ-IV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(САЗ 10-29); от 17 ноября 2010 года № 221-ЗИ-IV (САЗ 10-46); от 21 апреля 2011 года № 28-ЗИ-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11-16); от 18 мая 2011 года № 55-ЗИ-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(САЗ 11-20); от 24 мая 2011 года № 65-ЗИ-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11-21); от 8 июля 2011 года № 100-ЗД-V (САЗ 11-27); от 7 октября 2011 года № 172-ЗИ-V (САЗ 11-40);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 октября 2011 года № 194-ЗИ-V (САЗ 11-43); от 29 декабря 2011 года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№ 262-ЗИД-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12-1,1); от 29 декабря 2011 года № 272-ЗИД-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(САЗ 12-1,1); от 10 мая 2012 года № 61-ЗИ-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12-20); от 24 декабря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2012 года № 252-ЗИ-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12-53); от 17 июня 2013 года № 121-ЗД-V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(САЗ 13-24); от 30 июля 2013 года № 173-ЗИ-V (САЗ 13-30); от 16 декабря 2013 года № 275-ЗИД-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13-50); от 24 декабря 2013 года № 284-ЗИ-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13-51,1); от 9 июня 2014 года № 109-ЗИ-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14-24); от 7 октября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2014 года № 155-ЗД-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14-41); от 18 ноября 2014 года № 177-З-V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(САЗ 14-47); от 16 января 2015 года № 27-ЗИД-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15-3); от 13 февраля 2015 года № 36-ЗИД-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15-7); от 17 февраля 2016 года № 27-ЗИ-VI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16-7); от 5 апреля 2016 года № 83-ЗИД-VI (САЗ 16-14); от 6 марта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2017 года № 47-ЗИД-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17-11); от 29 мая 2017 года № 115-ЗИ-VI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(САЗ 17-23,1); от 19 июля 2017 года № 223-ЗИ-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17-30); от 26 июля 2017 года № 241-ЗИД-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17-31) с изменениями, внесенными Законом 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Приднестровской Молдавской Республики от 18 апреля 2018 года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№ 100-ЗИ-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18-16); от 1 ноября 2017 года № 291-ЗД-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17-45,1); от 4 ноября 2017 года № 302-ЗИ-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17-45,1); от 16 ноября 2017 года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№ 312-ЗД-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17-47); от 24 ноября 2017 года № 331-ЗД-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17-48); от 10 января 2018 года № 1-ЗИ-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18-2); от 1 марта 2018 года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№ 50-ЗД-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18-9); от 19 марта 2018 года № 73-ЗИД-VI (САЗ 18-12);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от 18 апреля 2018 года № 101-ЗИ-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18-16); от 29 мая 2018 года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№ 137-ЗД-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18-22); от 31 мая 2018 года № 157-ЗИ-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18-22);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от 22 июня 2018 года № 173-ЗД-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18-25); от 19 октября 2018 года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№ 283-ЗИ-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18-42); от 29 декабря 2018 года № 367-ЗИД-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(САЗ 18-52,1); от 5 апреля 2019 года № 45-ЗИ-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19-13); от 8 апреля </w:t>
      </w:r>
      <w:r w:rsidR="00777AB2"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>2019 года № 54-ЗИД-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19-14); от </w:t>
      </w:r>
      <w:r w:rsidRPr="00AC75B9">
        <w:rPr>
          <w:rFonts w:ascii="Times New Roman" w:hAnsi="Times New Roman" w:cs="Times New Roman"/>
          <w:sz w:val="28"/>
          <w:szCs w:val="28"/>
        </w:rPr>
        <w:t>6 марта 2020 года № 35-ЗИД-</w:t>
      </w:r>
      <w:r w:rsidRPr="00AC75B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</w:rPr>
        <w:t xml:space="preserve"> </w:t>
      </w:r>
      <w:r w:rsidR="00777AB2" w:rsidRPr="00AC75B9">
        <w:rPr>
          <w:rFonts w:ascii="Times New Roman" w:hAnsi="Times New Roman" w:cs="Times New Roman"/>
          <w:sz w:val="28"/>
          <w:szCs w:val="28"/>
        </w:rPr>
        <w:br/>
      </w:r>
      <w:r w:rsidRPr="00AC75B9">
        <w:rPr>
          <w:rFonts w:ascii="Times New Roman" w:hAnsi="Times New Roman" w:cs="Times New Roman"/>
          <w:sz w:val="28"/>
          <w:szCs w:val="28"/>
        </w:rPr>
        <w:t>(САЗ 20-10); от 7 июля 2020 года № 85-ЗИ-</w:t>
      </w:r>
      <w:r w:rsidRPr="00AC75B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</w:rPr>
        <w:t xml:space="preserve"> (САЗ 20-28); от 23 июля </w:t>
      </w:r>
      <w:r w:rsidR="00777AB2" w:rsidRPr="00AC75B9">
        <w:rPr>
          <w:rFonts w:ascii="Times New Roman" w:hAnsi="Times New Roman" w:cs="Times New Roman"/>
          <w:sz w:val="28"/>
          <w:szCs w:val="28"/>
        </w:rPr>
        <w:br/>
      </w:r>
      <w:r w:rsidRPr="00AC75B9">
        <w:rPr>
          <w:rFonts w:ascii="Times New Roman" w:hAnsi="Times New Roman" w:cs="Times New Roman"/>
          <w:sz w:val="28"/>
          <w:szCs w:val="28"/>
        </w:rPr>
        <w:t>2020 года № 108-ЗИ-</w:t>
      </w:r>
      <w:r w:rsidRPr="00AC75B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</w:rPr>
        <w:t xml:space="preserve"> (САЗ 20-30); от </w:t>
      </w:r>
      <w:r w:rsidRPr="00AC75B9">
        <w:rPr>
          <w:rFonts w:ascii="Times New Roman" w:hAnsi="Times New Roman" w:cs="Times New Roman"/>
          <w:caps/>
          <w:sz w:val="28"/>
          <w:szCs w:val="28"/>
        </w:rPr>
        <w:t xml:space="preserve">12 </w:t>
      </w:r>
      <w:r w:rsidRPr="00AC75B9">
        <w:rPr>
          <w:rFonts w:ascii="Times New Roman" w:hAnsi="Times New Roman" w:cs="Times New Roman"/>
          <w:sz w:val="28"/>
          <w:szCs w:val="28"/>
        </w:rPr>
        <w:t>ноября 2020 года № 189-ЗИД-</w:t>
      </w:r>
      <w:r w:rsidRPr="00AC75B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75B9">
        <w:rPr>
          <w:rFonts w:ascii="Times New Roman" w:hAnsi="Times New Roman" w:cs="Times New Roman"/>
          <w:sz w:val="28"/>
          <w:szCs w:val="28"/>
        </w:rPr>
        <w:t xml:space="preserve"> (САЗ 20-46); от 29 апреля 2021 года № 80-ЗИ-VII (САЗ 21-17); от 8 июня </w:t>
      </w:r>
      <w:r w:rsidR="00777AB2" w:rsidRPr="00AC75B9">
        <w:rPr>
          <w:rFonts w:ascii="Times New Roman" w:hAnsi="Times New Roman" w:cs="Times New Roman"/>
          <w:sz w:val="28"/>
          <w:szCs w:val="28"/>
        </w:rPr>
        <w:br/>
      </w:r>
      <w:r w:rsidRPr="00AC75B9">
        <w:rPr>
          <w:rFonts w:ascii="Times New Roman" w:hAnsi="Times New Roman" w:cs="Times New Roman"/>
          <w:sz w:val="28"/>
          <w:szCs w:val="28"/>
        </w:rPr>
        <w:t>2021 года № 112-ЗИД-VII (САЗ 21-23); от 3 августа 2021 года № 215-ЗИД-VII (САЗ 21-31);</w:t>
      </w:r>
      <w:r w:rsidRPr="00AC75B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AC75B9">
        <w:rPr>
          <w:rFonts w:ascii="Times New Roman" w:hAnsi="Times New Roman" w:cs="Times New Roman"/>
          <w:sz w:val="28"/>
          <w:szCs w:val="28"/>
        </w:rPr>
        <w:t xml:space="preserve">8 июля 2022 года № 169-ЗИ-VII (САЗ 22-26); от 12 июля </w:t>
      </w:r>
      <w:r w:rsidR="00777AB2" w:rsidRPr="00AC75B9">
        <w:rPr>
          <w:rFonts w:ascii="Times New Roman" w:hAnsi="Times New Roman" w:cs="Times New Roman"/>
          <w:sz w:val="28"/>
          <w:szCs w:val="28"/>
        </w:rPr>
        <w:br/>
      </w:r>
      <w:r w:rsidRPr="00AC75B9">
        <w:rPr>
          <w:rFonts w:ascii="Times New Roman" w:hAnsi="Times New Roman" w:cs="Times New Roman"/>
          <w:sz w:val="28"/>
          <w:szCs w:val="28"/>
        </w:rPr>
        <w:t>2022 года № 174-ЗИД-</w:t>
      </w:r>
      <w:r w:rsidRPr="00AC75B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75B9">
        <w:rPr>
          <w:rFonts w:ascii="Times New Roman" w:eastAsia="Calibri" w:hAnsi="Times New Roman" w:cs="Times New Roman"/>
          <w:sz w:val="28"/>
          <w:szCs w:val="28"/>
        </w:rPr>
        <w:t xml:space="preserve"> (САЗ 22-27); от 13 июля 2022 года № 184-ЗИД-VII (САЗ 22-27); от 26 июля 2022 года № 206-ЗИД-VII (САЗ 22-29); от 6 декабря 2022 года № 347-ЗИ-VII (САЗ 22-48); от 9 декабря 2022 года № 349-ЗД-VII (САЗ 22-48); от 15 декабря 2022 года № 352-ЗИ-VII (САЗ 22-49)</w:t>
      </w:r>
      <w:r w:rsidR="00777AB2" w:rsidRPr="00AC75B9">
        <w:rPr>
          <w:rFonts w:ascii="Times New Roman" w:eastAsia="Calibri" w:hAnsi="Times New Roman" w:cs="Times New Roman"/>
          <w:sz w:val="28"/>
          <w:szCs w:val="28"/>
        </w:rPr>
        <w:t xml:space="preserve">; от 13 марта 2023 года № 37-ЗИД-VII (САЗ 23-11),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742C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ледующие изменения и дополнения.</w:t>
      </w: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77C" w:rsidRPr="00AC75B9" w:rsidRDefault="00761866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Подпункт в)</w:t>
      </w:r>
      <w:r w:rsidR="00BE777C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первой пункта 2 статьи 252 изложить в следующей редакции:</w:t>
      </w: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«в) отчуждение недвижимого имущества в связи с изъятием земельного участка для государственных или муниципальных нужд либо прекращением права пользования земельным участком ввиду ненадлежащего использования земли (статья 256)».</w:t>
      </w: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Часть первую пункта 2 с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татьи 252 дополнить подпунктом в-1)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в-1) отчуждение объекта незавершенного строительства, расположенного на земельном участке, право на который прекращено в связи с </w:t>
      </w:r>
      <w:proofErr w:type="spellStart"/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незавершением</w:t>
      </w:r>
      <w:proofErr w:type="spellEnd"/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застройки земельного участка</w:t>
      </w:r>
      <w:r w:rsidR="006742C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предоставленного для жилищного или иного строительства (статья 256-1)».</w:t>
      </w: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Наименование статьи 256 изложить в следующей редакции:</w:t>
      </w: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256. Отчуждение недвижимого имущества в связи с изъятием земельного участка для государственных или муниципальных нужд либо прекращение</w:t>
      </w:r>
      <w:r w:rsidR="00393BD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 пользования земельным участком ввиду ненадлежащего использования земли».</w:t>
      </w: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Пункт 1 статьи 256 после слов «в порядке, предусмотренном соответственно статьями» дополнить цифровым обозначением «256-1» с последующей запятой.</w:t>
      </w:r>
    </w:p>
    <w:p w:rsidR="002D1B3C" w:rsidRPr="00AC75B9" w:rsidRDefault="002D1B3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Дополнить Кодекс статьей 256-1 следующего содержания:</w:t>
      </w:r>
    </w:p>
    <w:p w:rsidR="00761866" w:rsidRPr="00AC75B9" w:rsidRDefault="00BE777C" w:rsidP="00562325">
      <w:pPr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256-1. Отчуждение объекта незавершенного строительства, расположенного на земельном участке, право на </w:t>
      </w:r>
    </w:p>
    <w:p w:rsidR="00761866" w:rsidRPr="00AC75B9" w:rsidRDefault="00761866" w:rsidP="00562325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прекращено в связи с </w:t>
      </w:r>
      <w:proofErr w:type="spellStart"/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незавершением</w:t>
      </w:r>
      <w:proofErr w:type="spellEnd"/>
    </w:p>
    <w:p w:rsidR="00761866" w:rsidRPr="00AC75B9" w:rsidRDefault="00761866" w:rsidP="00562325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застройки земельного участка</w:t>
      </w:r>
      <w:r w:rsidR="00A76174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предоставленного для</w:t>
      </w:r>
    </w:p>
    <w:p w:rsidR="00761866" w:rsidRPr="00AC75B9" w:rsidRDefault="00761866" w:rsidP="00562325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жилищного или иного строительства</w:t>
      </w:r>
    </w:p>
    <w:p w:rsidR="00761866" w:rsidRPr="00AC75B9" w:rsidRDefault="00761866" w:rsidP="005623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866" w:rsidRPr="00AC75B9" w:rsidRDefault="00761866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Если иное не предусмотрено законом, в случае прекращения права на земельный участок в связи с </w:t>
      </w:r>
      <w:proofErr w:type="spellStart"/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незавершением</w:t>
      </w:r>
      <w:proofErr w:type="spellEnd"/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застройки земельного участка</w:t>
      </w:r>
      <w:r w:rsidR="00A76174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предоставленного для жилищного или иного строительства, объекты незавершенного строительства, расположенные на таком земельном участке, могут быть изъяты у собственника по решению суда путем продажи с публичных торгов. </w:t>
      </w:r>
    </w:p>
    <w:p w:rsidR="00761866" w:rsidRPr="00AC75B9" w:rsidRDefault="00761866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проведения публичных торгов по продаже объектов незавершенного строительства устанавливается Правительством Приднестровской Молдавской Республики. </w:t>
      </w:r>
    </w:p>
    <w:p w:rsidR="00761866" w:rsidRPr="00AC75B9" w:rsidRDefault="00761866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Требование в суд о прекращении права собственности на объект незавершенного строительства путем продажи с публичных торгов вправе заявить исполнительный орган государственной власти или орган местного государственного управления, в ведении которых находятся вопросы предоставления и отчуждения земельного участка, на котором расположен этот объект. </w:t>
      </w:r>
    </w:p>
    <w:p w:rsidR="00761866" w:rsidRPr="00AC75B9" w:rsidRDefault="00761866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Требование о прекращении права собственности на объект незавершенного строительства не подлежит удовлетворению, если собственник этого объекта в судебном порядке докажет наличие обстоятельств, установленных в Земельном кодексе </w:t>
      </w:r>
      <w:r w:rsidR="0056232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исключающих возможность использования земельного участка.</w:t>
      </w:r>
    </w:p>
    <w:p w:rsidR="00761866" w:rsidRPr="00AC75B9" w:rsidRDefault="00761866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Изъятое имущество подлежит продаже с публичных торгов.</w:t>
      </w:r>
    </w:p>
    <w:p w:rsidR="00761866" w:rsidRPr="00AC75B9" w:rsidRDefault="00761866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Начальная цена продажи объекта незавершенного строительства определяется на основании оценки его рыночной стоимости. </w:t>
      </w:r>
    </w:p>
    <w:p w:rsidR="00761866" w:rsidRPr="00AC75B9" w:rsidRDefault="00761866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публичные торги по продаже объекта незавершенного строительства признаны несостоявшимися, такой объект может быть приобретен в государственную или муниципальную собственность по начальной цене этого объекта в течение 2 (двух) месяцев со дня признания торгов несостоявшимися. </w:t>
      </w:r>
    </w:p>
    <w:p w:rsidR="00BE777C" w:rsidRPr="00AC75B9" w:rsidRDefault="00761866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Средства,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собственность, выплачиваются бывшему собственнику объекта за вычетом расходов на подготовку и проведение публичных торгов</w:t>
      </w:r>
      <w:r w:rsidR="00BE777C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Статью 301 изложить в следующей редакции:</w:t>
      </w:r>
    </w:p>
    <w:p w:rsidR="00761866" w:rsidRPr="00AC75B9" w:rsidRDefault="00BE777C" w:rsidP="00562325">
      <w:pPr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301. Принудительное прекращение права пользования и (или)</w:t>
      </w:r>
    </w:p>
    <w:p w:rsidR="00761866" w:rsidRPr="00AC75B9" w:rsidRDefault="00761866" w:rsidP="00562325">
      <w:pPr>
        <w:spacing w:after="0" w:line="240" w:lineRule="auto"/>
        <w:ind w:left="2410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владения земельным участком, который не используется в</w:t>
      </w:r>
    </w:p>
    <w:p w:rsidR="00761866" w:rsidRPr="00AC75B9" w:rsidRDefault="00761866" w:rsidP="00562325">
      <w:pPr>
        <w:spacing w:after="0" w:line="240" w:lineRule="auto"/>
        <w:ind w:left="2410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 его назначением</w:t>
      </w:r>
    </w:p>
    <w:p w:rsidR="00761866" w:rsidRPr="00AC75B9" w:rsidRDefault="00761866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866" w:rsidRPr="00AC75B9" w:rsidRDefault="00761866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Принудительное прекращение права пользования и (или) владения земельным участком, который не используется в соответствии с его назначением</w:t>
      </w:r>
      <w:r w:rsidR="00A76174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 в случаях:</w:t>
      </w:r>
    </w:p>
    <w:p w:rsidR="00761866" w:rsidRPr="00AC75B9" w:rsidRDefault="00A7617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13321D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неиспользования земельного участка, предназначенного для сельскохозяйственного производства, в течение 1 (одного) года, если более длительный срок не установлен законом, за исключением времени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которого земельный участок не мог быть использован по назначению из-за стихийных бедствий или ввиду иных природных обстоятельств, исключающих такое использование;</w:t>
      </w:r>
    </w:p>
    <w:p w:rsidR="00BE777C" w:rsidRPr="00AC75B9" w:rsidRDefault="00A76174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неиспользования земельного участка, предназначенного для жилищного или иного строительства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865E4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начала строительства (отсутствие проведения строительно-монтажных работ в соответствии с проектной документацией) в течение 3 (трех) лет со дня принятия решения о его предоставлении, если более длительный срок не установлен законом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исключением времени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61866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которого земельный участок не мог быть использован по назначению из-за стихийных бедствий или ввиду иных природных обстоятельств, исключающих такое использование</w:t>
      </w:r>
      <w:r w:rsidR="00BE777C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Статью 302 изложить в следующей редакции:</w:t>
      </w:r>
    </w:p>
    <w:p w:rsidR="001E2149" w:rsidRPr="00AC75B9" w:rsidRDefault="00BE777C" w:rsidP="00562325">
      <w:pPr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E2149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302. Принудительное прекращение права пользования и (или)</w:t>
      </w:r>
    </w:p>
    <w:p w:rsidR="001E2149" w:rsidRPr="00AC75B9" w:rsidRDefault="001E2149" w:rsidP="00562325">
      <w:pPr>
        <w:spacing w:after="0" w:line="240" w:lineRule="auto"/>
        <w:ind w:left="2410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владения земельным участком, используемого с</w:t>
      </w:r>
    </w:p>
    <w:p w:rsidR="008A6177" w:rsidRPr="00AC75B9" w:rsidRDefault="001E2149" w:rsidP="00562325">
      <w:pPr>
        <w:spacing w:after="0" w:line="240" w:lineRule="auto"/>
        <w:ind w:left="2410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нарушением</w:t>
      </w:r>
      <w:r w:rsidR="008A6177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действующего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законодательства</w:t>
      </w:r>
    </w:p>
    <w:p w:rsidR="001E2149" w:rsidRPr="00AC75B9" w:rsidRDefault="008A6177" w:rsidP="00562325">
      <w:pPr>
        <w:spacing w:after="0" w:line="240" w:lineRule="auto"/>
        <w:ind w:left="2410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</w:t>
      </w:r>
    </w:p>
    <w:p w:rsidR="001E2149" w:rsidRPr="00AC75B9" w:rsidRDefault="001E2149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77C" w:rsidRPr="00AC75B9" w:rsidRDefault="001E2149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Принудительное прекращение права пользования и (или) владения земельным участком, используемого с нарушением </w:t>
      </w:r>
      <w:r w:rsidR="008A6177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действующего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законодательства </w:t>
      </w:r>
      <w:r w:rsidR="008A6177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</w:t>
      </w:r>
      <w:r w:rsidR="0007148F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возможно, если использование участка осуществляется с нарушением правил рационального использования земли, установленных земельным законодательством</w:t>
      </w:r>
      <w:r w:rsidR="008A6177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Приднестровской Молдавской Республики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частности,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обстановки, а также по иным основаниям, предусмотренным Земельным кодексом Приднестровской Молдавской Республики для принудительного прекращения права пользования и (или) владения земельным участком</w:t>
      </w:r>
      <w:r w:rsidR="00BE777C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52C53" w:rsidRPr="00AC75B9" w:rsidRDefault="00752C5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2C53" w:rsidRPr="00AC75B9" w:rsidRDefault="00752C5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2C53" w:rsidRPr="00AC75B9" w:rsidRDefault="00752C5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2C53" w:rsidRPr="00AC75B9" w:rsidRDefault="00752C53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8. Статью 303 изложить в следующей редакции:</w:t>
      </w:r>
    </w:p>
    <w:p w:rsidR="00C8513D" w:rsidRPr="00AC75B9" w:rsidRDefault="00BE777C" w:rsidP="00562325">
      <w:pPr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303. Порядок принудительного прекращения прав на земельный</w:t>
      </w:r>
    </w:p>
    <w:p w:rsidR="00BE777C" w:rsidRPr="00AC75B9" w:rsidRDefault="00BE777C" w:rsidP="0056232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участок ввиду его ненадлежащего использования </w:t>
      </w:r>
    </w:p>
    <w:p w:rsidR="00562325" w:rsidRPr="00AC75B9" w:rsidRDefault="00562325" w:rsidP="0056232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3C7A82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Исполнительный о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 государственной власти или орган местного государственного управления, уполномоченный принимать решения о прекращении прав на земельный участок по основаниям, предусмотренным статьями 301 (принудительное прекращение права пользования и (или) владения земельным участком, который не используется в соответствии с его назначением) и 302 (принудительное прекращение права пользования и (или) владения земельным участком, используемого с нарушением </w:t>
      </w:r>
      <w:r w:rsidR="00752C5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действующего 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законодательства</w:t>
      </w:r>
      <w:r w:rsidR="00752C5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Приднестровской Молдавской Республики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настоящего Кодекса, а также порядок обязательного заблаговременного предупреждения пользователей и (или) владельцев участков о допущенных нарушениях определяются земельным законодательством</w:t>
      </w:r>
      <w:r w:rsidR="00752C53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Приднестровской Молдавской Республики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Если пользователь и (или) владелец земельного участка не согласен с решением о прекращении его прав на земельный участок, орган, принявший решение о прекращении прав на земельный участок, предъявляет требование о принудительном прекращении прав на земельный участок </w:t>
      </w:r>
      <w:r w:rsidR="005865E4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судебном порядке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E777C" w:rsidRPr="00AC75B9" w:rsidRDefault="00BE777C" w:rsidP="0056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77C" w:rsidRPr="00AC75B9" w:rsidRDefault="00BE777C" w:rsidP="002D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</w:t>
      </w:r>
      <w:r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1B3C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</w:t>
      </w:r>
      <w:r w:rsidR="00562325" w:rsidRPr="00AC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777C" w:rsidRPr="00AC75B9" w:rsidRDefault="00BE777C" w:rsidP="00562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77C" w:rsidRPr="00AC75B9" w:rsidRDefault="00BE777C" w:rsidP="00562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77C" w:rsidRPr="00AC75B9" w:rsidRDefault="00BE777C" w:rsidP="0056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E777C" w:rsidRPr="00AC75B9" w:rsidRDefault="00BE777C" w:rsidP="0056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E777C" w:rsidRPr="00AC75B9" w:rsidRDefault="00BE777C" w:rsidP="0056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BE777C" w:rsidRPr="00AC75B9" w:rsidRDefault="00BE777C" w:rsidP="0056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77C" w:rsidRDefault="00BE777C" w:rsidP="0056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9A0" w:rsidRPr="00AC75B9" w:rsidRDefault="009639A0" w:rsidP="0056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77C" w:rsidRPr="00AC75B9" w:rsidRDefault="00BE777C" w:rsidP="00562325">
      <w:pPr>
        <w:spacing w:after="0" w:line="240" w:lineRule="auto"/>
        <w:rPr>
          <w:sz w:val="28"/>
          <w:szCs w:val="28"/>
        </w:rPr>
      </w:pPr>
    </w:p>
    <w:p w:rsidR="009639A0" w:rsidRPr="009639A0" w:rsidRDefault="009639A0" w:rsidP="00963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9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639A0" w:rsidRPr="009639A0" w:rsidRDefault="009639A0" w:rsidP="00963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9A0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мая 2023 г.</w:t>
      </w:r>
    </w:p>
    <w:p w:rsidR="009639A0" w:rsidRPr="009639A0" w:rsidRDefault="009639A0" w:rsidP="009639A0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9A0">
        <w:rPr>
          <w:rFonts w:ascii="Times New Roman" w:eastAsia="Times New Roman" w:hAnsi="Times New Roman" w:cs="Times New Roman"/>
          <w:sz w:val="28"/>
          <w:szCs w:val="28"/>
          <w:lang w:eastAsia="ru-RU"/>
        </w:rPr>
        <w:t>№ 95-ЗИ</w:t>
      </w:r>
      <w:r w:rsidR="00FC75A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 w:rsidRPr="009639A0">
        <w:rPr>
          <w:rFonts w:ascii="Times New Roman" w:eastAsia="Times New Roman" w:hAnsi="Times New Roman" w:cs="Times New Roman"/>
          <w:sz w:val="28"/>
          <w:szCs w:val="28"/>
          <w:lang w:eastAsia="ru-RU"/>
        </w:rPr>
        <w:t>-VI</w:t>
      </w:r>
      <w:r w:rsidRPr="009639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9639A0" w:rsidRPr="009639A0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C0" w:rsidRDefault="00F208C0">
      <w:pPr>
        <w:spacing w:after="0" w:line="240" w:lineRule="auto"/>
      </w:pPr>
      <w:r>
        <w:separator/>
      </w:r>
    </w:p>
  </w:endnote>
  <w:endnote w:type="continuationSeparator" w:id="0">
    <w:p w:rsidR="00F208C0" w:rsidRDefault="00F2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C0" w:rsidRDefault="00F208C0">
      <w:pPr>
        <w:spacing w:after="0" w:line="240" w:lineRule="auto"/>
      </w:pPr>
      <w:r>
        <w:separator/>
      </w:r>
    </w:p>
  </w:footnote>
  <w:footnote w:type="continuationSeparator" w:id="0">
    <w:p w:rsidR="00F208C0" w:rsidRDefault="00F2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D018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75AF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7C"/>
    <w:rsid w:val="0007148F"/>
    <w:rsid w:val="000776F4"/>
    <w:rsid w:val="00093629"/>
    <w:rsid w:val="00110DE3"/>
    <w:rsid w:val="0013321D"/>
    <w:rsid w:val="00177DEC"/>
    <w:rsid w:val="001D0184"/>
    <w:rsid w:val="001E2149"/>
    <w:rsid w:val="001F2238"/>
    <w:rsid w:val="0024162E"/>
    <w:rsid w:val="00281B03"/>
    <w:rsid w:val="002D1B3C"/>
    <w:rsid w:val="00393BD3"/>
    <w:rsid w:val="003B4E54"/>
    <w:rsid w:val="003C7A82"/>
    <w:rsid w:val="003F77CB"/>
    <w:rsid w:val="0040581B"/>
    <w:rsid w:val="004B1CD0"/>
    <w:rsid w:val="004F503C"/>
    <w:rsid w:val="00523927"/>
    <w:rsid w:val="00545439"/>
    <w:rsid w:val="00552837"/>
    <w:rsid w:val="00562325"/>
    <w:rsid w:val="005865E4"/>
    <w:rsid w:val="00603783"/>
    <w:rsid w:val="0061043E"/>
    <w:rsid w:val="0061153E"/>
    <w:rsid w:val="00656245"/>
    <w:rsid w:val="006742C5"/>
    <w:rsid w:val="00685C71"/>
    <w:rsid w:val="00693792"/>
    <w:rsid w:val="00752C53"/>
    <w:rsid w:val="00761866"/>
    <w:rsid w:val="00777AB2"/>
    <w:rsid w:val="008772F4"/>
    <w:rsid w:val="008A6177"/>
    <w:rsid w:val="008C4E81"/>
    <w:rsid w:val="008F51C6"/>
    <w:rsid w:val="0094209F"/>
    <w:rsid w:val="009639A0"/>
    <w:rsid w:val="00A51C22"/>
    <w:rsid w:val="00A76174"/>
    <w:rsid w:val="00A8416B"/>
    <w:rsid w:val="00AC75B9"/>
    <w:rsid w:val="00BC3B95"/>
    <w:rsid w:val="00BE777C"/>
    <w:rsid w:val="00C27802"/>
    <w:rsid w:val="00C8513D"/>
    <w:rsid w:val="00C97A5A"/>
    <w:rsid w:val="00CF5D25"/>
    <w:rsid w:val="00E57CAE"/>
    <w:rsid w:val="00E920B8"/>
    <w:rsid w:val="00F208C0"/>
    <w:rsid w:val="00FA662D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AEC761F-639D-45F6-9F4D-45CA3F2D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77C"/>
  </w:style>
  <w:style w:type="paragraph" w:styleId="a5">
    <w:name w:val="Balloon Text"/>
    <w:basedOn w:val="a"/>
    <w:link w:val="a6"/>
    <w:uiPriority w:val="99"/>
    <w:semiHidden/>
    <w:unhideWhenUsed/>
    <w:rsid w:val="002D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B3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4489</Words>
  <Characters>25590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2023-05-06T06:48:00Z</cp:lastPrinted>
  <dcterms:created xsi:type="dcterms:W3CDTF">2023-05-06T06:45:00Z</dcterms:created>
  <dcterms:modified xsi:type="dcterms:W3CDTF">2023-05-11T08:22:00Z</dcterms:modified>
</cp:coreProperties>
</file>