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718" w:rsidRDefault="00312718" w:rsidP="00037788">
      <w:pPr>
        <w:pStyle w:val="center"/>
        <w:ind w:firstLine="567"/>
        <w:jc w:val="both"/>
        <w:rPr>
          <w:sz w:val="28"/>
          <w:szCs w:val="28"/>
        </w:rPr>
      </w:pPr>
    </w:p>
    <w:p w:rsidR="00037788" w:rsidRDefault="00037788" w:rsidP="00037788">
      <w:pPr>
        <w:pStyle w:val="center"/>
        <w:ind w:firstLine="567"/>
        <w:jc w:val="both"/>
        <w:rPr>
          <w:sz w:val="28"/>
          <w:szCs w:val="28"/>
        </w:rPr>
      </w:pPr>
    </w:p>
    <w:p w:rsidR="00037788" w:rsidRDefault="00037788" w:rsidP="00037788">
      <w:pPr>
        <w:pStyle w:val="center"/>
        <w:ind w:firstLine="567"/>
        <w:jc w:val="both"/>
        <w:rPr>
          <w:sz w:val="28"/>
          <w:szCs w:val="28"/>
        </w:rPr>
      </w:pPr>
    </w:p>
    <w:p w:rsidR="00037788" w:rsidRDefault="00037788" w:rsidP="00037788">
      <w:pPr>
        <w:pStyle w:val="center"/>
        <w:ind w:firstLine="567"/>
        <w:jc w:val="both"/>
        <w:rPr>
          <w:sz w:val="28"/>
          <w:szCs w:val="28"/>
        </w:rPr>
      </w:pPr>
    </w:p>
    <w:p w:rsidR="00037788" w:rsidRDefault="00037788" w:rsidP="00037788">
      <w:pPr>
        <w:pStyle w:val="center"/>
        <w:ind w:firstLine="567"/>
        <w:jc w:val="both"/>
        <w:rPr>
          <w:sz w:val="28"/>
          <w:szCs w:val="28"/>
        </w:rPr>
      </w:pPr>
    </w:p>
    <w:p w:rsidR="00037788" w:rsidRDefault="00037788" w:rsidP="00037788">
      <w:pPr>
        <w:pStyle w:val="center"/>
        <w:ind w:firstLine="567"/>
        <w:jc w:val="both"/>
        <w:rPr>
          <w:sz w:val="28"/>
          <w:szCs w:val="28"/>
        </w:rPr>
      </w:pPr>
    </w:p>
    <w:p w:rsidR="00037788" w:rsidRDefault="00037788" w:rsidP="00037788">
      <w:pPr>
        <w:pStyle w:val="center"/>
        <w:ind w:firstLine="567"/>
        <w:jc w:val="both"/>
        <w:rPr>
          <w:sz w:val="28"/>
          <w:szCs w:val="28"/>
        </w:rPr>
      </w:pPr>
    </w:p>
    <w:p w:rsidR="00037788" w:rsidRDefault="00037788" w:rsidP="00037788">
      <w:pPr>
        <w:pStyle w:val="center"/>
        <w:ind w:firstLine="567"/>
        <w:jc w:val="both"/>
        <w:rPr>
          <w:sz w:val="28"/>
          <w:szCs w:val="28"/>
        </w:rPr>
      </w:pPr>
    </w:p>
    <w:p w:rsidR="00037788" w:rsidRDefault="00037788" w:rsidP="00037788">
      <w:pPr>
        <w:pStyle w:val="center"/>
        <w:ind w:firstLine="567"/>
        <w:jc w:val="both"/>
        <w:rPr>
          <w:sz w:val="28"/>
          <w:szCs w:val="28"/>
        </w:rPr>
      </w:pPr>
    </w:p>
    <w:p w:rsidR="00037788" w:rsidRDefault="00037788" w:rsidP="00037788">
      <w:pPr>
        <w:pStyle w:val="center"/>
        <w:ind w:firstLine="567"/>
        <w:jc w:val="both"/>
        <w:rPr>
          <w:sz w:val="28"/>
          <w:szCs w:val="28"/>
        </w:rPr>
      </w:pPr>
    </w:p>
    <w:p w:rsidR="00037788" w:rsidRDefault="00037788" w:rsidP="00037788">
      <w:pPr>
        <w:pStyle w:val="center"/>
        <w:ind w:firstLine="567"/>
        <w:jc w:val="both"/>
        <w:rPr>
          <w:sz w:val="28"/>
          <w:szCs w:val="28"/>
        </w:rPr>
      </w:pPr>
    </w:p>
    <w:p w:rsidR="00037788" w:rsidRDefault="00312718" w:rsidP="00037788">
      <w:pPr>
        <w:jc w:val="center"/>
        <w:rPr>
          <w:sz w:val="28"/>
          <w:szCs w:val="28"/>
        </w:rPr>
      </w:pPr>
      <w:r w:rsidRPr="00E916EE">
        <w:rPr>
          <w:sz w:val="28"/>
          <w:szCs w:val="28"/>
        </w:rPr>
        <w:t xml:space="preserve">Об отмене Указа Президента </w:t>
      </w:r>
    </w:p>
    <w:p w:rsidR="00037788" w:rsidRDefault="00312718" w:rsidP="00037788">
      <w:pPr>
        <w:jc w:val="center"/>
        <w:rPr>
          <w:sz w:val="28"/>
          <w:szCs w:val="28"/>
        </w:rPr>
      </w:pPr>
      <w:r w:rsidRPr="00E916EE">
        <w:rPr>
          <w:sz w:val="28"/>
          <w:szCs w:val="28"/>
        </w:rPr>
        <w:t xml:space="preserve">Приднестровской Молдавской Республики </w:t>
      </w:r>
    </w:p>
    <w:p w:rsidR="00037788" w:rsidRDefault="00312718" w:rsidP="00037788">
      <w:pPr>
        <w:jc w:val="center"/>
        <w:rPr>
          <w:sz w:val="28"/>
          <w:szCs w:val="28"/>
        </w:rPr>
      </w:pPr>
      <w:proofErr w:type="gramStart"/>
      <w:r w:rsidRPr="00E916EE">
        <w:rPr>
          <w:sz w:val="28"/>
          <w:szCs w:val="28"/>
        </w:rPr>
        <w:t>от</w:t>
      </w:r>
      <w:proofErr w:type="gramEnd"/>
      <w:r w:rsidR="00457F6F" w:rsidRPr="00E916EE">
        <w:rPr>
          <w:sz w:val="28"/>
          <w:szCs w:val="28"/>
        </w:rPr>
        <w:t xml:space="preserve"> 23 сентября 2005 года №</w:t>
      </w:r>
      <w:r w:rsidR="006645A7" w:rsidRPr="00E916EE">
        <w:rPr>
          <w:sz w:val="28"/>
          <w:szCs w:val="28"/>
        </w:rPr>
        <w:t xml:space="preserve"> </w:t>
      </w:r>
      <w:r w:rsidR="00457F6F" w:rsidRPr="00E916EE">
        <w:rPr>
          <w:sz w:val="28"/>
          <w:szCs w:val="28"/>
        </w:rPr>
        <w:t xml:space="preserve">487 </w:t>
      </w:r>
    </w:p>
    <w:p w:rsidR="00037788" w:rsidRDefault="00457F6F" w:rsidP="00037788">
      <w:pPr>
        <w:jc w:val="center"/>
        <w:rPr>
          <w:sz w:val="28"/>
          <w:szCs w:val="28"/>
        </w:rPr>
      </w:pPr>
      <w:r w:rsidRPr="00E916EE">
        <w:rPr>
          <w:sz w:val="28"/>
          <w:szCs w:val="28"/>
        </w:rPr>
        <w:t xml:space="preserve">«Об утверждении Положения о порядке ведения </w:t>
      </w:r>
    </w:p>
    <w:p w:rsidR="00312718" w:rsidRPr="00E916EE" w:rsidRDefault="00457F6F" w:rsidP="00037788">
      <w:pPr>
        <w:jc w:val="center"/>
        <w:rPr>
          <w:sz w:val="28"/>
          <w:szCs w:val="28"/>
        </w:rPr>
      </w:pPr>
      <w:proofErr w:type="gramStart"/>
      <w:r w:rsidRPr="00E916EE">
        <w:rPr>
          <w:sz w:val="28"/>
          <w:szCs w:val="28"/>
        </w:rPr>
        <w:t>государственного</w:t>
      </w:r>
      <w:proofErr w:type="gramEnd"/>
      <w:r w:rsidRPr="00E916EE">
        <w:rPr>
          <w:sz w:val="28"/>
          <w:szCs w:val="28"/>
        </w:rPr>
        <w:t xml:space="preserve"> земельного кадастра»</w:t>
      </w:r>
    </w:p>
    <w:p w:rsidR="00312718" w:rsidRPr="00E916EE" w:rsidRDefault="00312718" w:rsidP="00037788">
      <w:pPr>
        <w:ind w:firstLine="567"/>
        <w:jc w:val="center"/>
        <w:rPr>
          <w:sz w:val="28"/>
          <w:szCs w:val="28"/>
        </w:rPr>
      </w:pPr>
    </w:p>
    <w:p w:rsidR="008A7B71" w:rsidRPr="00E916EE" w:rsidRDefault="008A7B71" w:rsidP="00037788">
      <w:pPr>
        <w:ind w:firstLine="567"/>
        <w:jc w:val="center"/>
        <w:rPr>
          <w:sz w:val="28"/>
          <w:szCs w:val="28"/>
        </w:rPr>
      </w:pPr>
    </w:p>
    <w:p w:rsidR="008024B3" w:rsidRDefault="00312718" w:rsidP="00037788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916EE">
        <w:rPr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="008A7B71" w:rsidRPr="00B07E44">
        <w:rPr>
          <w:sz w:val="28"/>
          <w:szCs w:val="28"/>
        </w:rPr>
        <w:t>в связи с принятием Постановления Правительства Приднестровской Молдавской Республики от</w:t>
      </w:r>
      <w:r w:rsidR="00DB6A11" w:rsidRPr="00B07E44">
        <w:rPr>
          <w:sz w:val="28"/>
          <w:szCs w:val="28"/>
        </w:rPr>
        <w:t xml:space="preserve"> 23 марта 2023 года № 98 </w:t>
      </w:r>
      <w:r w:rsidR="00261FC9">
        <w:rPr>
          <w:sz w:val="28"/>
          <w:szCs w:val="28"/>
        </w:rPr>
        <w:br/>
      </w:r>
      <w:r w:rsidR="00DB6A11" w:rsidRPr="00B07E44">
        <w:rPr>
          <w:sz w:val="28"/>
          <w:szCs w:val="28"/>
        </w:rPr>
        <w:t>«Об утверждении Положения о порядке ведения государственного земельного кадастра» (САЗ 23-</w:t>
      </w:r>
      <w:r w:rsidR="00F92BA7" w:rsidRPr="00B07E44">
        <w:rPr>
          <w:sz w:val="28"/>
          <w:szCs w:val="28"/>
        </w:rPr>
        <w:t xml:space="preserve">12), </w:t>
      </w:r>
      <w:r w:rsidR="00262EDE" w:rsidRPr="00B07E44">
        <w:rPr>
          <w:sz w:val="28"/>
          <w:szCs w:val="28"/>
        </w:rPr>
        <w:t>в целях</w:t>
      </w:r>
      <w:r w:rsidRPr="00B07E44">
        <w:rPr>
          <w:sz w:val="28"/>
          <w:szCs w:val="28"/>
        </w:rPr>
        <w:t xml:space="preserve"> </w:t>
      </w:r>
      <w:r w:rsidR="00F92BA7" w:rsidRPr="00B07E44">
        <w:rPr>
          <w:rFonts w:eastAsiaTheme="minorHAnsi"/>
          <w:color w:val="000000"/>
          <w:sz w:val="28"/>
          <w:szCs w:val="28"/>
          <w:lang w:eastAsia="en-US"/>
        </w:rPr>
        <w:t>приведения положений нормативной правовой базы Приднестровской Молдавской Республики в соответствие с действующим законодательством Приднестровской Молдавской Республики</w:t>
      </w:r>
      <w:r w:rsidR="00B07E44">
        <w:rPr>
          <w:rFonts w:eastAsiaTheme="minorHAnsi"/>
          <w:color w:val="000000"/>
          <w:sz w:val="28"/>
          <w:szCs w:val="28"/>
          <w:lang w:eastAsia="en-US"/>
        </w:rPr>
        <w:t>,</w:t>
      </w:r>
    </w:p>
    <w:p w:rsidR="00312718" w:rsidRPr="00E916EE" w:rsidRDefault="00B07E44" w:rsidP="00B07E4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312718" w:rsidRPr="00E916E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12718" w:rsidRPr="00E916E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312718" w:rsidRPr="00E916E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12718" w:rsidRPr="00E916E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12718" w:rsidRPr="00E916EE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312718" w:rsidRPr="00E916E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12718" w:rsidRPr="00E916E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12718" w:rsidRPr="00E916EE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312718" w:rsidRPr="00E916E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312718" w:rsidRPr="00E916EE">
        <w:rPr>
          <w:sz w:val="28"/>
          <w:szCs w:val="28"/>
        </w:rPr>
        <w:t>ю:</w:t>
      </w:r>
    </w:p>
    <w:p w:rsidR="00312718" w:rsidRPr="00E916EE" w:rsidRDefault="00312718" w:rsidP="000377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2718" w:rsidRPr="00E916EE" w:rsidRDefault="00312718" w:rsidP="00037788">
      <w:pPr>
        <w:ind w:firstLine="709"/>
        <w:jc w:val="both"/>
        <w:rPr>
          <w:sz w:val="28"/>
          <w:szCs w:val="28"/>
        </w:rPr>
      </w:pPr>
      <w:r w:rsidRPr="00E916EE">
        <w:rPr>
          <w:sz w:val="28"/>
          <w:szCs w:val="28"/>
        </w:rPr>
        <w:t>1. Признать утратившим с</w:t>
      </w:r>
      <w:r w:rsidR="00457F6F" w:rsidRPr="00E916EE">
        <w:rPr>
          <w:sz w:val="28"/>
          <w:szCs w:val="28"/>
        </w:rPr>
        <w:t>илу Указ Президента Приднестровской Молдавской Республики от 23 сентября 2005 года №</w:t>
      </w:r>
      <w:r w:rsidR="006645A7" w:rsidRPr="00E916EE">
        <w:rPr>
          <w:sz w:val="28"/>
          <w:szCs w:val="28"/>
        </w:rPr>
        <w:t xml:space="preserve"> </w:t>
      </w:r>
      <w:r w:rsidR="00457F6F" w:rsidRPr="00E916EE">
        <w:rPr>
          <w:sz w:val="28"/>
          <w:szCs w:val="28"/>
        </w:rPr>
        <w:t xml:space="preserve">487 «Об утверждении Положения о порядке ведения государственного земельного кадастра» </w:t>
      </w:r>
      <w:r w:rsidR="00B07E44">
        <w:rPr>
          <w:sz w:val="28"/>
          <w:szCs w:val="28"/>
        </w:rPr>
        <w:br/>
      </w:r>
      <w:r w:rsidR="00457F6F" w:rsidRPr="00E916EE">
        <w:rPr>
          <w:sz w:val="28"/>
          <w:szCs w:val="28"/>
        </w:rPr>
        <w:t>(САЗ 05-39) с дополнением, внесенным Указом Президента Приднестровской Молдавской Республики от 11 августа 2011 года №</w:t>
      </w:r>
      <w:r w:rsidR="006645A7" w:rsidRPr="00E916EE">
        <w:rPr>
          <w:sz w:val="28"/>
          <w:szCs w:val="28"/>
        </w:rPr>
        <w:t xml:space="preserve"> </w:t>
      </w:r>
      <w:r w:rsidR="00457F6F" w:rsidRPr="00E916EE">
        <w:rPr>
          <w:sz w:val="28"/>
          <w:szCs w:val="28"/>
        </w:rPr>
        <w:t>597 (САЗ 11-32)</w:t>
      </w:r>
      <w:r w:rsidRPr="00E916EE">
        <w:rPr>
          <w:bCs/>
          <w:sz w:val="28"/>
          <w:szCs w:val="28"/>
        </w:rPr>
        <w:t>.</w:t>
      </w:r>
    </w:p>
    <w:p w:rsidR="00312718" w:rsidRPr="00E916EE" w:rsidRDefault="00312718" w:rsidP="000377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2718" w:rsidRPr="00E916EE" w:rsidRDefault="00312718" w:rsidP="000377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16EE">
        <w:rPr>
          <w:rFonts w:ascii="Times New Roman" w:hAnsi="Times New Roman" w:cs="Times New Roman"/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:rsidR="00312718" w:rsidRPr="00E916EE" w:rsidRDefault="00312718" w:rsidP="00037788">
      <w:pPr>
        <w:ind w:firstLine="567"/>
        <w:jc w:val="both"/>
        <w:rPr>
          <w:sz w:val="28"/>
          <w:szCs w:val="28"/>
        </w:rPr>
      </w:pPr>
    </w:p>
    <w:p w:rsidR="00312718" w:rsidRDefault="00312718" w:rsidP="00037788">
      <w:pPr>
        <w:ind w:firstLine="567"/>
        <w:jc w:val="both"/>
        <w:rPr>
          <w:sz w:val="28"/>
          <w:szCs w:val="28"/>
        </w:rPr>
      </w:pPr>
    </w:p>
    <w:p w:rsidR="00B07E44" w:rsidRPr="00E916EE" w:rsidRDefault="00B07E44" w:rsidP="00037788">
      <w:pPr>
        <w:ind w:firstLine="567"/>
        <w:jc w:val="both"/>
        <w:rPr>
          <w:sz w:val="28"/>
          <w:szCs w:val="28"/>
        </w:rPr>
      </w:pPr>
    </w:p>
    <w:p w:rsidR="00312718" w:rsidRPr="00E916EE" w:rsidRDefault="00312718" w:rsidP="00037788">
      <w:pPr>
        <w:ind w:firstLine="567"/>
        <w:jc w:val="both"/>
        <w:rPr>
          <w:sz w:val="28"/>
          <w:szCs w:val="28"/>
        </w:rPr>
      </w:pPr>
    </w:p>
    <w:p w:rsidR="00B07E44" w:rsidRDefault="00B07E44" w:rsidP="00B07E4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07E44" w:rsidRDefault="00B07E44" w:rsidP="00B07E44">
      <w:pPr>
        <w:ind w:firstLine="708"/>
        <w:rPr>
          <w:sz w:val="28"/>
          <w:szCs w:val="28"/>
        </w:rPr>
      </w:pPr>
    </w:p>
    <w:p w:rsidR="00B07E44" w:rsidRDefault="00B07E44" w:rsidP="00B07E44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7E44" w:rsidRPr="00CB1FDF" w:rsidRDefault="00B07E44" w:rsidP="00B07E44">
      <w:pPr>
        <w:rPr>
          <w:sz w:val="28"/>
          <w:szCs w:val="28"/>
        </w:rPr>
      </w:pPr>
    </w:p>
    <w:p w:rsidR="00B07E44" w:rsidRPr="00CB1FDF" w:rsidRDefault="00B07E44" w:rsidP="00B07E44">
      <w:pPr>
        <w:ind w:firstLine="426"/>
        <w:rPr>
          <w:sz w:val="28"/>
          <w:szCs w:val="28"/>
        </w:rPr>
      </w:pPr>
      <w:r w:rsidRPr="00CB1FDF">
        <w:rPr>
          <w:sz w:val="28"/>
          <w:szCs w:val="28"/>
        </w:rPr>
        <w:t>г. Тирасполь</w:t>
      </w:r>
    </w:p>
    <w:p w:rsidR="00B07E44" w:rsidRPr="00CB1FDF" w:rsidRDefault="00CB1FDF" w:rsidP="00B07E4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7E44" w:rsidRPr="00CB1FDF">
        <w:rPr>
          <w:sz w:val="28"/>
          <w:szCs w:val="28"/>
        </w:rPr>
        <w:t>3 апреля 2023 г.</w:t>
      </w:r>
    </w:p>
    <w:p w:rsidR="00B07E44" w:rsidRPr="00CB1FDF" w:rsidRDefault="00CB1FDF" w:rsidP="00B07E4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109</w:t>
      </w:r>
      <w:bookmarkStart w:id="0" w:name="_GoBack"/>
      <w:bookmarkEnd w:id="0"/>
    </w:p>
    <w:p w:rsidR="00037788" w:rsidRPr="00CB1FDF" w:rsidRDefault="00037788" w:rsidP="00B07E44">
      <w:pPr>
        <w:jc w:val="both"/>
        <w:rPr>
          <w:sz w:val="28"/>
          <w:szCs w:val="28"/>
        </w:rPr>
      </w:pPr>
    </w:p>
    <w:sectPr w:rsidR="00037788" w:rsidRPr="00CB1FDF" w:rsidSect="0003778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18"/>
    <w:rsid w:val="00037788"/>
    <w:rsid w:val="000C50A7"/>
    <w:rsid w:val="00155B43"/>
    <w:rsid w:val="001E74B8"/>
    <w:rsid w:val="00252EE8"/>
    <w:rsid w:val="00261FC9"/>
    <w:rsid w:val="00262EDE"/>
    <w:rsid w:val="002D55B5"/>
    <w:rsid w:val="00312718"/>
    <w:rsid w:val="003F6FD7"/>
    <w:rsid w:val="00457F6F"/>
    <w:rsid w:val="00471277"/>
    <w:rsid w:val="0057420C"/>
    <w:rsid w:val="005B34D9"/>
    <w:rsid w:val="005F6D1E"/>
    <w:rsid w:val="00616CE1"/>
    <w:rsid w:val="006645A7"/>
    <w:rsid w:val="00671639"/>
    <w:rsid w:val="00713E84"/>
    <w:rsid w:val="007F5642"/>
    <w:rsid w:val="007F6133"/>
    <w:rsid w:val="008024B3"/>
    <w:rsid w:val="008A7B71"/>
    <w:rsid w:val="0091438D"/>
    <w:rsid w:val="00920C95"/>
    <w:rsid w:val="00A20E12"/>
    <w:rsid w:val="00B07E44"/>
    <w:rsid w:val="00B312A9"/>
    <w:rsid w:val="00B567A7"/>
    <w:rsid w:val="00C3472C"/>
    <w:rsid w:val="00C70854"/>
    <w:rsid w:val="00CB1FDF"/>
    <w:rsid w:val="00CC2448"/>
    <w:rsid w:val="00DA4261"/>
    <w:rsid w:val="00DB6A11"/>
    <w:rsid w:val="00E916EE"/>
    <w:rsid w:val="00ED591C"/>
    <w:rsid w:val="00F92BA7"/>
    <w:rsid w:val="00FC22C7"/>
    <w:rsid w:val="00FC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3D61B-D834-4EF9-ACA6-7A917A42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312718"/>
    <w:pPr>
      <w:jc w:val="center"/>
    </w:pPr>
  </w:style>
  <w:style w:type="paragraph" w:styleId="HTML">
    <w:name w:val="HTML Preformatted"/>
    <w:basedOn w:val="a"/>
    <w:link w:val="HTML0"/>
    <w:rsid w:val="00312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1271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-small">
    <w:name w:val="text-small"/>
    <w:basedOn w:val="a0"/>
    <w:rsid w:val="00312718"/>
  </w:style>
  <w:style w:type="character" w:customStyle="1" w:styleId="margintext-small">
    <w:name w:val="margin text-small"/>
    <w:basedOn w:val="a0"/>
    <w:rsid w:val="00312718"/>
  </w:style>
  <w:style w:type="paragraph" w:styleId="a3">
    <w:name w:val="Balloon Text"/>
    <w:basedOn w:val="a"/>
    <w:link w:val="a4"/>
    <w:uiPriority w:val="99"/>
    <w:semiHidden/>
    <w:unhideWhenUsed/>
    <w:rsid w:val="00A20E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E1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rsid w:val="00B567A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7F6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Шульган Д.В.</dc:creator>
  <cp:keywords/>
  <dc:description/>
  <cp:lastModifiedBy>Кудрова А.А.</cp:lastModifiedBy>
  <cp:revision>21</cp:revision>
  <cp:lastPrinted>2023-04-03T06:51:00Z</cp:lastPrinted>
  <dcterms:created xsi:type="dcterms:W3CDTF">2023-03-03T13:31:00Z</dcterms:created>
  <dcterms:modified xsi:type="dcterms:W3CDTF">2023-04-03T14:08:00Z</dcterms:modified>
</cp:coreProperties>
</file>