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1F" w:rsidRDefault="00882D1F" w:rsidP="009E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5F" w:rsidRDefault="009E335F" w:rsidP="009E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5F" w:rsidRDefault="009E335F" w:rsidP="009E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5F" w:rsidRDefault="009E335F" w:rsidP="009E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5F" w:rsidRDefault="009E335F" w:rsidP="009E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5F" w:rsidRDefault="009E335F" w:rsidP="009E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5F" w:rsidRDefault="009E335F" w:rsidP="009E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5F" w:rsidRDefault="009E335F" w:rsidP="009E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5F" w:rsidRDefault="009E335F" w:rsidP="009E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5F" w:rsidRDefault="009E335F" w:rsidP="009E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5F" w:rsidRPr="009E335F" w:rsidRDefault="009E335F" w:rsidP="009E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D1F" w:rsidRPr="009E335F" w:rsidRDefault="00882D1F" w:rsidP="009E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закона Приднестровской Молдавской Республики</w:t>
      </w:r>
    </w:p>
    <w:p w:rsidR="009E335F" w:rsidRDefault="00882D1F" w:rsidP="009E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r w:rsidR="001A3E1C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E1C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Уголовный кодекс</w:t>
      </w: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2D1F" w:rsidRPr="009E335F" w:rsidRDefault="00882D1F" w:rsidP="009E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Республики»</w:t>
      </w:r>
    </w:p>
    <w:p w:rsidR="00882D1F" w:rsidRDefault="00882D1F" w:rsidP="009E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5F" w:rsidRPr="009E335F" w:rsidRDefault="009E335F" w:rsidP="009E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D1F" w:rsidRPr="009E335F" w:rsidRDefault="00882D1F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E97394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65,</w:t>
      </w: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Конституции Приднестровской Молдавской Республики, в порядке законодательной инициативы:</w:t>
      </w:r>
    </w:p>
    <w:p w:rsidR="00882D1F" w:rsidRPr="009E335F" w:rsidRDefault="00882D1F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D1F" w:rsidRPr="009E335F" w:rsidRDefault="00882D1F" w:rsidP="009E33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проект закона Приднестровской Молдавской Республики </w:t>
      </w:r>
      <w:r w:rsid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E1C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Уголовный кодекс Приднестровской Молдавской Республики»</w:t>
      </w: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в Верховный Совет Приднестровской Молдавской Республики (прилагается). </w:t>
      </w:r>
    </w:p>
    <w:p w:rsidR="00135617" w:rsidRDefault="00295F55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35617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</w:p>
    <w:p w:rsidR="00930786" w:rsidRPr="009E335F" w:rsidRDefault="00930786" w:rsidP="009E3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135617" w:rsidRPr="009E335F" w:rsidRDefault="00066710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*</w:t>
      </w:r>
      <w:r w:rsidR="00881BA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–</w:t>
      </w:r>
      <w:r w:rsidRPr="009E335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135617" w:rsidRPr="009E335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не для печати.</w:t>
      </w:r>
    </w:p>
    <w:p w:rsidR="001A3E1C" w:rsidRPr="009E335F" w:rsidRDefault="001A3E1C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D1F" w:rsidRPr="009E335F" w:rsidRDefault="00882D1F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1F" w:rsidRPr="004D7314" w:rsidRDefault="0009261F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5F" w:rsidRPr="004D7314" w:rsidRDefault="009E335F" w:rsidP="009E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                               В.КРАСНОСЕЛЬСКИЙ</w:t>
      </w:r>
    </w:p>
    <w:p w:rsidR="009E335F" w:rsidRPr="004D7314" w:rsidRDefault="009E335F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5F" w:rsidRPr="004D7314" w:rsidRDefault="009E335F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5F" w:rsidRPr="004D7314" w:rsidRDefault="009E335F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5F" w:rsidRPr="004D7314" w:rsidRDefault="004D7314" w:rsidP="009E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335F" w:rsidRPr="004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E335F" w:rsidRPr="004D7314" w:rsidRDefault="004D7314" w:rsidP="009E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E335F" w:rsidRPr="004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г.</w:t>
      </w:r>
    </w:p>
    <w:p w:rsidR="009E335F" w:rsidRPr="004D7314" w:rsidRDefault="004D7314" w:rsidP="009E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79</w:t>
      </w:r>
      <w:r w:rsidR="009E335F" w:rsidRPr="004D7314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09261F" w:rsidRPr="004D7314" w:rsidRDefault="0009261F" w:rsidP="009E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786" w:rsidRDefault="00930786" w:rsidP="009E335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86" w:rsidRDefault="00930786" w:rsidP="009E335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86" w:rsidRDefault="00930786" w:rsidP="009E335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86" w:rsidRDefault="00930786" w:rsidP="009E335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86" w:rsidRDefault="00930786" w:rsidP="009E335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86" w:rsidRDefault="00930786" w:rsidP="009E335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86" w:rsidRDefault="00930786" w:rsidP="009E335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86" w:rsidRDefault="00930786" w:rsidP="009E335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86" w:rsidRDefault="00930786" w:rsidP="009E335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86" w:rsidRDefault="00930786" w:rsidP="009E335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86" w:rsidRDefault="00930786" w:rsidP="009E335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1F" w:rsidRPr="004D7314" w:rsidRDefault="009E335F" w:rsidP="009E335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D7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82D1F" w:rsidRPr="004D7314" w:rsidRDefault="00882D1F" w:rsidP="009E335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9E335F" w:rsidRPr="004D7314" w:rsidRDefault="00882D1F" w:rsidP="009E335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</w:t>
      </w:r>
    </w:p>
    <w:p w:rsidR="00882D1F" w:rsidRPr="004D7314" w:rsidRDefault="00882D1F" w:rsidP="009E335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</w:p>
    <w:p w:rsidR="00882D1F" w:rsidRPr="004D7314" w:rsidRDefault="009E335F" w:rsidP="009E335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</w:t>
      </w:r>
      <w:r w:rsidR="00882D1F" w:rsidRPr="004D731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66710" w:rsidRPr="004D73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79рп</w:t>
      </w:r>
    </w:p>
    <w:p w:rsidR="00882D1F" w:rsidRPr="004D7314" w:rsidRDefault="00882D1F" w:rsidP="009E33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D1F" w:rsidRPr="004D7314" w:rsidRDefault="008F2ACA" w:rsidP="009E335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proofErr w:type="gramEnd"/>
    </w:p>
    <w:p w:rsidR="00882D1F" w:rsidRPr="004D7314" w:rsidRDefault="00882D1F" w:rsidP="009E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1F" w:rsidRPr="004D7314" w:rsidRDefault="00882D1F" w:rsidP="001C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</w:p>
    <w:p w:rsidR="00882D1F" w:rsidRPr="001C7CB7" w:rsidRDefault="00882D1F" w:rsidP="001C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882D1F" w:rsidRPr="001C7CB7" w:rsidRDefault="00882D1F" w:rsidP="001C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3" w:rsidRPr="001C7CB7" w:rsidRDefault="005C7DC3" w:rsidP="001C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Уголовный кодекс </w:t>
      </w:r>
    </w:p>
    <w:p w:rsidR="00882D1F" w:rsidRPr="001C7CB7" w:rsidRDefault="005C7DC3" w:rsidP="001C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5C7DC3" w:rsidRPr="009E335F" w:rsidRDefault="005C7DC3" w:rsidP="009E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D1F" w:rsidRPr="009E335F" w:rsidRDefault="00E97394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Calibri" w:hAnsi="Times New Roman" w:cs="Times New Roman"/>
          <w:b/>
          <w:sz w:val="28"/>
          <w:szCs w:val="28"/>
        </w:rPr>
        <w:t xml:space="preserve">Статья 1. 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Внести в Уголовный кодекс Приднестровской Молдавской Республики, введенный в действие Законом Приднестровской Молдавской Республики от 7 июня 2002 года № 138-З-III (CАЗ 02-23,1), с изменениями </w:t>
      </w:r>
      <w:r w:rsidR="001C7CB7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и дополнениями, внесенными законами Приднестровской Молдавской Республики от 21 ноября 2002 года № 207-ЗИ-III (САЗ 02-47); от 30 января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2003 года № 229-ЗИ-III (САЗ 03-5); от 26 февраля 2003 года № 247-ЗИД-III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(САЗ 03-9); от 31 марта 2003 года № 257-ЗИД-III (САЗ 03-14); от 1 июля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2003 года № 302-ЗИД-III (САЗ 03-27); от 30 июля 2004 года № 450-ЗИД-III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(САЗ 04-31); от 17 августа 2004 года № 466-ЗИД-III (САЗ 04-34); от 5 октября 2004 года № 475-ЗИД-III (САЗ 04-41); от 5 ноября 2004 года № 490-ЗИД-III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(САЗ 04-45); от 18 марта 2005 года № 548-ЗИД-III (САЗ 05-12); от 21 июля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2005 года № 598-ЗИД-III (САЗ 05-30); от 4 октября 2005 года № 636-ЗИД-III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(САЗ 05-41); от 27 октября 2005 года № 652-ЗД-III (САЗ 05-44); от 16 ноября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2005 года № 664-ЗД-III (САЗ 05-47); от 17 ноября 2005 года № 666-ЗИ-III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(САЗ 05-47); от 22 февраля 2006 года № 4-ЗД-IV (САЗ 06-9); от 19 апреля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2006 года № 23-ЗИД-IV (САЗ 06-17); от 19 июня 2006 года № 47-ЗИД-IV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(САЗ 06-26); от 7 августа 2006 года № 71-ЗИД-IV (САЗ 06-33); от 1 ноября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2006 года № 116-ЗИД-IV (САЗ 06-45); от 26 марта 2007 года № 194-ЗД-IV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(САЗ 07-14); от 27 июля 2007 года № 262-ЗИД-IV (САЗ 07-31); от 31 июля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2007 года № 271-ЗИ-IV (САЗ 07-32); от 18 февраля 2008 года № 398-ЗИ-IV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(САЗ 08-7); от 28 марта 2008 года № 432-ЗИ-IV (САЗ 08-12); от 30 апреля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2008 года № 456-ЗД-IV (САЗ 08-17); от 14 мая 2008 года № 464-ЗИ-IV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(САЗ 08-19); от 30 июля 2008 года № 513-ЗИД-IV (САЗ 08-30); от 17 февраля 2009 года № 660-ЗИ-IV (САЗ 09-8); от 24 февраля 2009 года № 669-ЗИД-IV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(САЗ 09-9); от 2 марта 2009 года № 675-ЗД-IV (САЗ 09-10); от 23 марта 2009 года № 689-ЗИ-IV (САЗ 09-13); от 24 марта 2009 года № 690-ЗИ-IV (САЗ 09-13);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от 2 апреля 2009 года № 697-ЗД-IV (САЗ 09-14); от 3 апреля 2009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№ 703-ЗИ-IV (САЗ 09-14); от 8 апреля 2009 года № 713-ЗИ-IV (САЗ 09-15);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от 22 апреля 2009 года № 729-ЗИ-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V (САЗ 09-17); от 6 мая 2009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№ 749-ЗД-IV (САЗ 09-19); от 6 июля 2009 года № 800-ЗИ-IV (САЗ 09-28);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от 25 сентября 2009 года № 870-ЗИ-IV (САЗ 09-39); от 19 октября 2009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№ 887-ЗИ-IV (САЗ 09-43); от 11 декабря 2009 года № 913-ЗД-IV (САЗ 09-50);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от 11 января 2010 года № 1-ЗИД-IV (САЗ 10-2); от 29 января 2010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№ 12-ЗИ-IV (САЗ 10-4); от 14 апреля 2010 года № 48-ЗИ-IV (САЗ 10-15);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от 16 апреля 2010 года № 51-ЗИД-IV (САЗ 10-15); от 26 мая 2010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№ 86-ЗИ-IV (САЗ 10-21); от 23 июня 2010 года № 107-ЗД-IV (САЗ 10-25);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от 30 июня 2010 года № 115-ЗИ-IV (САЗ 10-26); от 15 ноября 2010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№ 208-ЗИД-IV (САЗ 10-46); от 11 мая 2011 года № 41-ЗИ-V (САЗ 11-19);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от 11 мая 2011 года № 43-ЗИ-V (САЗ 11-19); от 11 мая 2011 года № 45-ЗИ-V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(САЗ 11-19); от 13 мая 2011 года № 47-ЗИД-V (САЗ 11-19); от 24 мая 2011 года № 64-ЗД-V (САЗ 11-21); от 12 июля 2011 года № 109-ЗИ-V (САЗ 11-28);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от 27 июля 2011 года № 133-ЗИД-V (САЗ 11-30); от 29 июля 2011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№ 142-ЗИД-V (САЗ 11-30); от 30 сентября 2011 года № 162-ЗИ-V (САЗ 11-39); от 19 октября 2011 года № 184-ЗИ-V (САЗ 11-42); от 24 ноября 2011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№ 211-ЗИ-V (САЗ 11-47); от 20 февраля </w:t>
      </w:r>
      <w:r w:rsidR="001B48BD">
        <w:rPr>
          <w:rFonts w:ascii="Times New Roman" w:eastAsia="Calibri" w:hAnsi="Times New Roman" w:cs="Times New Roman"/>
          <w:sz w:val="28"/>
          <w:szCs w:val="28"/>
        </w:rPr>
        <w:t>2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012 года № 11-ЗИ-V (САЗ 12-9);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от 5 марта 2012 года № 21-ЗИ-V (САЗ 12-11); от 2 апреля 2012 года № 41-ЗИ-V (САЗ 12-15); от 5 июля 2012 года № 127-ЗИД-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12-28); от 5 июля 2012 года № 130-ЗД-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12-28); от 8 октября 2012 года № 185-ЗИД-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12-42);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от 19 марта 2013 года № 63-ЗИ-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13-11); от 13 июня 2013 года </w:t>
      </w:r>
      <w:r w:rsidR="00351708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№ 116-ЗИД-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13-23); от 28 июня 2013 года № 147-ЗИ-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13-25); </w:t>
      </w:r>
      <w:r w:rsidR="00351708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от 3 октября 2013 года № 214-ЗИД-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13-39); от 5 декабря 2013 года </w:t>
      </w:r>
      <w:r w:rsidR="00351708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№ 263-ЗИ-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13-48); от 4 февраля 2014 года № 45-ЗИ-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14-6); </w:t>
      </w:r>
      <w:r w:rsidR="00351708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от 13 марта 2014 года № 68-ЗИД-V (САЗ 14-11); от 7 мая 2014 года № 99-ЗИД-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14-19); от 13 июня 2014 года № 115-ЗИ-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14-24); от 14 июля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2014 года № 141-ЗИД-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14-29); от 31 октября 2014 года № 167-ЗД-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(САЗ 14-44); от 31 октября 2014 года № 169-ЗИ-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14-44); от 10 ноября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2014 года № 173-ЗИ-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14-46); от 26 ноября 2014 года № 187-ЗД-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(САЗ 14-48); от 16 января 2015 года № 27-ЗИД-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15-3); от 1 июля 2015 года № 105-ЗИ-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15-27); от 15 февраля 2016 года № 19-ЗИ-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16-7);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от 17 февраля 2016 года № 30-ЗД-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16-7); от 11 марта 2016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№ 51-ЗИ-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16-10); от 1 апреля 2016 года № 62-ЗД-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16-13);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от 5 апреля 2016 года № 64-ЗИ-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16-14); от 26 апреля 2016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№ 115-ЗИД-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16-17); от 27 июня 2016 года № 161-ЗД-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16-26);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от 27 сентября 2016 года № 217-ЗИД-VI (САЗ 16-39); от 25 ноября 2016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№ 252-ЗИД-VI (САЗ 16-47); от 9 декабря 2016 года № 275-ЗИ-VI (САЗ 16-49);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от 9 декабря 2016 года № 279-ЗИД-VI (САЗ 16-49); от 9 декабря 2016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№ 284-ЗД-VI (САЗ 16-49); от 9 декабря 2016 года № 287-ЗИ-VI (САЗ 16-49);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от 6 января 2017 года № 1-ЗД-VI (САЗ 17-2); от 6 января 2017 года № 7-ЗИ-VI (САЗ 17-2); от 10 апреля 2017 года № 75-ЗИД-VI (САЗ 17-16); от 10 апреля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2017 года № 77-ЗИ-VI (САЗ 17-16); от 26 апреля 2017 года № 88-ЗИД-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(САЗ 17-18); от 3 мая 2017 года № 94-ЗД-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17-19); от 31 мая 2017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№ 120-ЗИД-VI (САЗ 17-23,1); от 31 мая 2017 года № 121-ЗИД-VI (САЗ 17-23,1); от 10 июля 2017 года № 207-ЗД-VI (САЗ 17-29); от 4 октября 2017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№ 256-ЗИ-VI (САЗ 17-41); от 17 октября 2017 года № 269-ЗИ-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17-43,1); от 17 октября 2017 года № 270-ЗИД-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17-43,1); от 10 января 2018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lastRenderedPageBreak/>
        <w:t>№ 5-ЗИ-VI (САЗ 18-2); от 7 февраля 2018 года № 36-ЗИ-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18-6);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от 19 марта 2018 года № 70-ЗИ-VI (САЗ 18-12); от 18 апреля 2018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№ 103-ЗИД-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18-16); от 26 июля 2018 года № 231-ЗИ-VI (САЗ 18-30);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от 11 декабря 2018 года № 334-ЗИ-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18-50); от 29 марта 2019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№ 35-ЗИД-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19-12); от 29 мая 2019 года № 95-ЗИД-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19-20);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от 11 июля 2019 года № 135-ЗИД-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19-26); от 18 ноября 2019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№ 204-ЗИ-VI (САЗ 19-45); от 29 ноября 2019 года № 216-ЗИ-VI (САЗ 19-46);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от 21 марта 2020 года № 54-ЗИД-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20-12) с изменениями, внесенными законами Приднестровской Молдавской Республики от 5 августа 2020 года </w:t>
      </w:r>
      <w:r w:rsidR="00F35D7E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№ 125-ЗИ-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20-32), от 14 декабря 2020 года № 218-ЗИ-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20-51), </w:t>
      </w:r>
      <w:r w:rsidR="00F51FD4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от 26 января 2021 года № 2-ЗИ-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21-4), от 29 марта 2021 года </w:t>
      </w:r>
      <w:r w:rsidR="00F51FD4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№ 53-ЗИ-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21-13), от 14 мая 2021 года № 90-ЗИ-VII (САЗ 21-19), </w:t>
      </w:r>
      <w:r w:rsidR="00F51FD4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от 15 июня 2021 года № 126-ЗИ-VI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21-24), от 19 июля 2021 года </w:t>
      </w:r>
      <w:r w:rsidR="00F51FD4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№ 169-ЗИ-VI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21-29), от 13 сентября 2021 года № 217-ЗИ-VI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21-37), от 30 сентября 2021 года № 234-ЗИ-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21-39,1), от 23 декабря 2021 года </w:t>
      </w:r>
      <w:r w:rsidR="00F51FD4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№ 340-ЗИ-VII (САЗ 21-51), от 28 марта 2022 года № 43-ЗИ-VII (САЗ 22-12); </w:t>
      </w:r>
      <w:r w:rsidR="00F51FD4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от 23 июля 2020 года № 111-ЗИ-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20-30); от 30 июля 2020 года </w:t>
      </w:r>
      <w:r w:rsidR="00F51FD4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№ 115-ЗД-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20-31); от 22 октября 2020 года № 177-ЗИД-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20-43); от 25 февраля 2021 года № 18-ЗИД-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21-8); от 8 апреля 2021 года </w:t>
      </w:r>
      <w:r w:rsidR="00F51FD4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№ 58-ЗИД-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21-14); от 12 апреля 2021 года № 64-ЗИ-VII (САЗ 21-15); </w:t>
      </w:r>
      <w:r w:rsidR="00F51FD4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от 23 апреля 2021 года № 73-ЗИ-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21-16); от 17 ноября 2021 года </w:t>
      </w:r>
      <w:r w:rsidR="00F51FD4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№ 284-ЗИ-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21-46); от 26 ноября 2021 года № 288-ЗИД-VII (САЗ 21-47); от 4 мая 2022 года № 81-ЗД-VII (САЗ 22-17); от 10 июня 2022 года </w:t>
      </w:r>
      <w:r w:rsidR="00CB4D70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№ 121-ЗИД-VII (САЗ 22-22); от 5 июля 2022 года № 163-ЗИД-VII (САЗ 22-26); от 13 июля 2022 года № 187-ЗИ-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22-27); от 1</w:t>
      </w:r>
      <w:r w:rsidRPr="009E335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9E335F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9E335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20</w:t>
      </w:r>
      <w:r w:rsidRPr="009E335F">
        <w:rPr>
          <w:rFonts w:ascii="Times New Roman" w:eastAsia="Calibri" w:hAnsi="Times New Roman" w:cs="Times New Roman"/>
          <w:sz w:val="28"/>
          <w:szCs w:val="28"/>
        </w:rPr>
        <w:t>22</w:t>
      </w:r>
      <w:r w:rsidRPr="009E335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года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D70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№ </w:t>
      </w:r>
      <w:r w:rsidRPr="009E335F">
        <w:rPr>
          <w:rFonts w:ascii="Times New Roman" w:eastAsia="Calibri" w:hAnsi="Times New Roman" w:cs="Times New Roman"/>
          <w:sz w:val="28"/>
          <w:szCs w:val="28"/>
        </w:rPr>
        <w:t>238</w:t>
      </w:r>
      <w:r w:rsidRPr="009E335F">
        <w:rPr>
          <w:rFonts w:ascii="Times New Roman" w:eastAsia="Calibri" w:hAnsi="Times New Roman" w:cs="Times New Roman"/>
          <w:sz w:val="28"/>
          <w:szCs w:val="28"/>
          <w:lang w:val="x-none"/>
        </w:rPr>
        <w:t>-З</w:t>
      </w:r>
      <w:r w:rsidRPr="009E335F">
        <w:rPr>
          <w:rFonts w:ascii="Times New Roman" w:eastAsia="Calibri" w:hAnsi="Times New Roman" w:cs="Times New Roman"/>
          <w:sz w:val="28"/>
          <w:szCs w:val="28"/>
        </w:rPr>
        <w:t>И</w:t>
      </w:r>
      <w:r w:rsidRPr="009E335F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335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(САЗ </w:t>
      </w:r>
      <w:r w:rsidRPr="009E335F">
        <w:rPr>
          <w:rFonts w:ascii="Times New Roman" w:eastAsia="Calibri" w:hAnsi="Times New Roman" w:cs="Times New Roman"/>
          <w:sz w:val="28"/>
          <w:szCs w:val="28"/>
        </w:rPr>
        <w:t>22</w:t>
      </w:r>
      <w:r w:rsidRPr="009E335F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9E335F">
        <w:rPr>
          <w:rFonts w:ascii="Times New Roman" w:eastAsia="Calibri" w:hAnsi="Times New Roman" w:cs="Times New Roman"/>
          <w:sz w:val="28"/>
          <w:szCs w:val="28"/>
        </w:rPr>
        <w:t>30</w:t>
      </w:r>
      <w:r w:rsidRPr="009E335F">
        <w:rPr>
          <w:rFonts w:ascii="Times New Roman" w:eastAsia="Calibri" w:hAnsi="Times New Roman" w:cs="Times New Roman"/>
          <w:sz w:val="28"/>
          <w:szCs w:val="28"/>
          <w:lang w:val="x-none"/>
        </w:rPr>
        <w:t>)</w:t>
      </w:r>
      <w:r w:rsidRPr="009E335F">
        <w:rPr>
          <w:rFonts w:ascii="Times New Roman" w:eastAsia="Calibri" w:hAnsi="Times New Roman" w:cs="Times New Roman"/>
          <w:sz w:val="28"/>
          <w:szCs w:val="28"/>
        </w:rPr>
        <w:t>; от 12 октября 2022 года № 269-ЗИ-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22-40); от 16 ноября 2022 года № 328-ЗИ-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22-45); от </w:t>
      </w:r>
      <w:r w:rsidRPr="009E335F">
        <w:rPr>
          <w:rFonts w:ascii="Times New Roman" w:eastAsia="Calibri" w:hAnsi="Times New Roman" w:cs="Times New Roman"/>
          <w:caps/>
          <w:sz w:val="28"/>
          <w:szCs w:val="28"/>
        </w:rPr>
        <w:t xml:space="preserve">15 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Pr="009E335F">
        <w:rPr>
          <w:rFonts w:ascii="Times New Roman" w:eastAsia="Calibri" w:hAnsi="Times New Roman" w:cs="Times New Roman"/>
          <w:caps/>
          <w:sz w:val="28"/>
          <w:szCs w:val="28"/>
        </w:rPr>
        <w:t xml:space="preserve">2022 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CB4D70">
        <w:rPr>
          <w:rFonts w:ascii="Times New Roman" w:eastAsia="Calibri" w:hAnsi="Times New Roman" w:cs="Times New Roman"/>
          <w:sz w:val="28"/>
          <w:szCs w:val="28"/>
        </w:rPr>
        <w:br/>
      </w:r>
      <w:r w:rsidRPr="009E335F">
        <w:rPr>
          <w:rFonts w:ascii="Times New Roman" w:eastAsia="Calibri" w:hAnsi="Times New Roman" w:cs="Times New Roman"/>
          <w:sz w:val="28"/>
          <w:szCs w:val="28"/>
        </w:rPr>
        <w:t>№ 357-ЗИД-</w:t>
      </w:r>
      <w:r w:rsidRPr="009E335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9E335F">
        <w:rPr>
          <w:rFonts w:ascii="Times New Roman" w:eastAsia="Calibri" w:hAnsi="Times New Roman" w:cs="Times New Roman"/>
          <w:sz w:val="28"/>
          <w:szCs w:val="28"/>
        </w:rPr>
        <w:t xml:space="preserve"> (САЗ 22-49)</w:t>
      </w: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29 декабря 2022 года № 400-ЗД-VII (САЗ 23-1)</w:t>
      </w:r>
      <w:r w:rsidR="00135617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20 февраля 2023 года № 29-ЗД-VI</w:t>
      </w:r>
      <w:r w:rsidR="00135617" w:rsidRPr="009E33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35617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23-8),</w:t>
      </w:r>
      <w:r w:rsidR="005D21D9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="00E84C40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5D21D9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3819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405E" w:rsidRPr="009E335F" w:rsidRDefault="00CF405E" w:rsidP="009E335F">
      <w:pPr>
        <w:tabs>
          <w:tab w:val="left" w:pos="12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1D9" w:rsidRPr="009E335F" w:rsidRDefault="00CF405E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AD6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диспозиции </w:t>
      </w:r>
      <w:r w:rsidR="005D21D9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первой статьи</w:t>
      </w:r>
      <w:r w:rsidR="00882D1F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614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280-1 </w:t>
      </w: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7E4CBB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которых утверждается нормативным правовым актом Президента Приднестровской Молдавской Республики</w:t>
      </w: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21D9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CBB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D6AD6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предшествующей и </w:t>
      </w:r>
      <w:r w:rsidR="007E4CBB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последующей запят</w:t>
      </w:r>
      <w:r w:rsidR="000D6AD6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7E4CBB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882D1F" w:rsidRPr="009E335F" w:rsidRDefault="00882D1F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D1F" w:rsidRPr="009E335F" w:rsidRDefault="00882D1F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по истечении </w:t>
      </w:r>
      <w:r w:rsidR="00F35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14 (четырнадцати) дней после дня официального опубликования.</w:t>
      </w:r>
    </w:p>
    <w:p w:rsidR="00D96AF5" w:rsidRPr="009E335F" w:rsidRDefault="00D96AF5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F5" w:rsidRPr="009E335F" w:rsidRDefault="00D96AF5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F5" w:rsidRPr="009E335F" w:rsidRDefault="00882D1F" w:rsidP="009E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6AF5" w:rsidRPr="001C7CB7" w:rsidRDefault="008F2ACA" w:rsidP="001C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D96AF5" w:rsidRPr="009E335F" w:rsidRDefault="00D96AF5" w:rsidP="001C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:rsidR="00F83BB2" w:rsidRPr="009E335F" w:rsidRDefault="00D96AF5" w:rsidP="001C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Уголовный кодекс </w:t>
      </w:r>
    </w:p>
    <w:p w:rsidR="00D96AF5" w:rsidRPr="009E335F" w:rsidRDefault="00D96AF5" w:rsidP="001C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Республики»</w:t>
      </w:r>
    </w:p>
    <w:p w:rsidR="00D96AF5" w:rsidRPr="009E335F" w:rsidRDefault="00D96AF5" w:rsidP="009E33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F5" w:rsidRPr="009E335F" w:rsidRDefault="00D96AF5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F3EB9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2302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</w:t>
      </w:r>
      <w:r w:rsidR="001032AE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ящий </w:t>
      </w:r>
      <w:r w:rsidR="003036B9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</w:t>
      </w:r>
      <w:r w:rsidR="001032AE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подготовлен в целях </w:t>
      </w:r>
      <w:r w:rsidR="00C72A41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125D18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законных интересов </w:t>
      </w:r>
      <w:r w:rsidR="00C72A41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="00B27891" w:rsidRPr="009E335F">
        <w:rPr>
          <w:rFonts w:ascii="Times New Roman" w:hAnsi="Times New Roman" w:cs="Times New Roman"/>
          <w:sz w:val="28"/>
          <w:szCs w:val="28"/>
        </w:rPr>
        <w:t xml:space="preserve"> </w:t>
      </w:r>
      <w:r w:rsidR="00B27891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 и управления, местного самоуправления</w:t>
      </w:r>
      <w:r w:rsidR="00C72A41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A42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B27891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совершенствования мер защиты указанных лиц</w:t>
      </w:r>
      <w:r w:rsidR="007E2A42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воздействия на них</w:t>
      </w:r>
      <w:r w:rsidR="009055BB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55BB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принимаемые ими решения</w:t>
      </w:r>
      <w:r w:rsidR="007E2A42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D36742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2A42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воспрепятствования осуществления им</w:t>
      </w:r>
      <w:r w:rsidR="009055BB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служебной де</w:t>
      </w:r>
      <w:r w:rsidR="00F87B5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</w:t>
      </w:r>
      <w:r w:rsidR="009055BB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</w:t>
      </w:r>
      <w:r w:rsidR="00D36742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4B56" w:rsidRPr="009E335F" w:rsidRDefault="00692D7A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Диспозицией части п</w:t>
      </w:r>
      <w:r w:rsidR="00AE6075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статьи 280-1 Уголовного ко</w:t>
      </w: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декса Приднестровской М</w:t>
      </w:r>
      <w:r w:rsidR="00AE6075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олдавской Республики установлена уголовная ответственность за подачу в правоохранительные органы иностранных государств, перечень которых утверждается нормативным правовым актом Президента Приднестровской Молдавской Республики, заведомо ложного обращения с целью привлечения к ответственности должностных лиц органов государственной власти и управления, местного самоуправления Приднестровской Молдавской Республики, в целях воспрепятствования их законной деятельности либо из мести за действия и решения, принятые в связи </w:t>
      </w:r>
      <w:r w:rsidR="00B11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6075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осуществлением служебных полномочий либо исполнением обязанностей </w:t>
      </w:r>
      <w:r w:rsidR="00B11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6075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должности</w:t>
      </w:r>
      <w:r w:rsidR="005E615F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6896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017B8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граничение возможности </w:t>
      </w:r>
      <w:r w:rsidR="00364A14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перечисленных деяний как уголовны</w:t>
      </w:r>
      <w:r w:rsidR="001017B8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64A14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1017B8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зависимости от нахождения </w:t>
      </w:r>
      <w:r w:rsidR="00364A14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</w:t>
      </w:r>
      <w:r w:rsidR="001017B8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64A14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</w:t>
      </w:r>
      <w:r w:rsidR="001017B8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утвержденном перечне не отвечает поставленной цели, преследуемой при создании механизма защиты прав и законных интересов должностных лиц</w:t>
      </w:r>
      <w:r w:rsidR="001017B8" w:rsidRPr="009E335F">
        <w:rPr>
          <w:rFonts w:ascii="Times New Roman" w:hAnsi="Times New Roman" w:cs="Times New Roman"/>
          <w:sz w:val="28"/>
          <w:szCs w:val="28"/>
        </w:rPr>
        <w:t xml:space="preserve"> </w:t>
      </w:r>
      <w:r w:rsidR="001017B8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 и управления, местного самоуправления Приднестровской Молдавской Республики</w:t>
      </w:r>
      <w:r w:rsidR="00B403C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данной связи</w:t>
      </w:r>
      <w:r w:rsidR="00D51FB0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803281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аконопроектом предлагается </w:t>
      </w:r>
      <w:r w:rsidR="003A6113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</w:t>
      </w:r>
      <w:r w:rsidR="008B6896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376CD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8B6896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E376CD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280-1 Уголовного кодекса Приднестровской Молдавской Республики</w:t>
      </w:r>
      <w:r w:rsidR="00733103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CD2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исключения</w:t>
      </w:r>
      <w:r w:rsidR="00733103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части первой</w:t>
      </w:r>
      <w:r w:rsidR="00E82F09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CD2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статьи требования об</w:t>
      </w:r>
      <w:r w:rsidR="00032664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828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нормативным правовым актом Президента Приднестровской Молдавской Республики</w:t>
      </w:r>
      <w:r w:rsidR="00032664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определенного </w:t>
      </w:r>
      <w:r w:rsidR="00CB5BD9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государств, </w:t>
      </w:r>
      <w:r w:rsidR="005E0CD7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ложное</w:t>
      </w:r>
      <w:r w:rsidR="00CB5BD9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CE7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CB5BD9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правоохранительные органы которых будет являться уголовно наказуемым деянием</w:t>
      </w:r>
      <w:r w:rsidR="0078256D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D1F" w:rsidRPr="009E335F" w:rsidRDefault="00882D1F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данной сфере правового регулирования действуют:</w:t>
      </w:r>
    </w:p>
    <w:p w:rsidR="0078256D" w:rsidRPr="009E335F" w:rsidRDefault="00882D1F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8256D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Приднестровской Молдавской Республики</w:t>
      </w:r>
      <w:r w:rsidR="00066710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D1F" w:rsidRPr="009E335F" w:rsidRDefault="0078256D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82D1F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 Приднес</w:t>
      </w: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тровской Молдавской Республики;</w:t>
      </w:r>
    </w:p>
    <w:p w:rsidR="00882D1F" w:rsidRPr="009E335F" w:rsidRDefault="0078256D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2D1F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r w:rsidR="00980CD2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882D1F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86CA0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опроекта </w:t>
      </w:r>
      <w:r w:rsidR="00882D1F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потребует внесения изменений </w:t>
      </w:r>
      <w:r w:rsidR="00B11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D1F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дополнений в иные законодательные акты;</w:t>
      </w:r>
    </w:p>
    <w:p w:rsidR="00882D1F" w:rsidRPr="009E335F" w:rsidRDefault="00574BE2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882D1F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данного </w:t>
      </w:r>
      <w:r w:rsidR="00886CA0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законопроекта</w:t>
      </w:r>
      <w:r w:rsidR="00882D1F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дополнительных материальных и финансовых затрат;</w:t>
      </w:r>
    </w:p>
    <w:p w:rsidR="00882D1F" w:rsidRPr="009E335F" w:rsidRDefault="00574BE2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82D1F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вступления в силу данного </w:t>
      </w:r>
      <w:r w:rsidR="00886CA0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законопроекта </w:t>
      </w:r>
      <w:r w:rsidR="00882D1F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принятия отдельного законодательного акта</w:t>
      </w:r>
      <w:r w:rsidR="00886CA0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D1F" w:rsidRPr="009E335F" w:rsidRDefault="00882D1F" w:rsidP="009E33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82D1F" w:rsidRPr="001C7CB7" w:rsidRDefault="008F2ACA" w:rsidP="001C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СРАВНИТЕЛЬНАЯ ТАБЛИЦА</w:t>
      </w:r>
    </w:p>
    <w:p w:rsidR="00882D1F" w:rsidRPr="009E335F" w:rsidRDefault="00882D1F" w:rsidP="001C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:rsidR="00AE7D5F" w:rsidRDefault="00882D1F" w:rsidP="001C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r w:rsidR="00F02A4F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A4F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Уголовный кодекс </w:t>
      </w:r>
    </w:p>
    <w:p w:rsidR="00882D1F" w:rsidRPr="009E335F" w:rsidRDefault="00F02A4F" w:rsidP="001C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882D1F" w:rsidRPr="009E33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82D1F" w:rsidRPr="009E335F" w:rsidRDefault="00882D1F" w:rsidP="009E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2D1F" w:rsidRPr="009E335F" w:rsidTr="00882D1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F" w:rsidRPr="009E335F" w:rsidRDefault="00882D1F" w:rsidP="00AE7D5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335F">
              <w:rPr>
                <w:rFonts w:ascii="Times New Roman" w:eastAsia="Times New Roman" w:hAnsi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1F" w:rsidRPr="009E335F" w:rsidRDefault="00882D1F" w:rsidP="00AE7D5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335F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Предлагаемая редакция</w:t>
            </w:r>
          </w:p>
        </w:tc>
      </w:tr>
      <w:tr w:rsidR="00882D1F" w:rsidRPr="009E335F" w:rsidTr="00882D1F">
        <w:trPr>
          <w:trHeight w:val="126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9" w:rsidRPr="009E335F" w:rsidRDefault="00BC069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9E335F">
              <w:rPr>
                <w:rFonts w:ascii="Times New Roman" w:eastAsia="Times New Roman" w:hAnsi="Times New Roman"/>
                <w:b/>
                <w:sz w:val="28"/>
                <w:szCs w:val="28"/>
              </w:rPr>
              <w:t>Статья 280-1.</w:t>
            </w:r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 xml:space="preserve"> Содействие иностранным государствам в уголовном преследовании должностных лиц органов государственной власти и управления, местного самоуправления Приднестровской Молдавской Республики</w:t>
            </w:r>
          </w:p>
          <w:p w:rsidR="00BC0699" w:rsidRPr="009E335F" w:rsidRDefault="00BC069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2D1F" w:rsidRPr="009E335F" w:rsidRDefault="00BC069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 xml:space="preserve">     1. Подача в правоохранительные органы иностранных государств</w:t>
            </w:r>
            <w:r w:rsidRPr="009E335F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E335F">
              <w:rPr>
                <w:rFonts w:ascii="Times New Roman" w:eastAsia="Times New Roman" w:hAnsi="Times New Roman"/>
                <w:b/>
                <w:sz w:val="28"/>
                <w:szCs w:val="28"/>
              </w:rPr>
              <w:t>перечень которых утверждается нормативным правовым актом Президента Приднестровской Молдавской Республики,</w:t>
            </w:r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 xml:space="preserve"> заведомо ложного обращения с целью привлечения к ответственности должностных лиц органов государственной власти и управления, местного самоуправления Приднестровской Молдавской Республики, в целях воспрепятствования их законной деятельности либо из мести за действия и решения, принятые в связи с осуществлением служебных полномочий либо исполнением обязанностей по должности, -</w:t>
            </w:r>
          </w:p>
          <w:p w:rsidR="00980CD2" w:rsidRPr="009E335F" w:rsidRDefault="002133B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>наказывается</w:t>
            </w:r>
            <w:proofErr w:type="gramEnd"/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 xml:space="preserve"> штрафом в размере от 2500 (двух тысяч пятисот) до 3500 (трех тысяч пятисот) расчетных уровней минимальной заработной платы либо лишением свободы на срок до 5 (пяти) лет с лишением права занимать определенные должности или заниматься определенной деятельностью на срок до 3 (трех) лет.</w:t>
            </w:r>
          </w:p>
          <w:p w:rsidR="002133B9" w:rsidRPr="009E335F" w:rsidRDefault="002133B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 То же деяние, совершенное группой лиц по предварительному сговору или организованной группой, а равно повлекшее тяжкие последствия, –</w:t>
            </w:r>
          </w:p>
          <w:p w:rsidR="002133B9" w:rsidRPr="009E335F" w:rsidRDefault="002133B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>наказывается</w:t>
            </w:r>
            <w:proofErr w:type="gramEnd"/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 xml:space="preserve"> лишением свободы на срок от 5 (пяти) до 8 (восьми) лет с лишением права занимать определенные должности на срок до 3 (трех) лет или без такового.</w:t>
            </w:r>
          </w:p>
          <w:p w:rsidR="002133B9" w:rsidRPr="009E335F" w:rsidRDefault="002133B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33B9" w:rsidRPr="009E335F" w:rsidRDefault="002133B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>Примечание:</w:t>
            </w:r>
          </w:p>
          <w:p w:rsidR="00882D1F" w:rsidRPr="009E335F" w:rsidRDefault="002133B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>Под тяжкими последствиями в настоящей статье следует понимать производство органами власти иностранных государств следственных и процессуальных действий, применение любых обеспечительных мер и мер пресечения в отношении лиц, указанных в части первой настоящей статьи, по возбужденным уголовным делам и иным досудебным производствам.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9" w:rsidRPr="009E335F" w:rsidRDefault="00BC069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335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     Статья 280-1.</w:t>
            </w:r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 xml:space="preserve"> Содействие иностранным государствам в уголовном преследовании должностных лиц органов государственной власти и управления, местного самоуправления Приднестровской Молдавской Республики</w:t>
            </w:r>
          </w:p>
          <w:p w:rsidR="00BC0699" w:rsidRPr="009E335F" w:rsidRDefault="00BC069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0699" w:rsidRPr="009E335F" w:rsidRDefault="00BC069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 xml:space="preserve">     1. Подача в правоохранительны</w:t>
            </w:r>
            <w:r w:rsidR="002133B9" w:rsidRPr="009E335F">
              <w:rPr>
                <w:rFonts w:ascii="Times New Roman" w:eastAsia="Times New Roman" w:hAnsi="Times New Roman"/>
                <w:sz w:val="28"/>
                <w:szCs w:val="28"/>
              </w:rPr>
              <w:t>е органы иностранных государств</w:t>
            </w:r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 xml:space="preserve"> заведомо ложного обращения с целью привлечения к ответственности должностных лиц органов государственной власти и управления, местного самоуправления Приднестровской Молдавской Республики, в целях воспрепятствования их законной деятельности либо из мести за действия и решения, принятые в связи с осуществлением служебных полномочий либо исполнением обязанностей по должности, -</w:t>
            </w:r>
          </w:p>
          <w:p w:rsidR="002133B9" w:rsidRPr="009E335F" w:rsidRDefault="002133B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33B9" w:rsidRPr="009E335F" w:rsidRDefault="002133B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33B9" w:rsidRPr="009E335F" w:rsidRDefault="002133B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33B9" w:rsidRPr="009E335F" w:rsidRDefault="002133B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33B9" w:rsidRPr="009E335F" w:rsidRDefault="002133B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>наказывается</w:t>
            </w:r>
            <w:proofErr w:type="gramEnd"/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 xml:space="preserve"> штрафом в размере от 2500 (двух тысяч пятисот) до 3500 (трех тысяч пятисот) расчетных уровней минимальной заработной платы либо лишением свободы на срок до 5 (пяти) лет с лишением права занимать определенные должности или заниматься определенной деятельностью на срок до 3 (трех) лет.</w:t>
            </w:r>
          </w:p>
          <w:p w:rsidR="002133B9" w:rsidRPr="009E335F" w:rsidRDefault="002133B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 То же деяние, совершенное группой лиц по предварительному сговору или организованной группой, а равно повлекшее тяжкие последствия, –</w:t>
            </w:r>
          </w:p>
          <w:p w:rsidR="002133B9" w:rsidRPr="009E335F" w:rsidRDefault="002133B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>наказывается</w:t>
            </w:r>
            <w:proofErr w:type="gramEnd"/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 xml:space="preserve"> лишением свободы на срок от 5 (пяти) до 8 (восьми) лет с лишением права занимать определенные должности на срок до 3 (трех) лет или без такового.</w:t>
            </w:r>
          </w:p>
          <w:p w:rsidR="002133B9" w:rsidRPr="009E335F" w:rsidRDefault="002133B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33B9" w:rsidRPr="009E335F" w:rsidRDefault="002133B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>Примечание:</w:t>
            </w:r>
          </w:p>
          <w:p w:rsidR="00882D1F" w:rsidRPr="009E335F" w:rsidRDefault="002133B9" w:rsidP="00AE7D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335F">
              <w:rPr>
                <w:rFonts w:ascii="Times New Roman" w:eastAsia="Times New Roman" w:hAnsi="Times New Roman"/>
                <w:sz w:val="28"/>
                <w:szCs w:val="28"/>
              </w:rPr>
              <w:t>Под тяжкими последствиями в настоящей статье следует понимать производство органами власти иностранных государств следственных и процессуальных действий, применение любых обеспечительных мер и мер пресечения в отношении лиц, указанных в части первой настоящей статьи, по возбужденным уголовным делам и иным досудебным производствам.</w:t>
            </w:r>
          </w:p>
        </w:tc>
      </w:tr>
    </w:tbl>
    <w:p w:rsidR="00882D1F" w:rsidRPr="009E335F" w:rsidRDefault="00882D1F" w:rsidP="009E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3F" w:rsidRPr="009E335F" w:rsidRDefault="00942C3F" w:rsidP="009E33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42C3F" w:rsidRPr="009E335F" w:rsidSect="009E335F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14F" w:rsidRDefault="00BD514F" w:rsidP="009E335F">
      <w:pPr>
        <w:spacing w:after="0" w:line="240" w:lineRule="auto"/>
      </w:pPr>
      <w:r>
        <w:separator/>
      </w:r>
    </w:p>
  </w:endnote>
  <w:endnote w:type="continuationSeparator" w:id="0">
    <w:p w:rsidR="00BD514F" w:rsidRDefault="00BD514F" w:rsidP="009E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14F" w:rsidRDefault="00BD514F" w:rsidP="009E335F">
      <w:pPr>
        <w:spacing w:after="0" w:line="240" w:lineRule="auto"/>
      </w:pPr>
      <w:r>
        <w:separator/>
      </w:r>
    </w:p>
  </w:footnote>
  <w:footnote w:type="continuationSeparator" w:id="0">
    <w:p w:rsidR="00BD514F" w:rsidRDefault="00BD514F" w:rsidP="009E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616646343"/>
      <w:docPartObj>
        <w:docPartGallery w:val="Page Numbers (Top of Page)"/>
        <w:docPartUnique/>
      </w:docPartObj>
    </w:sdtPr>
    <w:sdtEndPr/>
    <w:sdtContent>
      <w:p w:rsidR="009E335F" w:rsidRPr="009E335F" w:rsidRDefault="009E335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33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33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33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0786">
          <w:rPr>
            <w:rFonts w:ascii="Times New Roman" w:hAnsi="Times New Roman" w:cs="Times New Roman"/>
            <w:noProof/>
            <w:sz w:val="24"/>
            <w:szCs w:val="24"/>
          </w:rPr>
          <w:t>- 7 -</w:t>
        </w:r>
        <w:r w:rsidRPr="009E33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335F" w:rsidRDefault="009E3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2453C"/>
    <w:multiLevelType w:val="hybridMultilevel"/>
    <w:tmpl w:val="BBB49AFC"/>
    <w:lvl w:ilvl="0" w:tplc="BE90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F8"/>
    <w:rsid w:val="00032664"/>
    <w:rsid w:val="00066710"/>
    <w:rsid w:val="00084414"/>
    <w:rsid w:val="0009261F"/>
    <w:rsid w:val="000D6AD6"/>
    <w:rsid w:val="001017B8"/>
    <w:rsid w:val="001032AE"/>
    <w:rsid w:val="00125D18"/>
    <w:rsid w:val="00135617"/>
    <w:rsid w:val="001427B9"/>
    <w:rsid w:val="001A3E1C"/>
    <w:rsid w:val="001B48BD"/>
    <w:rsid w:val="001C7CB7"/>
    <w:rsid w:val="001E0D9D"/>
    <w:rsid w:val="002133B9"/>
    <w:rsid w:val="00295F55"/>
    <w:rsid w:val="002A3819"/>
    <w:rsid w:val="002E0CFE"/>
    <w:rsid w:val="002E216A"/>
    <w:rsid w:val="002F2D32"/>
    <w:rsid w:val="003036B9"/>
    <w:rsid w:val="00351708"/>
    <w:rsid w:val="00364A14"/>
    <w:rsid w:val="00393E2B"/>
    <w:rsid w:val="003A6113"/>
    <w:rsid w:val="00424B35"/>
    <w:rsid w:val="00474B56"/>
    <w:rsid w:val="004B0BCF"/>
    <w:rsid w:val="004B7A39"/>
    <w:rsid w:val="004D7314"/>
    <w:rsid w:val="004F274B"/>
    <w:rsid w:val="00574BE2"/>
    <w:rsid w:val="005841F8"/>
    <w:rsid w:val="005C32DF"/>
    <w:rsid w:val="005C7DC3"/>
    <w:rsid w:val="005D21D9"/>
    <w:rsid w:val="005E0CD7"/>
    <w:rsid w:val="005E615F"/>
    <w:rsid w:val="00692D7A"/>
    <w:rsid w:val="0072652A"/>
    <w:rsid w:val="00733103"/>
    <w:rsid w:val="0078256D"/>
    <w:rsid w:val="007A44B5"/>
    <w:rsid w:val="007C7CE7"/>
    <w:rsid w:val="007E2A42"/>
    <w:rsid w:val="007E4CBB"/>
    <w:rsid w:val="00803281"/>
    <w:rsid w:val="00857070"/>
    <w:rsid w:val="00880302"/>
    <w:rsid w:val="00881BAC"/>
    <w:rsid w:val="00882D1F"/>
    <w:rsid w:val="00886CA0"/>
    <w:rsid w:val="00896993"/>
    <w:rsid w:val="008B6896"/>
    <w:rsid w:val="008F2ACA"/>
    <w:rsid w:val="009055BB"/>
    <w:rsid w:val="00930786"/>
    <w:rsid w:val="00942C3F"/>
    <w:rsid w:val="00963A4D"/>
    <w:rsid w:val="00980CD2"/>
    <w:rsid w:val="009951ED"/>
    <w:rsid w:val="009E2DFE"/>
    <w:rsid w:val="009E335F"/>
    <w:rsid w:val="00A35614"/>
    <w:rsid w:val="00AA4E34"/>
    <w:rsid w:val="00AE6075"/>
    <w:rsid w:val="00AE7D5F"/>
    <w:rsid w:val="00B11CC8"/>
    <w:rsid w:val="00B27891"/>
    <w:rsid w:val="00B403C0"/>
    <w:rsid w:val="00B61AE4"/>
    <w:rsid w:val="00BC0699"/>
    <w:rsid w:val="00BD514F"/>
    <w:rsid w:val="00C72A41"/>
    <w:rsid w:val="00C80243"/>
    <w:rsid w:val="00CB26C6"/>
    <w:rsid w:val="00CB4D70"/>
    <w:rsid w:val="00CB5BD9"/>
    <w:rsid w:val="00CF2A04"/>
    <w:rsid w:val="00CF405E"/>
    <w:rsid w:val="00D02302"/>
    <w:rsid w:val="00D05608"/>
    <w:rsid w:val="00D36742"/>
    <w:rsid w:val="00D51FB0"/>
    <w:rsid w:val="00D96AF5"/>
    <w:rsid w:val="00DF3EB9"/>
    <w:rsid w:val="00E376CD"/>
    <w:rsid w:val="00E82F09"/>
    <w:rsid w:val="00E84C40"/>
    <w:rsid w:val="00E97394"/>
    <w:rsid w:val="00EC6D8A"/>
    <w:rsid w:val="00F01CBE"/>
    <w:rsid w:val="00F02A4F"/>
    <w:rsid w:val="00F35D7E"/>
    <w:rsid w:val="00F51FD4"/>
    <w:rsid w:val="00F54828"/>
    <w:rsid w:val="00F81AB3"/>
    <w:rsid w:val="00F83BB2"/>
    <w:rsid w:val="00F87B51"/>
    <w:rsid w:val="00FA7D40"/>
    <w:rsid w:val="00FC1DA6"/>
    <w:rsid w:val="00FC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7F865-C0FF-4780-92E5-33168722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6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35F"/>
  </w:style>
  <w:style w:type="paragraph" w:styleId="a7">
    <w:name w:val="footer"/>
    <w:basedOn w:val="a"/>
    <w:link w:val="a8"/>
    <w:uiPriority w:val="99"/>
    <w:unhideWhenUsed/>
    <w:rsid w:val="009E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35F"/>
  </w:style>
  <w:style w:type="paragraph" w:styleId="a9">
    <w:name w:val="Balloon Text"/>
    <w:basedOn w:val="a"/>
    <w:link w:val="aa"/>
    <w:uiPriority w:val="99"/>
    <w:semiHidden/>
    <w:unhideWhenUsed/>
    <w:rsid w:val="0088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F06B5-834F-44D7-B7FB-4B62452C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Малтабарь А.Н.</dc:creator>
  <cp:keywords/>
  <dc:description/>
  <cp:lastModifiedBy>Бугаева В.Н.</cp:lastModifiedBy>
  <cp:revision>34</cp:revision>
  <cp:lastPrinted>2023-03-30T13:59:00Z</cp:lastPrinted>
  <dcterms:created xsi:type="dcterms:W3CDTF">2022-08-16T08:23:00Z</dcterms:created>
  <dcterms:modified xsi:type="dcterms:W3CDTF">2023-03-30T13:59:00Z</dcterms:modified>
</cp:coreProperties>
</file>