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A2E" w:rsidRDefault="00D96A2E" w:rsidP="00937FD0">
      <w:pPr>
        <w:shd w:val="clear" w:color="auto" w:fill="FFFFFF"/>
        <w:jc w:val="center"/>
        <w:rPr>
          <w:sz w:val="28"/>
          <w:szCs w:val="28"/>
          <w:shd w:val="clear" w:color="auto" w:fill="FFFFFF"/>
        </w:rPr>
      </w:pPr>
    </w:p>
    <w:p w:rsidR="00D96A2E" w:rsidRDefault="00D96A2E" w:rsidP="00937FD0">
      <w:pPr>
        <w:shd w:val="clear" w:color="auto" w:fill="FFFFFF"/>
        <w:jc w:val="center"/>
        <w:rPr>
          <w:sz w:val="28"/>
          <w:szCs w:val="28"/>
          <w:shd w:val="clear" w:color="auto" w:fill="FFFFFF"/>
        </w:rPr>
      </w:pPr>
    </w:p>
    <w:p w:rsidR="00D96A2E" w:rsidRDefault="00D96A2E" w:rsidP="00937FD0">
      <w:pPr>
        <w:shd w:val="clear" w:color="auto" w:fill="FFFFFF"/>
        <w:jc w:val="center"/>
        <w:rPr>
          <w:sz w:val="28"/>
          <w:szCs w:val="28"/>
          <w:shd w:val="clear" w:color="auto" w:fill="FFFFFF"/>
        </w:rPr>
      </w:pPr>
    </w:p>
    <w:p w:rsidR="00D96A2E" w:rsidRDefault="00D96A2E" w:rsidP="00937FD0">
      <w:pPr>
        <w:shd w:val="clear" w:color="auto" w:fill="FFFFFF"/>
        <w:jc w:val="center"/>
        <w:rPr>
          <w:sz w:val="28"/>
          <w:szCs w:val="28"/>
          <w:shd w:val="clear" w:color="auto" w:fill="FFFFFF"/>
        </w:rPr>
      </w:pPr>
    </w:p>
    <w:p w:rsidR="00D96A2E" w:rsidRDefault="00D96A2E" w:rsidP="00937FD0">
      <w:pPr>
        <w:shd w:val="clear" w:color="auto" w:fill="FFFFFF"/>
        <w:jc w:val="center"/>
        <w:rPr>
          <w:sz w:val="28"/>
          <w:szCs w:val="28"/>
          <w:shd w:val="clear" w:color="auto" w:fill="FFFFFF"/>
        </w:rPr>
      </w:pPr>
    </w:p>
    <w:p w:rsidR="00D96A2E" w:rsidRDefault="00D96A2E" w:rsidP="00937FD0">
      <w:pPr>
        <w:shd w:val="clear" w:color="auto" w:fill="FFFFFF"/>
        <w:jc w:val="center"/>
        <w:rPr>
          <w:sz w:val="28"/>
          <w:szCs w:val="28"/>
          <w:shd w:val="clear" w:color="auto" w:fill="FFFFFF"/>
        </w:rPr>
      </w:pPr>
    </w:p>
    <w:p w:rsidR="00D96A2E" w:rsidRDefault="00D96A2E" w:rsidP="00937FD0">
      <w:pPr>
        <w:shd w:val="clear" w:color="auto" w:fill="FFFFFF"/>
        <w:jc w:val="center"/>
        <w:rPr>
          <w:sz w:val="28"/>
          <w:szCs w:val="28"/>
          <w:shd w:val="clear" w:color="auto" w:fill="FFFFFF"/>
        </w:rPr>
      </w:pPr>
    </w:p>
    <w:p w:rsidR="00D96A2E" w:rsidRDefault="00D96A2E" w:rsidP="00937FD0">
      <w:pPr>
        <w:shd w:val="clear" w:color="auto" w:fill="FFFFFF"/>
        <w:jc w:val="center"/>
        <w:rPr>
          <w:sz w:val="28"/>
          <w:szCs w:val="28"/>
          <w:shd w:val="clear" w:color="auto" w:fill="FFFFFF"/>
        </w:rPr>
      </w:pPr>
    </w:p>
    <w:p w:rsidR="00D96A2E" w:rsidRDefault="00D96A2E" w:rsidP="00937FD0">
      <w:pPr>
        <w:shd w:val="clear" w:color="auto" w:fill="FFFFFF"/>
        <w:jc w:val="center"/>
        <w:rPr>
          <w:sz w:val="28"/>
          <w:szCs w:val="28"/>
          <w:shd w:val="clear" w:color="auto" w:fill="FFFFFF"/>
        </w:rPr>
      </w:pPr>
    </w:p>
    <w:p w:rsidR="00D96A2E" w:rsidRDefault="00D96A2E" w:rsidP="00937FD0">
      <w:pPr>
        <w:shd w:val="clear" w:color="auto" w:fill="FFFFFF"/>
        <w:jc w:val="center"/>
        <w:rPr>
          <w:sz w:val="28"/>
          <w:szCs w:val="28"/>
          <w:shd w:val="clear" w:color="auto" w:fill="FFFFFF"/>
        </w:rPr>
      </w:pPr>
    </w:p>
    <w:p w:rsidR="00D96A2E" w:rsidRDefault="00D96A2E" w:rsidP="00937FD0">
      <w:pPr>
        <w:shd w:val="clear" w:color="auto" w:fill="FFFFFF"/>
        <w:jc w:val="center"/>
        <w:rPr>
          <w:sz w:val="28"/>
          <w:szCs w:val="28"/>
          <w:shd w:val="clear" w:color="auto" w:fill="FFFFFF"/>
        </w:rPr>
      </w:pPr>
    </w:p>
    <w:p w:rsidR="00D96A2E" w:rsidRDefault="00D96A2E" w:rsidP="00937FD0">
      <w:pPr>
        <w:shd w:val="clear" w:color="auto" w:fill="FFFFFF"/>
        <w:jc w:val="center"/>
        <w:rPr>
          <w:sz w:val="28"/>
          <w:szCs w:val="28"/>
          <w:shd w:val="clear" w:color="auto" w:fill="FFFFFF"/>
        </w:rPr>
      </w:pPr>
    </w:p>
    <w:p w:rsidR="00937FD0" w:rsidRDefault="00937FD0" w:rsidP="00937FD0">
      <w:pPr>
        <w:shd w:val="clear" w:color="auto" w:fill="FFFFFF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 назначении на должность </w:t>
      </w:r>
    </w:p>
    <w:p w:rsidR="00937FD0" w:rsidRDefault="00937FD0" w:rsidP="00937FD0">
      <w:pPr>
        <w:shd w:val="clear" w:color="auto" w:fill="FFFFFF"/>
        <w:jc w:val="center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>министра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сельского хозяйства и природных ресурсов</w:t>
      </w:r>
    </w:p>
    <w:p w:rsidR="00937FD0" w:rsidRDefault="00937FD0" w:rsidP="00937FD0">
      <w:pPr>
        <w:shd w:val="clear" w:color="auto" w:fill="FFFFFF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Приднестровской Молдавской Республики</w:t>
      </w:r>
    </w:p>
    <w:p w:rsidR="00937FD0" w:rsidRDefault="00937FD0" w:rsidP="00937FD0">
      <w:pPr>
        <w:shd w:val="clear" w:color="auto" w:fill="FFFFFF"/>
        <w:ind w:firstLine="720"/>
        <w:jc w:val="center"/>
        <w:rPr>
          <w:sz w:val="28"/>
          <w:szCs w:val="28"/>
          <w:shd w:val="clear" w:color="auto" w:fill="FFFFFF"/>
        </w:rPr>
      </w:pPr>
    </w:p>
    <w:p w:rsidR="00937FD0" w:rsidRDefault="00937FD0" w:rsidP="00937FD0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:rsidR="00937FD0" w:rsidRDefault="00937FD0" w:rsidP="00937FD0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 соответствии со статьей 65, подпунктом «д» пункта 1 статьи 66 Конституции Приднестровской Молдавской Республики, пунктом 1 статьи 9 Конституционного закона Приднестровской Молдавской Республики </w:t>
      </w:r>
      <w:r>
        <w:rPr>
          <w:sz w:val="28"/>
          <w:szCs w:val="28"/>
          <w:shd w:val="clear" w:color="auto" w:fill="FFFFFF"/>
        </w:rPr>
        <w:br/>
        <w:t>от 30 ноября 2011 года № 224-K3-V «О Правительстве Приднестровской Молдавской Республики» (САЗ 11-48) в действующей редакции, с учетом предложения Председателя Правительства Приднестровской Молдавской Республики,</w:t>
      </w:r>
    </w:p>
    <w:p w:rsidR="00937FD0" w:rsidRDefault="00937FD0" w:rsidP="00937FD0">
      <w:pPr>
        <w:shd w:val="clear" w:color="auto" w:fill="FFFFFF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E101A2" w:rsidRDefault="00E101A2" w:rsidP="00937FD0">
      <w:pPr>
        <w:shd w:val="clear" w:color="auto" w:fill="FFFFFF"/>
        <w:jc w:val="both"/>
        <w:rPr>
          <w:sz w:val="28"/>
          <w:szCs w:val="28"/>
        </w:rPr>
      </w:pPr>
    </w:p>
    <w:p w:rsidR="00937FD0" w:rsidRDefault="00937FD0" w:rsidP="00937FD0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</w:t>
      </w:r>
      <w:proofErr w:type="spellStart"/>
      <w:r>
        <w:rPr>
          <w:sz w:val="28"/>
          <w:szCs w:val="28"/>
        </w:rPr>
        <w:t>Дилигула</w:t>
      </w:r>
      <w:proofErr w:type="spellEnd"/>
      <w:r>
        <w:rPr>
          <w:sz w:val="28"/>
          <w:szCs w:val="28"/>
        </w:rPr>
        <w:t xml:space="preserve"> Олега Ивановича на должность министра сельского хозяйства и природных ресурсов Приднестровской Молдавской Республики.</w:t>
      </w:r>
    </w:p>
    <w:p w:rsidR="00937FD0" w:rsidRDefault="00937FD0" w:rsidP="00937FD0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</w:p>
    <w:p w:rsidR="00937FD0" w:rsidRDefault="00937FD0" w:rsidP="00937FD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Настоящий Указ вступает в </w:t>
      </w:r>
      <w:r w:rsidRPr="00D96A2E">
        <w:rPr>
          <w:sz w:val="28"/>
          <w:szCs w:val="28"/>
        </w:rPr>
        <w:t xml:space="preserve">силу </w:t>
      </w:r>
      <w:r w:rsidR="002B27C5" w:rsidRPr="00D96A2E">
        <w:rPr>
          <w:sz w:val="28"/>
          <w:szCs w:val="28"/>
        </w:rPr>
        <w:t>с 24 марта 2023 года</w:t>
      </w:r>
      <w:r w:rsidRPr="00D96A2E">
        <w:rPr>
          <w:sz w:val="28"/>
          <w:szCs w:val="28"/>
        </w:rPr>
        <w:t>.</w:t>
      </w:r>
    </w:p>
    <w:p w:rsidR="00937FD0" w:rsidRDefault="00937FD0" w:rsidP="00937FD0">
      <w:pPr>
        <w:ind w:firstLine="708"/>
        <w:rPr>
          <w:sz w:val="28"/>
          <w:szCs w:val="28"/>
        </w:rPr>
      </w:pPr>
    </w:p>
    <w:p w:rsidR="00937FD0" w:rsidRDefault="00937FD0" w:rsidP="00937FD0">
      <w:pPr>
        <w:ind w:firstLine="708"/>
        <w:rPr>
          <w:sz w:val="28"/>
          <w:szCs w:val="28"/>
        </w:rPr>
      </w:pPr>
    </w:p>
    <w:p w:rsidR="00D96A2E" w:rsidRDefault="00D96A2E" w:rsidP="00937FD0">
      <w:pPr>
        <w:ind w:firstLine="708"/>
        <w:rPr>
          <w:sz w:val="28"/>
          <w:szCs w:val="28"/>
        </w:rPr>
      </w:pPr>
    </w:p>
    <w:p w:rsidR="0092538E" w:rsidRDefault="0092538E" w:rsidP="00937FD0">
      <w:pPr>
        <w:ind w:firstLine="708"/>
        <w:rPr>
          <w:sz w:val="28"/>
          <w:szCs w:val="28"/>
        </w:rPr>
      </w:pPr>
    </w:p>
    <w:p w:rsidR="00D96A2E" w:rsidRDefault="00D96A2E" w:rsidP="00D96A2E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D96A2E" w:rsidRDefault="00D96A2E" w:rsidP="00D96A2E">
      <w:pPr>
        <w:ind w:firstLine="708"/>
        <w:rPr>
          <w:sz w:val="28"/>
          <w:szCs w:val="28"/>
        </w:rPr>
      </w:pPr>
    </w:p>
    <w:p w:rsidR="00D96A2E" w:rsidRDefault="00D96A2E" w:rsidP="00D96A2E">
      <w:pPr>
        <w:tabs>
          <w:tab w:val="left" w:pos="11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D96A2E" w:rsidRPr="00781E50" w:rsidRDefault="00D96A2E" w:rsidP="00D96A2E">
      <w:pPr>
        <w:rPr>
          <w:sz w:val="28"/>
          <w:szCs w:val="28"/>
        </w:rPr>
      </w:pPr>
    </w:p>
    <w:p w:rsidR="00D96A2E" w:rsidRPr="00781E50" w:rsidRDefault="00D96A2E" w:rsidP="00D96A2E">
      <w:pPr>
        <w:ind w:firstLine="426"/>
        <w:rPr>
          <w:sz w:val="28"/>
          <w:szCs w:val="28"/>
        </w:rPr>
      </w:pPr>
      <w:r w:rsidRPr="00781E50">
        <w:rPr>
          <w:sz w:val="28"/>
          <w:szCs w:val="28"/>
        </w:rPr>
        <w:t>г. Тирасполь</w:t>
      </w:r>
    </w:p>
    <w:p w:rsidR="00D96A2E" w:rsidRPr="00781E50" w:rsidRDefault="00781E50" w:rsidP="00D96A2E">
      <w:pPr>
        <w:rPr>
          <w:sz w:val="28"/>
          <w:szCs w:val="28"/>
        </w:rPr>
      </w:pPr>
      <w:r>
        <w:rPr>
          <w:sz w:val="28"/>
          <w:szCs w:val="28"/>
        </w:rPr>
        <w:t xml:space="preserve">    2</w:t>
      </w:r>
      <w:r w:rsidR="00D96A2E" w:rsidRPr="00781E50">
        <w:rPr>
          <w:sz w:val="28"/>
          <w:szCs w:val="28"/>
        </w:rPr>
        <w:t>3 марта 2023 г.</w:t>
      </w:r>
    </w:p>
    <w:p w:rsidR="00D96A2E" w:rsidRPr="00781E50" w:rsidRDefault="00781E50" w:rsidP="00D96A2E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98</w:t>
      </w:r>
      <w:bookmarkStart w:id="0" w:name="_GoBack"/>
      <w:bookmarkEnd w:id="0"/>
    </w:p>
    <w:p w:rsidR="003E58CE" w:rsidRPr="00781E50" w:rsidRDefault="003E58CE" w:rsidP="00D96A2E"/>
    <w:sectPr w:rsidR="003E58CE" w:rsidRPr="00781E50" w:rsidSect="00C82822">
      <w:type w:val="continuous"/>
      <w:pgSz w:w="11906" w:h="16838" w:code="9"/>
      <w:pgMar w:top="45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FD0"/>
    <w:rsid w:val="000870F8"/>
    <w:rsid w:val="002B27C5"/>
    <w:rsid w:val="003164B0"/>
    <w:rsid w:val="003E58CE"/>
    <w:rsid w:val="00781E50"/>
    <w:rsid w:val="00843888"/>
    <w:rsid w:val="0092538E"/>
    <w:rsid w:val="00937FD0"/>
    <w:rsid w:val="00940566"/>
    <w:rsid w:val="00B95114"/>
    <w:rsid w:val="00D96A2E"/>
    <w:rsid w:val="00E1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934E4-8D4D-4C57-82EE-B16B1B80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">
    <w:name w:val="Font Style27"/>
    <w:uiPriority w:val="99"/>
    <w:rsid w:val="00937FD0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16">
    <w:name w:val="Style16"/>
    <w:basedOn w:val="a"/>
    <w:uiPriority w:val="99"/>
    <w:rsid w:val="00937FD0"/>
    <w:pPr>
      <w:widowControl w:val="0"/>
      <w:autoSpaceDE w:val="0"/>
      <w:autoSpaceDN w:val="0"/>
      <w:adjustRightInd w:val="0"/>
      <w:spacing w:line="328" w:lineRule="exact"/>
      <w:jc w:val="center"/>
    </w:pPr>
  </w:style>
  <w:style w:type="paragraph" w:styleId="a3">
    <w:name w:val="No Spacing"/>
    <w:uiPriority w:val="1"/>
    <w:qFormat/>
    <w:rsid w:val="0092538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Сухань В.С.</dc:creator>
  <cp:keywords/>
  <dc:description/>
  <cp:lastModifiedBy>Кудрова А.А.</cp:lastModifiedBy>
  <cp:revision>7</cp:revision>
  <dcterms:created xsi:type="dcterms:W3CDTF">2023-03-23T07:20:00Z</dcterms:created>
  <dcterms:modified xsi:type="dcterms:W3CDTF">2023-03-24T10:59:00Z</dcterms:modified>
</cp:coreProperties>
</file>