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3E2FB6" w:rsidRDefault="000A7436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Об утверждении Порядка взаимодействия </w:t>
      </w:r>
    </w:p>
    <w:p w:rsidR="003E2FB6" w:rsidRDefault="000A7436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государственных</w:t>
      </w:r>
      <w:proofErr w:type="gramEnd"/>
      <w:r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администраций</w:t>
      </w:r>
      <w:r w:rsidR="003E2FB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городов и (или) районов </w:t>
      </w:r>
    </w:p>
    <w:p w:rsidR="003E2FB6" w:rsidRDefault="000A7436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Приднестровской Молдавской Республики</w:t>
      </w:r>
      <w:r w:rsidR="00D70742"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</w:p>
    <w:p w:rsidR="003E2FB6" w:rsidRDefault="00D70742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и</w:t>
      </w:r>
      <w:proofErr w:type="gramEnd"/>
      <w:r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организаций, обеспечивающих отбывание уголовного наказания </w:t>
      </w:r>
    </w:p>
    <w:p w:rsidR="003E2FB6" w:rsidRDefault="00D70742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в</w:t>
      </w:r>
      <w:proofErr w:type="gramEnd"/>
      <w:r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виде исправительных работ</w:t>
      </w:r>
      <w:r w:rsidR="003D6804"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, с</w:t>
      </w:r>
      <w:r w:rsidR="003E2FB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0A7436"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уголовно-исполнительны</w:t>
      </w:r>
      <w:r w:rsidR="003D6804"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ми</w:t>
      </w:r>
      <w:r w:rsidR="000A7436"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инспекци</w:t>
      </w:r>
      <w:r w:rsidR="003D6804"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ями</w:t>
      </w:r>
      <w:r w:rsidR="000A7436"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Государственной службы исполнения наказаний</w:t>
      </w:r>
      <w:r w:rsidR="003D6804"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0A7436"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Министерства юстиции Приднестровской Молдавской Республики</w:t>
      </w:r>
      <w:r w:rsidR="000A7436"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br/>
        <w:t xml:space="preserve">в сфере организации отбывания осужденными, </w:t>
      </w:r>
    </w:p>
    <w:p w:rsidR="00815740" w:rsidRDefault="000A7436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не</w:t>
      </w:r>
      <w:proofErr w:type="gramEnd"/>
      <w:r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имеющими основного места работы, </w:t>
      </w:r>
    </w:p>
    <w:p w:rsidR="00DF49BC" w:rsidRPr="008D0132" w:rsidRDefault="000A7436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уголовного</w:t>
      </w:r>
      <w:proofErr w:type="gramEnd"/>
      <w:r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наказания в виде исправительных работ</w:t>
      </w:r>
    </w:p>
    <w:p w:rsidR="000A7436" w:rsidRDefault="000A7436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8D0132" w:rsidRPr="008D0132" w:rsidRDefault="008D0132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3E2FB6" w:rsidRDefault="000A7436" w:rsidP="003E2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соответствии со статьей 65 Конституции Приднестровской Молдавской Республики, пунктом 1 статьи 26 Уголовно-исполнительного кодекса Приднестровской Молдавской Республики, в целях обеспечения согласованного взаимодействия государственных администраций городов и (или) районов Приднестровской Молдавской Республики </w:t>
      </w:r>
      <w:r w:rsidR="002D46B2" w:rsidRPr="003E2FB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и организаций, обеспечивающих отбывание уголовного наказания в виде исправительных работ, с</w:t>
      </w:r>
      <w:r w:rsidR="003E2FB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уголовно-</w:t>
      </w:r>
      <w:r w:rsidRPr="003E2FB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исполнительны</w:t>
      </w:r>
      <w:r w:rsidR="002D46B2" w:rsidRPr="003E2FB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ми</w:t>
      </w:r>
      <w:r w:rsidRPr="003E2FB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инспекци</w:t>
      </w:r>
      <w:r w:rsidR="002D46B2" w:rsidRPr="003E2FB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ями</w:t>
      </w:r>
      <w:r w:rsidRPr="003E2FB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Государственной</w:t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службы исполнения наказаний Министерства юстиции Приднестровской Молдавской Республики в сфере организации отбывания осужденными</w:t>
      </w:r>
      <w:r w:rsidR="002D46B2" w:rsidRPr="003E2FB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2D46B2" w:rsidRPr="003E2FB6">
        <w:rPr>
          <w:rFonts w:ascii="Times New Roman" w:hAnsi="Times New Roman" w:cs="Times New Roman"/>
          <w:sz w:val="28"/>
          <w:szCs w:val="28"/>
        </w:rPr>
        <w:t xml:space="preserve"> </w:t>
      </w:r>
      <w:r w:rsidR="002D46B2" w:rsidRPr="003E2FB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 имеющими основного места работы,</w:t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уголовного наказания в виде исправительных работ, </w:t>
      </w:r>
    </w:p>
    <w:p w:rsidR="000A7436" w:rsidRDefault="003E2FB6" w:rsidP="003E2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A7436"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A7436"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A7436"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A7436"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A7436"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A7436"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A7436"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A7436"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A7436"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ю:</w:t>
      </w:r>
    </w:p>
    <w:p w:rsidR="003E2FB6" w:rsidRPr="008D0132" w:rsidRDefault="003E2FB6" w:rsidP="003E2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A7436" w:rsidRDefault="000A7436" w:rsidP="003E2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Утвердить Порядок </w:t>
      </w:r>
      <w:r w:rsidR="00251C81"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взаимодействия государственных </w:t>
      </w:r>
      <w:r w:rsidR="00251C81" w:rsidRPr="003E2FB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администраций</w:t>
      </w:r>
      <w:r w:rsidR="00251C81" w:rsidRPr="003E2FB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br/>
        <w:t xml:space="preserve">городов и (или) районов Приднестровской Молдавской Республики и организаций, обеспечивающих отбывание уголовного наказания в виде исправительных работ, </w:t>
      </w:r>
      <w:r w:rsidR="003E2FB6" w:rsidRPr="003E2FB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br/>
      </w:r>
      <w:r w:rsidR="00251C81" w:rsidRPr="003E2FB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с</w:t>
      </w:r>
      <w:r w:rsidR="003E2FB6" w:rsidRPr="003E2FB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251C81" w:rsidRPr="003E2FB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уголовно-исполнительными инспекциями Государственной службы исполнения наказаний Министерства юстиции Приднестровской Молдавской</w:t>
      </w:r>
      <w:r w:rsidR="00251C81"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Республики</w:t>
      </w:r>
      <w:r w:rsidR="00251C81"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br/>
        <w:t>в сфере организации отбывания осужденными, не имеющими основного места работы, уголовного наказания в виде исправительных работ</w:t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согласно Приложению к настоящему Ука</w:t>
      </w:r>
      <w:r w:rsidR="003E2FB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зу. </w:t>
      </w:r>
    </w:p>
    <w:p w:rsidR="00815740" w:rsidRDefault="000A7436" w:rsidP="003E2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2. Государственным администрациям городов и (или) районов Приднестровской Молдавской Республики в месячный срок со дня вступления </w:t>
      </w:r>
      <w:r w:rsidR="00237E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силу настоящего Указа подготовить и направить на согласование </w:t>
      </w:r>
      <w:r w:rsidR="00237E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соответствующие территориальные уголовно-исполнительные инспекции Государственной службы исполнения наказаний Министерства юстиции Приднестровской Молдавской Республики </w:t>
      </w:r>
      <w:r w:rsidRPr="008157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перечень мест работы и должностей, </w:t>
      </w:r>
      <w:r w:rsidR="00237E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157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которых предполагается использовать труд</w:t>
      </w:r>
      <w:r w:rsidR="0092675B" w:rsidRPr="008157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лиц,</w:t>
      </w:r>
      <w:r w:rsidRPr="008157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осужденных</w:t>
      </w:r>
      <w:r w:rsidR="00BB4EFA" w:rsidRPr="008157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157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 уголовному наказанию в виде исправительных работ</w:t>
      </w:r>
      <w:r w:rsidR="00251C81" w:rsidRPr="008157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не имеющих основного места работы</w:t>
      </w:r>
      <w:r w:rsidR="0092675B" w:rsidRPr="008157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0A7436" w:rsidRPr="008D0132" w:rsidRDefault="000A7436" w:rsidP="003E2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3176FF" w:rsidRPr="008D0132" w:rsidRDefault="000A7436" w:rsidP="003E2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Настоящий Указ вступает в силу со дня, следующего за днем официального опубликования.</w:t>
      </w:r>
    </w:p>
    <w:p w:rsidR="0076775F" w:rsidRDefault="0076775F" w:rsidP="003E2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132" w:rsidRPr="008D0132" w:rsidRDefault="008D0132" w:rsidP="008D0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132"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                                                      </w:t>
      </w:r>
      <w:r w:rsidR="000B5D4C">
        <w:rPr>
          <w:rFonts w:ascii="Times New Roman" w:hAnsi="Times New Roman" w:cs="Times New Roman"/>
          <w:sz w:val="24"/>
          <w:szCs w:val="24"/>
        </w:rPr>
        <w:t xml:space="preserve">      </w:t>
      </w:r>
      <w:r w:rsidRPr="008D0132">
        <w:rPr>
          <w:rFonts w:ascii="Times New Roman" w:hAnsi="Times New Roman" w:cs="Times New Roman"/>
          <w:sz w:val="24"/>
          <w:szCs w:val="24"/>
        </w:rPr>
        <w:t xml:space="preserve">      В.КРАСНОСЕЛЬСКИЙ</w:t>
      </w:r>
    </w:p>
    <w:p w:rsidR="008D0132" w:rsidRPr="008D0132" w:rsidRDefault="008D0132" w:rsidP="008D01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D0132" w:rsidRPr="008D0132" w:rsidRDefault="008D0132" w:rsidP="008D0132">
      <w:pPr>
        <w:tabs>
          <w:tab w:val="left" w:pos="112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0132">
        <w:rPr>
          <w:rFonts w:ascii="Times New Roman" w:hAnsi="Times New Roman" w:cs="Times New Roman"/>
          <w:sz w:val="28"/>
          <w:szCs w:val="28"/>
        </w:rPr>
        <w:tab/>
      </w:r>
    </w:p>
    <w:p w:rsidR="008D0132" w:rsidRPr="00CF2BE7" w:rsidRDefault="008D0132" w:rsidP="008D0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132" w:rsidRPr="00CF2BE7" w:rsidRDefault="008D0132" w:rsidP="008D013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F2BE7">
        <w:rPr>
          <w:rFonts w:ascii="Times New Roman" w:hAnsi="Times New Roman" w:cs="Times New Roman"/>
          <w:sz w:val="28"/>
          <w:szCs w:val="28"/>
        </w:rPr>
        <w:t>г. Тирасполь</w:t>
      </w:r>
    </w:p>
    <w:p w:rsidR="008D0132" w:rsidRPr="00CF2BE7" w:rsidRDefault="00CF2BE7" w:rsidP="008D0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</w:t>
      </w:r>
      <w:r w:rsidR="008D0132" w:rsidRPr="00CF2BE7">
        <w:rPr>
          <w:rFonts w:ascii="Times New Roman" w:hAnsi="Times New Roman" w:cs="Times New Roman"/>
          <w:sz w:val="28"/>
          <w:szCs w:val="28"/>
        </w:rPr>
        <w:t xml:space="preserve"> марта 2023 г.</w:t>
      </w:r>
    </w:p>
    <w:p w:rsidR="008D0132" w:rsidRPr="00CF2BE7" w:rsidRDefault="008D0132" w:rsidP="008D013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F2BE7">
        <w:rPr>
          <w:rFonts w:ascii="Times New Roman" w:hAnsi="Times New Roman" w:cs="Times New Roman"/>
          <w:sz w:val="28"/>
          <w:szCs w:val="28"/>
        </w:rPr>
        <w:t xml:space="preserve">  </w:t>
      </w:r>
      <w:r w:rsidR="00CF2BE7">
        <w:rPr>
          <w:rFonts w:ascii="Times New Roman" w:hAnsi="Times New Roman" w:cs="Times New Roman"/>
          <w:sz w:val="28"/>
          <w:szCs w:val="28"/>
        </w:rPr>
        <w:t xml:space="preserve">   № 78</w:t>
      </w:r>
    </w:p>
    <w:p w:rsidR="008D0132" w:rsidRPr="00CF2BE7" w:rsidRDefault="008D0132" w:rsidP="008D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14B2" w:rsidRPr="00CF2BE7" w:rsidRDefault="003914B2" w:rsidP="008D0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0132" w:rsidRPr="00CF2BE7" w:rsidRDefault="008D0132" w:rsidP="008D0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0132" w:rsidRPr="00CF2BE7" w:rsidRDefault="008D0132" w:rsidP="008D0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0132" w:rsidRPr="00CF2BE7" w:rsidRDefault="008D0132" w:rsidP="008D0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D0132" w:rsidRDefault="008D0132" w:rsidP="008D0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D0132" w:rsidRPr="00CF2BE7" w:rsidRDefault="008D0132" w:rsidP="008D0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0132" w:rsidRPr="00CF2BE7" w:rsidRDefault="008D0132" w:rsidP="008D0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002C" w:rsidRPr="00CF2BE7" w:rsidRDefault="00C4002C" w:rsidP="008D0132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D0132" w:rsidRPr="00CF2BE7" w:rsidRDefault="008D0132" w:rsidP="00C4002C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CF2B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D0132" w:rsidRPr="00CF2BE7" w:rsidRDefault="008D0132" w:rsidP="00C4002C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B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F2BE7">
        <w:rPr>
          <w:rFonts w:ascii="Times New Roman" w:hAnsi="Times New Roman" w:cs="Times New Roman"/>
          <w:sz w:val="28"/>
          <w:szCs w:val="28"/>
        </w:rPr>
        <w:t xml:space="preserve"> Указу Президента</w:t>
      </w:r>
    </w:p>
    <w:p w:rsidR="008D0132" w:rsidRPr="00CF2BE7" w:rsidRDefault="008D0132" w:rsidP="00C4002C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CF2BE7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:rsidR="008D0132" w:rsidRPr="00CF2BE7" w:rsidRDefault="008D0132" w:rsidP="00C4002C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CF2BE7">
        <w:rPr>
          <w:rFonts w:ascii="Times New Roman" w:hAnsi="Times New Roman" w:cs="Times New Roman"/>
          <w:sz w:val="28"/>
          <w:szCs w:val="28"/>
        </w:rPr>
        <w:t>Республики</w:t>
      </w:r>
    </w:p>
    <w:p w:rsidR="008D0132" w:rsidRPr="00CF2BE7" w:rsidRDefault="008D0132" w:rsidP="00C4002C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CF2BE7">
        <w:rPr>
          <w:rFonts w:ascii="Times New Roman" w:hAnsi="Times New Roman" w:cs="Times New Roman"/>
          <w:sz w:val="28"/>
          <w:szCs w:val="28"/>
        </w:rPr>
        <w:t xml:space="preserve">от </w:t>
      </w:r>
      <w:r w:rsidR="004E4EED">
        <w:rPr>
          <w:rFonts w:ascii="Times New Roman" w:hAnsi="Times New Roman" w:cs="Times New Roman"/>
          <w:sz w:val="28"/>
          <w:szCs w:val="28"/>
        </w:rPr>
        <w:t>9 марта</w:t>
      </w:r>
      <w:r w:rsidRPr="00CF2BE7">
        <w:rPr>
          <w:rFonts w:ascii="Times New Roman" w:hAnsi="Times New Roman" w:cs="Times New Roman"/>
          <w:sz w:val="28"/>
          <w:szCs w:val="28"/>
        </w:rPr>
        <w:t xml:space="preserve"> 20</w:t>
      </w:r>
      <w:r w:rsidRPr="004E4EED">
        <w:rPr>
          <w:rFonts w:ascii="Times New Roman" w:hAnsi="Times New Roman" w:cs="Times New Roman"/>
          <w:sz w:val="28"/>
          <w:szCs w:val="28"/>
        </w:rPr>
        <w:t>23</w:t>
      </w:r>
      <w:r w:rsidRPr="00CF2BE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E4EED">
        <w:rPr>
          <w:rFonts w:ascii="Times New Roman" w:hAnsi="Times New Roman" w:cs="Times New Roman"/>
          <w:sz w:val="28"/>
          <w:szCs w:val="28"/>
        </w:rPr>
        <w:t xml:space="preserve"> 78</w:t>
      </w:r>
      <w:bookmarkStart w:id="0" w:name="_GoBack"/>
      <w:bookmarkEnd w:id="0"/>
    </w:p>
    <w:p w:rsidR="000A7436" w:rsidRPr="00CF2BE7" w:rsidRDefault="000A7436" w:rsidP="008D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7436" w:rsidRPr="00CF2BE7" w:rsidRDefault="000A7436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002C" w:rsidRPr="00C4002C" w:rsidRDefault="000A7436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C4002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Поряд</w:t>
      </w:r>
      <w:r w:rsidR="004D5E3D" w:rsidRPr="00C4002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ок</w:t>
      </w:r>
      <w:r w:rsidRPr="00C4002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2675B" w:rsidRPr="00C4002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взаимодействия </w:t>
      </w:r>
    </w:p>
    <w:p w:rsidR="00C4002C" w:rsidRPr="00C4002C" w:rsidRDefault="0092675B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proofErr w:type="gramStart"/>
      <w:r w:rsidRPr="00C4002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государственных</w:t>
      </w:r>
      <w:proofErr w:type="gramEnd"/>
      <w:r w:rsidRPr="00C4002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администраций</w:t>
      </w:r>
      <w:r w:rsidR="00C4002C" w:rsidRPr="00C4002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C4002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городов и (или) районов </w:t>
      </w:r>
    </w:p>
    <w:p w:rsidR="00C4002C" w:rsidRPr="00C4002C" w:rsidRDefault="0092675B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C4002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Приднестровской Молдавской Республики </w:t>
      </w:r>
    </w:p>
    <w:p w:rsidR="00C4002C" w:rsidRPr="00C4002C" w:rsidRDefault="0092675B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proofErr w:type="gramStart"/>
      <w:r w:rsidRPr="00C4002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и</w:t>
      </w:r>
      <w:proofErr w:type="gramEnd"/>
      <w:r w:rsidRPr="00C4002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организаций, обеспечивающих отбывание уголовного наказания </w:t>
      </w:r>
    </w:p>
    <w:p w:rsidR="00C4002C" w:rsidRDefault="0092675B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proofErr w:type="gramStart"/>
      <w:r w:rsidRPr="00C4002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в</w:t>
      </w:r>
      <w:proofErr w:type="gramEnd"/>
      <w:r w:rsidRPr="00C4002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виде исправительных работ, с</w:t>
      </w:r>
      <w:r w:rsidR="00C4002C" w:rsidRPr="00C4002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C4002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уголовно-исполнительными инспекциями Государственной службы исполнения наказаний Министерства юстиции Приднестровской Молдавской Республики</w:t>
      </w:r>
      <w:r w:rsidRPr="00C4002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br/>
        <w:t>в сфере организации отбывания осужденными,</w:t>
      </w:r>
      <w:r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</w:p>
    <w:p w:rsidR="00C4002C" w:rsidRDefault="0092675B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не</w:t>
      </w:r>
      <w:proofErr w:type="gramEnd"/>
      <w:r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имеющими основного места работы, </w:t>
      </w:r>
    </w:p>
    <w:p w:rsidR="000A7436" w:rsidRPr="008D0132" w:rsidRDefault="0092675B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уголовного</w:t>
      </w:r>
      <w:proofErr w:type="gramEnd"/>
      <w:r w:rsidRPr="008D01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наказания в виде исправительных работ</w:t>
      </w:r>
    </w:p>
    <w:p w:rsidR="00AF07AA" w:rsidRPr="008D0132" w:rsidRDefault="00AF07AA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A7436" w:rsidRPr="008D0132" w:rsidRDefault="000A7436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Общие положения</w:t>
      </w:r>
    </w:p>
    <w:p w:rsidR="000A7436" w:rsidRPr="001B78E8" w:rsidRDefault="000A7436" w:rsidP="008D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</w:pPr>
    </w:p>
    <w:p w:rsidR="003B6BF5" w:rsidRPr="001B78E8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</w:pPr>
      <w:r w:rsidRPr="001B78E8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t xml:space="preserve">1. Настоящий Порядок определяет механизм взаимодействия государственных администраций городов и (или) районов Приднестровской Молдавской Республики </w:t>
      </w:r>
      <w:r w:rsidR="001B78E8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br/>
      </w:r>
      <w:r w:rsidR="00AF07AA" w:rsidRPr="001B78E8">
        <w:rPr>
          <w:rFonts w:ascii="Times New Roman" w:eastAsiaTheme="minorHAnsi" w:hAnsi="Times New Roman" w:cs="Times New Roman"/>
          <w:bCs/>
          <w:color w:val="000000"/>
          <w:spacing w:val="-4"/>
          <w:sz w:val="28"/>
          <w:szCs w:val="28"/>
          <w:lang w:eastAsia="en-US"/>
        </w:rPr>
        <w:t>и организаций, обеспечивающих отбывание уголовного наказания в виде исправительных работ, с</w:t>
      </w:r>
      <w:r w:rsidR="001B78E8" w:rsidRPr="001B78E8">
        <w:rPr>
          <w:rFonts w:ascii="Times New Roman" w:eastAsiaTheme="minorHAnsi" w:hAnsi="Times New Roman" w:cs="Times New Roman"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="00AF07AA" w:rsidRPr="001B78E8">
        <w:rPr>
          <w:rFonts w:ascii="Times New Roman" w:eastAsiaTheme="minorHAnsi" w:hAnsi="Times New Roman" w:cs="Times New Roman"/>
          <w:bCs/>
          <w:color w:val="000000"/>
          <w:spacing w:val="-4"/>
          <w:sz w:val="28"/>
          <w:szCs w:val="28"/>
          <w:lang w:eastAsia="en-US"/>
        </w:rPr>
        <w:t>уголовно-исполнительными инспекциями Государственной службы исполнения наказаний Министерства юстиции Приднестровской Молдавской Республики</w:t>
      </w:r>
      <w:r w:rsidRPr="001B78E8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t xml:space="preserve"> уголовно-исполнительных инспекций Государственной службы исполнения наказаний Министерства юстиции Приднестровской Молдавской Республики (далее </w:t>
      </w:r>
      <w:r w:rsidR="001B78E8" w:rsidRPr="001B78E8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t>–</w:t>
      </w:r>
      <w:r w:rsidRPr="001B78E8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t xml:space="preserve"> уголовно-исполнительные инспекции) при </w:t>
      </w:r>
      <w:r w:rsidR="0010774E" w:rsidRPr="001B78E8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t xml:space="preserve">организации </w:t>
      </w:r>
      <w:r w:rsidR="003B6BF5" w:rsidRPr="001B78E8">
        <w:rPr>
          <w:rFonts w:ascii="Times New Roman" w:eastAsiaTheme="minorHAnsi" w:hAnsi="Times New Roman" w:cs="Times New Roman"/>
          <w:bCs/>
          <w:color w:val="000000"/>
          <w:spacing w:val="-4"/>
          <w:sz w:val="28"/>
          <w:szCs w:val="28"/>
          <w:lang w:eastAsia="en-US"/>
        </w:rPr>
        <w:t>отбывания осужденными, не имеющими основного места работы, уголовного наказания в виде исправительных работ.</w:t>
      </w:r>
      <w:r w:rsidRPr="001B78E8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tab/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Настоящий Порядок призван обеспечить: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proofErr w:type="gramEnd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надлежащее взаимодействие государственных администраций городов </w:t>
      </w:r>
      <w:r w:rsidR="001B78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 (или) районов Приднестровской Молдавской Республики и уголовно-исполнительных инспекций по определению мест работы для отбывания </w:t>
      </w:r>
      <w:r w:rsidR="004D5E3D"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уголовного </w:t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наказания осужденных, не имеющих основного места работы, в виде исправительных работ;   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</w:t>
      </w:r>
      <w:proofErr w:type="gramEnd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достижение исправления осужденного, не имеющего основного места работы, посредством привлечения к оплачиваемому труду;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proofErr w:type="gramEnd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добросовестное выполнение осужденными, не имеющими основного места работы, принудительной трудовой деятельности в местах предложенной ему работы. 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3. Места работы для отбывания исправительных работ осужденными, </w:t>
      </w:r>
      <w:r w:rsidR="001B78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 имеющими основного места работы, определяются государственными администрациями городов и (или) районов Придне</w:t>
      </w:r>
      <w:r w:rsidR="00A27147"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стровской Молдавской Республики</w:t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 согласованию с уголовно-исполнительными инспекциями </w:t>
      </w:r>
      <w:r w:rsidR="001B78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A27147" w:rsidRPr="008D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пределах административно-территориальной единицы, на территории которой осужденный зарегистрирован по месту жительства (пребывания)</w:t>
      </w:r>
      <w:r w:rsidR="00DB145D" w:rsidRPr="008D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27147" w:rsidRPr="008D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A27147" w:rsidRPr="008D013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D013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порядке, установленном настоящим</w:t>
      </w:r>
      <w:r w:rsidR="004D5E3D" w:rsidRPr="008D013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Порядком</w:t>
      </w:r>
      <w:r w:rsidRPr="008D013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 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0A7436" w:rsidRPr="008D0132" w:rsidRDefault="000A7436" w:rsidP="001B7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Порядок определения мест работы и должностей</w:t>
      </w:r>
    </w:p>
    <w:p w:rsidR="0022722E" w:rsidRDefault="000A7436" w:rsidP="001B7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для</w:t>
      </w:r>
      <w:proofErr w:type="gramEnd"/>
      <w:r w:rsidR="00244FC8"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отбывания исправительных работ</w:t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осужденными, </w:t>
      </w:r>
    </w:p>
    <w:p w:rsidR="000A7436" w:rsidRPr="008D0132" w:rsidRDefault="000A7436" w:rsidP="001B7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</w:t>
      </w:r>
      <w:proofErr w:type="gramEnd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имеющим</w:t>
      </w:r>
      <w:r w:rsidR="0022722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основного места работы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4. Осужденные, не имеющие основного места работы, не могут привлекат</w:t>
      </w:r>
      <w:r w:rsidR="00F1541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ься к работам, требующим наличие</w:t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специальной подготовки (квалификации) работников, а также более высокую квалификацию, чем имеется у осужденного. 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5. Государственные администрации городов и (или) районов Приднестровской Молдавской Республики ежегодно не менее чем за 1 (один) месяц до начала нового календарного года подготавливают и направляют на согласование в соответствующие территориальные уголовно-исполнительные инспекции перечни мест работы и должностей для отбыван</w:t>
      </w:r>
      <w:r w:rsidR="00B0684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ия исправительных работ (далее –</w:t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перечни).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перечнях в обязательном порядке указывается: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proofErr w:type="gramEnd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Pr="008D0132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наи</w:t>
      </w:r>
      <w:r w:rsidR="000D722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менование организаций, в которых</w:t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предлагается место работы, </w:t>
      </w:r>
      <w:r w:rsidR="00B0684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должности, предлагаемые для отбывания исправительных работ осужденными, не имеющими основного места работы;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</w:t>
      </w:r>
      <w:proofErr w:type="gramEnd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продолжительность осуществления трудовой деятельности, если работы </w:t>
      </w:r>
      <w:r w:rsidR="00B0684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 предлагаемой должности носят временный характер;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proofErr w:type="gramEnd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должностное лицо, ответственное за организацию исправительных работ на предлагаемом месте работы.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6. Срок согласования направленных перечней составляет 10 (десять) рабочих дней. </w:t>
      </w:r>
    </w:p>
    <w:p w:rsidR="00DB145D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случае отказа в согласовании соответствующая территориальная уголовно-исполнительная инспекция готовит мотивированное заключение с указанием причин несогласования перечня. 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Государственная администрация города и (или) района Приднестровской Молдавской Республики обязана в десятидневный срок со дня получения мотивированного заключения </w:t>
      </w:r>
      <w:r w:rsidR="00FA2BF7"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несогласовании соответствующей территориальной уголовно-исполнительной инспекцией направленного перечня </w:t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представить на согласование перечень с указанием иных мест работы и должностей для отбывания исправительных работ.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7. При необходимости внесения изменений в перечни включение в перечень новых мест работы и (или) должностей осуществляется по согласованию </w:t>
      </w:r>
      <w:r w:rsidR="00B0684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 территориальной уголовно-исполнительной инспекцией. Исключение из перечня места работы и (или) должности осуществляется государственной администрацией города и (или) района Приднестровской Молдавской Республики самостоятельно</w:t>
      </w:r>
      <w:r w:rsidR="00B0684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обязательным уведомлением</w:t>
      </w:r>
      <w:r w:rsidR="00F96026"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 этом</w:t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территориальной уголовно-исполнительной инспекци</w:t>
      </w:r>
      <w:r w:rsidR="00DB145D"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трехдневный срок со дня принятия соответствующего решения. 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Не допускается исключение места работы и (или) должности из перечня </w:t>
      </w:r>
      <w:r w:rsidR="00B0684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без его замены другим местом работы и (или) должностью в случае, если данное место работы и (или) должность являются единственными в перечне.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06849" w:rsidRDefault="000A7436" w:rsidP="00B0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 Обязанности организаций, которые обеспечивают </w:t>
      </w:r>
    </w:p>
    <w:p w:rsidR="00B06849" w:rsidRDefault="000A7436" w:rsidP="00B0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отбывание</w:t>
      </w:r>
      <w:proofErr w:type="gramEnd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D5E3D"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уголовного </w:t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наказания в виде исправительных работ </w:t>
      </w:r>
    </w:p>
    <w:p w:rsidR="000A7436" w:rsidRPr="008D0132" w:rsidRDefault="000A7436" w:rsidP="00B0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осужденными</w:t>
      </w:r>
      <w:proofErr w:type="gramEnd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не имеющими основного места работы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8. Организации, обеспечивающие отбывание </w:t>
      </w:r>
      <w:r w:rsidR="004D5E3D"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уголовного </w:t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наказания в виде исправительных работ осужденными, не имеющими основного места работы, обязаны: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proofErr w:type="gramEnd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обеспечить условия и охрану труда осужденных;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</w:t>
      </w:r>
      <w:proofErr w:type="gramEnd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контролировать качество и объемы выпол</w:t>
      </w:r>
      <w:r w:rsidR="00B0684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ненных работ; 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proofErr w:type="gramEnd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незамедлительно извещать соответствующую территориальную уголовно-исполнительную инспекцию о наличии претензий к осужденным, отбывающим исправительные работы, о нарушении ими порядка отбывания наказания </w:t>
      </w:r>
      <w:r w:rsidR="00B01F2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или правил внутреннего трудового распорядка организации, о невыполнении </w:t>
      </w:r>
      <w:r w:rsidR="00B01F2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или некачественном выполн</w:t>
      </w:r>
      <w:r w:rsidR="00B01F2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ении порученной работы;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</w:t>
      </w:r>
      <w:proofErr w:type="gramEnd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предоставлять по запросу государственной администрации города </w:t>
      </w:r>
      <w:r w:rsidR="00B01F2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(или) района Приднестровской Молдавской Республики или территориальной уголовно-исполнительной инспекции необходимую информацию о работе осужденных, отбывающих исправительные работы;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</w:t>
      </w:r>
      <w:proofErr w:type="gramEnd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своевременно производить удержания из заработной платы осужденного </w:t>
      </w:r>
      <w:r w:rsidR="00B01F2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перечисление удержанных сумм в установленном порядке;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proofErr w:type="gramEnd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осуществлять контроль за поведением осужденного на производстве, </w:t>
      </w:r>
      <w:r w:rsidR="00B01F2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 равно в период осуществления им трудовых обязанностей, и оказывать содействие территориальной уголовно-исполнительной инспекции в проведении воспитательной работы с ним; 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ж</w:t>
      </w:r>
      <w:proofErr w:type="gramEnd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соблюдать условия отбывания наказания, предусмотренные уголовно-исполнительным законодательством Приднестровской Молдавской Республики;</w:t>
      </w:r>
    </w:p>
    <w:p w:rsidR="000A7436" w:rsidRPr="008D0132" w:rsidRDefault="000A7436" w:rsidP="001F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</w:t>
      </w:r>
      <w:proofErr w:type="gramEnd"/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уведомлять уголовно-исполнительную инспекцию о примененных </w:t>
      </w:r>
      <w:r w:rsidR="00B01F2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 осужденному мерах поощрения и взысканиях, об уклонении его от отбывания наказания, а также предварительно уведомлять о переводе осужденного на другую должность или его увольнении с работы.</w:t>
      </w:r>
    </w:p>
    <w:p w:rsidR="00DF49BC" w:rsidRPr="008D0132" w:rsidRDefault="000A7436" w:rsidP="001F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9. За неисполнение или ненадлежащее исполнение обязанностей</w:t>
      </w:r>
      <w:r w:rsidR="002A54F9"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обозначенных в пункте 8 настоящего Порядка</w:t>
      </w:r>
      <w:r w:rsidR="00B01F2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должностные лица организаций, указанных в </w:t>
      </w:r>
      <w:r w:rsidR="002A54F9"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нем</w:t>
      </w:r>
      <w:r w:rsidRPr="008D01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несут ответственность в соответствии с законодательством Приднестровской Молдавской Республики.</w:t>
      </w:r>
    </w:p>
    <w:sectPr w:rsidR="00DF49BC" w:rsidRPr="008D0132" w:rsidSect="008D0132">
      <w:headerReference w:type="default" r:id="rId6"/>
      <w:pgSz w:w="12240" w:h="15840"/>
      <w:pgMar w:top="567" w:right="567" w:bottom="1134" w:left="1701" w:header="720" w:footer="720" w:gutter="0"/>
      <w:pgNumType w:fmt="numberInDash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463" w:rsidRDefault="00820463" w:rsidP="008D0132">
      <w:pPr>
        <w:spacing w:after="0" w:line="240" w:lineRule="auto"/>
      </w:pPr>
      <w:r>
        <w:separator/>
      </w:r>
    </w:p>
  </w:endnote>
  <w:endnote w:type="continuationSeparator" w:id="0">
    <w:p w:rsidR="00820463" w:rsidRDefault="00820463" w:rsidP="008D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463" w:rsidRDefault="00820463" w:rsidP="008D0132">
      <w:pPr>
        <w:spacing w:after="0" w:line="240" w:lineRule="auto"/>
      </w:pPr>
      <w:r>
        <w:separator/>
      </w:r>
    </w:p>
  </w:footnote>
  <w:footnote w:type="continuationSeparator" w:id="0">
    <w:p w:rsidR="00820463" w:rsidRDefault="00820463" w:rsidP="008D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033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0132" w:rsidRPr="008D0132" w:rsidRDefault="008D013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01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01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01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4EED">
          <w:rPr>
            <w:rFonts w:ascii="Times New Roman" w:hAnsi="Times New Roman" w:cs="Times New Roman"/>
            <w:noProof/>
            <w:sz w:val="24"/>
            <w:szCs w:val="24"/>
          </w:rPr>
          <w:t>- 6 -</w:t>
        </w:r>
        <w:r w:rsidRPr="008D01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0132" w:rsidRDefault="008D01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FF"/>
    <w:rsid w:val="000270A5"/>
    <w:rsid w:val="000746A6"/>
    <w:rsid w:val="00084329"/>
    <w:rsid w:val="000917FE"/>
    <w:rsid w:val="000A3EAC"/>
    <w:rsid w:val="000A7436"/>
    <w:rsid w:val="000B5D4C"/>
    <w:rsid w:val="000D68D3"/>
    <w:rsid w:val="000D722E"/>
    <w:rsid w:val="000E47CA"/>
    <w:rsid w:val="0010774E"/>
    <w:rsid w:val="00114F73"/>
    <w:rsid w:val="00170327"/>
    <w:rsid w:val="00176BA8"/>
    <w:rsid w:val="001B4056"/>
    <w:rsid w:val="001B78E8"/>
    <w:rsid w:val="001F45FF"/>
    <w:rsid w:val="001F4852"/>
    <w:rsid w:val="0022722E"/>
    <w:rsid w:val="00237E14"/>
    <w:rsid w:val="00244FC8"/>
    <w:rsid w:val="00251C81"/>
    <w:rsid w:val="002557CE"/>
    <w:rsid w:val="002A0C1F"/>
    <w:rsid w:val="002A54F9"/>
    <w:rsid w:val="002C055C"/>
    <w:rsid w:val="002D46B2"/>
    <w:rsid w:val="00303F85"/>
    <w:rsid w:val="00313E4E"/>
    <w:rsid w:val="003176FF"/>
    <w:rsid w:val="00375B5F"/>
    <w:rsid w:val="003914B2"/>
    <w:rsid w:val="003B6BF5"/>
    <w:rsid w:val="003C6E50"/>
    <w:rsid w:val="003D6804"/>
    <w:rsid w:val="003E2FB6"/>
    <w:rsid w:val="003F4563"/>
    <w:rsid w:val="00422F29"/>
    <w:rsid w:val="004838A4"/>
    <w:rsid w:val="00494CB5"/>
    <w:rsid w:val="004A7A9C"/>
    <w:rsid w:val="004D5E3D"/>
    <w:rsid w:val="004E4EED"/>
    <w:rsid w:val="00565F45"/>
    <w:rsid w:val="00590B39"/>
    <w:rsid w:val="00592191"/>
    <w:rsid w:val="005975B3"/>
    <w:rsid w:val="00673BFA"/>
    <w:rsid w:val="006C365C"/>
    <w:rsid w:val="006C4132"/>
    <w:rsid w:val="006F58EA"/>
    <w:rsid w:val="006F7A27"/>
    <w:rsid w:val="00764C0D"/>
    <w:rsid w:val="0076775F"/>
    <w:rsid w:val="00773993"/>
    <w:rsid w:val="0078186A"/>
    <w:rsid w:val="00782907"/>
    <w:rsid w:val="00790697"/>
    <w:rsid w:val="007A135E"/>
    <w:rsid w:val="007C38DC"/>
    <w:rsid w:val="007D288D"/>
    <w:rsid w:val="00815740"/>
    <w:rsid w:val="00820463"/>
    <w:rsid w:val="0086204C"/>
    <w:rsid w:val="008A1D4F"/>
    <w:rsid w:val="008D0132"/>
    <w:rsid w:val="009139D6"/>
    <w:rsid w:val="00915E52"/>
    <w:rsid w:val="0092675B"/>
    <w:rsid w:val="00930B8D"/>
    <w:rsid w:val="00951C69"/>
    <w:rsid w:val="009667CE"/>
    <w:rsid w:val="00977DC0"/>
    <w:rsid w:val="009A5A9A"/>
    <w:rsid w:val="00A27147"/>
    <w:rsid w:val="00A93BD5"/>
    <w:rsid w:val="00AA7A59"/>
    <w:rsid w:val="00AB4B5E"/>
    <w:rsid w:val="00AF07AA"/>
    <w:rsid w:val="00B01F25"/>
    <w:rsid w:val="00B06849"/>
    <w:rsid w:val="00B07084"/>
    <w:rsid w:val="00B30F44"/>
    <w:rsid w:val="00B32ACE"/>
    <w:rsid w:val="00B4578F"/>
    <w:rsid w:val="00B76033"/>
    <w:rsid w:val="00B9280D"/>
    <w:rsid w:val="00B952A9"/>
    <w:rsid w:val="00BB4EFA"/>
    <w:rsid w:val="00BF1309"/>
    <w:rsid w:val="00BF6F0C"/>
    <w:rsid w:val="00C137A2"/>
    <w:rsid w:val="00C4002C"/>
    <w:rsid w:val="00C911FC"/>
    <w:rsid w:val="00C93E75"/>
    <w:rsid w:val="00CB4431"/>
    <w:rsid w:val="00CF2BE7"/>
    <w:rsid w:val="00D50985"/>
    <w:rsid w:val="00D524DB"/>
    <w:rsid w:val="00D70742"/>
    <w:rsid w:val="00DB145D"/>
    <w:rsid w:val="00DE09EC"/>
    <w:rsid w:val="00DF49BC"/>
    <w:rsid w:val="00E412ED"/>
    <w:rsid w:val="00E44977"/>
    <w:rsid w:val="00E57A15"/>
    <w:rsid w:val="00EF4CEB"/>
    <w:rsid w:val="00F1541B"/>
    <w:rsid w:val="00F26299"/>
    <w:rsid w:val="00F37D17"/>
    <w:rsid w:val="00F67921"/>
    <w:rsid w:val="00F740A9"/>
    <w:rsid w:val="00F85DAD"/>
    <w:rsid w:val="00F96026"/>
    <w:rsid w:val="00FA2BF7"/>
    <w:rsid w:val="00FF03D0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838D2-0AD3-4A35-B9C2-868B8E57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FF"/>
    <w:pPr>
      <w:spacing w:after="200" w:line="276" w:lineRule="auto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D1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0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0132"/>
    <w:rPr>
      <w:rFonts w:ascii="Calibri" w:eastAsia="Times New Roman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8D0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0132"/>
    <w:rPr>
      <w:rFonts w:ascii="Calibri" w:eastAsia="Times New Roman" w:hAnsi="Calibri" w:cs="Calibri"/>
      <w:sz w:val="22"/>
      <w:lang w:eastAsia="ru-RU"/>
    </w:rPr>
  </w:style>
  <w:style w:type="paragraph" w:styleId="a8">
    <w:name w:val="List Paragraph"/>
    <w:basedOn w:val="a"/>
    <w:uiPriority w:val="34"/>
    <w:qFormat/>
    <w:rsid w:val="003E2F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B5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5D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Кудрова А.А.</cp:lastModifiedBy>
  <cp:revision>29</cp:revision>
  <cp:lastPrinted>2023-03-03T09:59:00Z</cp:lastPrinted>
  <dcterms:created xsi:type="dcterms:W3CDTF">2022-09-06T07:17:00Z</dcterms:created>
  <dcterms:modified xsi:type="dcterms:W3CDTF">2023-03-09T09:50:00Z</dcterms:modified>
</cp:coreProperties>
</file>