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79" w:rsidRDefault="00F6017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Pr="00F60179" w:rsidRDefault="00A31609" w:rsidP="00A316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609" w:rsidRDefault="00F60179" w:rsidP="00A31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179">
        <w:rPr>
          <w:rFonts w:ascii="Times New Roman" w:eastAsia="Calibri" w:hAnsi="Times New Roman" w:cs="Times New Roman"/>
          <w:sz w:val="28"/>
          <w:szCs w:val="28"/>
        </w:rPr>
        <w:t>Об отзыве проекта закона</w:t>
      </w:r>
      <w:r w:rsidRPr="00F6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0179" w:rsidRPr="00F60179" w:rsidRDefault="00F60179" w:rsidP="00A31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1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</w:p>
    <w:p w:rsidR="00A31609" w:rsidRDefault="00F60179" w:rsidP="00A31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и дополнений в Закон </w:t>
      </w:r>
    </w:p>
    <w:p w:rsidR="00A31609" w:rsidRDefault="00F60179" w:rsidP="00A31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F60179" w:rsidRPr="00F60179" w:rsidRDefault="00F60179" w:rsidP="00A31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179">
        <w:rPr>
          <w:rFonts w:ascii="Times New Roman" w:eastAsia="Times New Roman" w:hAnsi="Times New Roman" w:cs="Times New Roman"/>
          <w:color w:val="000000"/>
          <w:sz w:val="28"/>
          <w:szCs w:val="28"/>
        </w:rPr>
        <w:t>«Об административном надзоре органов внутренних дел за лицами, освобожденными из мест лишения свободы»</w:t>
      </w:r>
    </w:p>
    <w:p w:rsidR="00F60179" w:rsidRDefault="00F60179" w:rsidP="00A31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609" w:rsidRPr="00F60179" w:rsidRDefault="00A31609" w:rsidP="00A31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0179" w:rsidRPr="00F60179" w:rsidRDefault="00F60179" w:rsidP="00A3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2B9">
        <w:rPr>
          <w:rFonts w:ascii="Times New Roman" w:eastAsia="Calibri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F60179" w:rsidRPr="00F60179" w:rsidRDefault="00F60179" w:rsidP="00A316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179" w:rsidRDefault="00F60179" w:rsidP="00A31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179">
        <w:rPr>
          <w:rFonts w:ascii="Times New Roman" w:eastAsia="Calibri" w:hAnsi="Times New Roman" w:cs="Times New Roman"/>
          <w:sz w:val="28"/>
          <w:szCs w:val="28"/>
        </w:rPr>
        <w:t xml:space="preserve">1. Отозвать проект закона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60179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и дополнений в Закон Приднестровской Молдавской Республики «Об административном надзоре органов внутренних дел за лицами, </w:t>
      </w:r>
      <w:r w:rsidRPr="00C202B9">
        <w:rPr>
          <w:rFonts w:ascii="Times New Roman" w:eastAsia="Calibri" w:hAnsi="Times New Roman" w:cs="Times New Roman"/>
          <w:sz w:val="28"/>
          <w:szCs w:val="28"/>
        </w:rPr>
        <w:t>освобожденными из мест лишения свободы»</w:t>
      </w:r>
      <w:r w:rsidRPr="00C20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(папка № 724 (</w:t>
      </w:r>
      <w:r w:rsidRPr="00C202B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C20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)), направленный на рассмотрение в Верховный Совет Приднестровской </w:t>
      </w:r>
      <w:r w:rsidRPr="006D16DB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Молдавской Республики</w:t>
      </w:r>
      <w:r w:rsidR="00781678" w:rsidRPr="006D1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678" w:rsidRPr="006D16DB">
        <w:rPr>
          <w:rFonts w:ascii="Times New Roman" w:hAnsi="Times New Roman" w:cs="Times New Roman"/>
          <w:sz w:val="28"/>
          <w:szCs w:val="28"/>
        </w:rPr>
        <w:t>в порядке законодательной инициативы Президент</w:t>
      </w:r>
      <w:r w:rsidR="00F75BC0" w:rsidRPr="006D16DB">
        <w:rPr>
          <w:rFonts w:ascii="Times New Roman" w:hAnsi="Times New Roman" w:cs="Times New Roman"/>
          <w:sz w:val="28"/>
          <w:szCs w:val="28"/>
        </w:rPr>
        <w:t>а</w:t>
      </w:r>
      <w:r w:rsidR="00781678" w:rsidRPr="00C202B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C20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(Распоряжение Президента Приднестровской Молдавской Республики от 29 сентября 2022 года № 290рп).</w:t>
      </w:r>
    </w:p>
    <w:p w:rsidR="0069632B" w:rsidRPr="00C202B9" w:rsidRDefault="0069632B" w:rsidP="00A31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011" w:rsidRDefault="00F60179" w:rsidP="00A316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2B9">
        <w:rPr>
          <w:rFonts w:ascii="Times New Roman" w:eastAsia="Calibri" w:hAnsi="Times New Roman" w:cs="Times New Roman"/>
          <w:sz w:val="28"/>
          <w:szCs w:val="28"/>
        </w:rPr>
        <w:t>2. Признать утратившим</w:t>
      </w:r>
      <w:r w:rsidRPr="00F60179">
        <w:rPr>
          <w:rFonts w:ascii="Times New Roman" w:eastAsia="Calibri" w:hAnsi="Times New Roman" w:cs="Times New Roman"/>
          <w:sz w:val="28"/>
          <w:szCs w:val="28"/>
        </w:rPr>
        <w:t xml:space="preserve"> силу </w:t>
      </w:r>
      <w:r w:rsidRPr="00F6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Президента Приднестровской Молдавской Республики от 29 сентября 2022 года № 290рп «О проекте закона Приднестровской Молдавской Республики </w:t>
      </w:r>
      <w:r w:rsidRPr="00F60179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</w:t>
      </w:r>
      <w:r w:rsidR="00D46F0E">
        <w:rPr>
          <w:rFonts w:ascii="Times New Roman" w:eastAsia="Calibri" w:hAnsi="Times New Roman" w:cs="Times New Roman"/>
          <w:sz w:val="28"/>
          <w:szCs w:val="28"/>
        </w:rPr>
        <w:br/>
      </w:r>
      <w:r w:rsidRPr="00F60179">
        <w:rPr>
          <w:rFonts w:ascii="Times New Roman" w:eastAsia="Calibri" w:hAnsi="Times New Roman" w:cs="Times New Roman"/>
          <w:sz w:val="28"/>
          <w:szCs w:val="28"/>
        </w:rPr>
        <w:t xml:space="preserve">и дополнений в Закон Приднестровской Молдавской Республики </w:t>
      </w:r>
      <w:r w:rsidR="00D46F0E">
        <w:rPr>
          <w:rFonts w:ascii="Times New Roman" w:eastAsia="Calibri" w:hAnsi="Times New Roman" w:cs="Times New Roman"/>
          <w:sz w:val="28"/>
          <w:szCs w:val="28"/>
        </w:rPr>
        <w:br/>
      </w:r>
      <w:r w:rsidRPr="00F60179">
        <w:rPr>
          <w:rFonts w:ascii="Times New Roman" w:eastAsia="Calibri" w:hAnsi="Times New Roman" w:cs="Times New Roman"/>
          <w:sz w:val="28"/>
          <w:szCs w:val="28"/>
        </w:rPr>
        <w:t>«Об административном надзоре органов внутренних дел за лицами, освобожденными из мест лишения свободы»</w:t>
      </w:r>
      <w:r w:rsidR="00A316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609" w:rsidRDefault="00A31609" w:rsidP="00A316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09" w:rsidRDefault="00A31609" w:rsidP="00A316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09" w:rsidRDefault="00A31609" w:rsidP="00A316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09" w:rsidRDefault="00A31609" w:rsidP="00A316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09" w:rsidRPr="00A31609" w:rsidRDefault="00A31609" w:rsidP="00A3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A31609" w:rsidRPr="00A31609" w:rsidRDefault="00A31609" w:rsidP="00A316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609" w:rsidRPr="002E3BF1" w:rsidRDefault="00A31609" w:rsidP="00A3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609" w:rsidRPr="002E3BF1" w:rsidRDefault="00A31609" w:rsidP="00A316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B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31609" w:rsidRPr="002E3BF1" w:rsidRDefault="002E3BF1" w:rsidP="00A31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</w:t>
      </w:r>
      <w:r w:rsidR="00A31609" w:rsidRPr="002E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2023 г.</w:t>
      </w:r>
    </w:p>
    <w:p w:rsidR="00A31609" w:rsidRPr="002E3BF1" w:rsidRDefault="002E3BF1" w:rsidP="00A3160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53</w:t>
      </w:r>
      <w:bookmarkStart w:id="0" w:name="_GoBack"/>
      <w:bookmarkEnd w:id="0"/>
      <w:r w:rsidR="00A31609" w:rsidRPr="002E3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A31609" w:rsidRPr="002E3BF1" w:rsidSect="00A3160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5F"/>
    <w:rsid w:val="0000745F"/>
    <w:rsid w:val="002E3BF1"/>
    <w:rsid w:val="005D6C90"/>
    <w:rsid w:val="0069632B"/>
    <w:rsid w:val="006D16DB"/>
    <w:rsid w:val="00781678"/>
    <w:rsid w:val="00A31609"/>
    <w:rsid w:val="00C202B9"/>
    <w:rsid w:val="00C22011"/>
    <w:rsid w:val="00D46F0E"/>
    <w:rsid w:val="00F60179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3F967-526B-4EFB-83E8-8AA3C6A6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Эвальд Владимир Михайлович</dc:creator>
  <cp:keywords/>
  <dc:description/>
  <cp:lastModifiedBy>Кудрова А.А.</cp:lastModifiedBy>
  <cp:revision>8</cp:revision>
  <dcterms:created xsi:type="dcterms:W3CDTF">2023-02-15T07:12:00Z</dcterms:created>
  <dcterms:modified xsi:type="dcterms:W3CDTF">2023-02-27T14:09:00Z</dcterms:modified>
</cp:coreProperties>
</file>