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1F" w:rsidRPr="00A40C18" w:rsidRDefault="00A8411F" w:rsidP="00A84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411F" w:rsidRPr="00A40C18" w:rsidRDefault="00A8411F" w:rsidP="00A84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411F" w:rsidRPr="00A40C18" w:rsidRDefault="00A8411F" w:rsidP="00A84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411F" w:rsidRPr="00A40C18" w:rsidRDefault="00A8411F" w:rsidP="00A84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411F" w:rsidRPr="00A40C18" w:rsidRDefault="00A8411F" w:rsidP="00A84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A8411F" w:rsidRPr="00A40C18" w:rsidRDefault="00A8411F" w:rsidP="00A84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A8411F" w:rsidRPr="00A40C18" w:rsidRDefault="00A8411F" w:rsidP="00A84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A8411F" w:rsidRPr="008E68F6" w:rsidRDefault="00A8411F" w:rsidP="00A84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8E68F6" w:rsidRDefault="00A8411F" w:rsidP="00A84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8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государственном перечне </w:t>
      </w:r>
    </w:p>
    <w:p w:rsidR="00A8411F" w:rsidRPr="00A40C18" w:rsidRDefault="00A8411F" w:rsidP="00A84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малых объектов приватизации на 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A8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годы</w:t>
      </w:r>
      <w:r w:rsidRPr="00A4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8411F" w:rsidRPr="00052AC3" w:rsidRDefault="00A8411F" w:rsidP="00A84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411F" w:rsidRPr="00A40C18" w:rsidRDefault="00A8411F" w:rsidP="00A841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C18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A8411F" w:rsidRPr="00A40C18" w:rsidRDefault="00A8411F" w:rsidP="00A841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C1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 w:rsidR="00BA3377">
        <w:rPr>
          <w:rFonts w:ascii="Times New Roman" w:eastAsia="Calibri" w:hAnsi="Times New Roman" w:cs="Times New Roman"/>
          <w:sz w:val="28"/>
          <w:szCs w:val="28"/>
        </w:rPr>
        <w:t>ики                            8</w:t>
      </w:r>
      <w:r w:rsidRPr="00A40C18">
        <w:rPr>
          <w:rFonts w:ascii="Times New Roman" w:eastAsia="Calibri" w:hAnsi="Times New Roman" w:cs="Times New Roman"/>
          <w:sz w:val="28"/>
          <w:szCs w:val="28"/>
        </w:rPr>
        <w:t xml:space="preserve"> февраля 2023 года</w:t>
      </w:r>
    </w:p>
    <w:p w:rsidR="00A8411F" w:rsidRPr="00D85352" w:rsidRDefault="00A8411F" w:rsidP="00A8411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 Цели приватизации </w:t>
      </w:r>
    </w:p>
    <w:p w:rsidR="00A8411F" w:rsidRPr="00052AC3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Целями приватизации </w:t>
      </w:r>
      <w:r w:rsidR="00EE64C5" w:rsidRPr="00EE64C5">
        <w:rPr>
          <w:rFonts w:ascii="Times New Roman" w:eastAsia="Calibri" w:hAnsi="Times New Roman" w:cs="Times New Roman"/>
          <w:sz w:val="28"/>
          <w:szCs w:val="28"/>
        </w:rPr>
        <w:t>объектов государственной собственности</w:t>
      </w:r>
      <w:r w:rsidRPr="00A8411F">
        <w:rPr>
          <w:rFonts w:ascii="Times New Roman" w:eastAsia="Calibri" w:hAnsi="Times New Roman" w:cs="Times New Roman"/>
          <w:sz w:val="28"/>
          <w:szCs w:val="28"/>
        </w:rPr>
        <w:t>, включенных в государственный перечень малых объектов приватизации, являются:</w:t>
      </w: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>а) поиск дополнительных источников средств для формирования доходов республиканского бюджета;</w:t>
      </w: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>б) освобождение государства от расходов, связанных с содержанием неэффективных объектов;</w:t>
      </w: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>в) создание условий для повышения предпринимательской активности на территории Приднестровской Молдавской Республики.</w:t>
      </w:r>
    </w:p>
    <w:p w:rsidR="00A8411F" w:rsidRPr="00052AC3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8411F" w:rsidRDefault="00A8411F" w:rsidP="00A8411F">
      <w:pPr>
        <w:spacing w:after="0" w:line="240" w:lineRule="auto"/>
        <w:ind w:left="2268" w:hanging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 Обязанности исполнительных органов государственной</w:t>
      </w:r>
    </w:p>
    <w:p w:rsidR="00A8411F" w:rsidRDefault="00A8411F" w:rsidP="00A8411F">
      <w:pPr>
        <w:spacing w:after="0" w:line="240" w:lineRule="auto"/>
        <w:ind w:left="2268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>власти, в ведении которых находится предлагаемое</w:t>
      </w:r>
    </w:p>
    <w:p w:rsidR="00EE64C5" w:rsidRPr="00EE64C5" w:rsidRDefault="00A8411F" w:rsidP="00EE64C5">
      <w:pPr>
        <w:spacing w:after="0" w:line="240" w:lineRule="auto"/>
        <w:ind w:left="2268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к приватизации </w:t>
      </w:r>
      <w:r w:rsidR="00EE64C5" w:rsidRPr="00EE64C5">
        <w:rPr>
          <w:rFonts w:ascii="Times New Roman" w:eastAsia="Calibri" w:hAnsi="Times New Roman" w:cs="Times New Roman"/>
          <w:sz w:val="28"/>
          <w:szCs w:val="28"/>
        </w:rPr>
        <w:t>государственное имущество</w:t>
      </w:r>
    </w:p>
    <w:p w:rsidR="00EE64C5" w:rsidRPr="00052AC3" w:rsidRDefault="00EE64C5" w:rsidP="00EE64C5">
      <w:pPr>
        <w:spacing w:after="0" w:line="240" w:lineRule="auto"/>
        <w:ind w:left="2268" w:hanging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411F" w:rsidRPr="00A8411F" w:rsidRDefault="00EE64C5" w:rsidP="00EE6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4C5">
        <w:rPr>
          <w:rFonts w:ascii="Times New Roman" w:eastAsia="Calibri" w:hAnsi="Times New Roman" w:cs="Times New Roman"/>
          <w:sz w:val="28"/>
          <w:szCs w:val="28"/>
        </w:rPr>
        <w:t xml:space="preserve">Для реализации целей государственного перечня малых объектов приватизации исполнительные органы государственной власти представляют информацию в полном объеме об объекте государственной собственности, подлежащем приватизации, в </w:t>
      </w:r>
      <w:r w:rsidR="00052AC3">
        <w:rPr>
          <w:rFonts w:ascii="Times New Roman" w:eastAsia="Calibri" w:hAnsi="Times New Roman" w:cs="Times New Roman"/>
          <w:sz w:val="28"/>
          <w:szCs w:val="28"/>
        </w:rPr>
        <w:t xml:space="preserve">уполномоченный Правительством </w:t>
      </w:r>
      <w:r w:rsidR="00052AC3" w:rsidRPr="00EE64C5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EE64C5">
        <w:rPr>
          <w:rFonts w:ascii="Times New Roman" w:eastAsia="Calibri" w:hAnsi="Times New Roman" w:cs="Times New Roman"/>
          <w:sz w:val="28"/>
          <w:szCs w:val="28"/>
        </w:rPr>
        <w:t>исполнительный орган государственной власти</w:t>
      </w:r>
      <w:r w:rsidR="00052AC3">
        <w:rPr>
          <w:rFonts w:ascii="Times New Roman" w:eastAsia="Calibri" w:hAnsi="Times New Roman" w:cs="Times New Roman"/>
          <w:sz w:val="28"/>
          <w:szCs w:val="28"/>
        </w:rPr>
        <w:t xml:space="preserve"> по осуществлению</w:t>
      </w:r>
      <w:r w:rsidRPr="00EE64C5">
        <w:rPr>
          <w:rFonts w:ascii="Times New Roman" w:eastAsia="Calibri" w:hAnsi="Times New Roman" w:cs="Times New Roman"/>
          <w:sz w:val="28"/>
          <w:szCs w:val="28"/>
        </w:rPr>
        <w:t xml:space="preserve"> разгосударствления и (или) приватизации</w:t>
      </w:r>
      <w:r w:rsidR="00A8411F" w:rsidRPr="00A841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411F" w:rsidRPr="00052AC3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b/>
          <w:sz w:val="28"/>
          <w:szCs w:val="28"/>
        </w:rPr>
        <w:t>Статья 3.</w:t>
      </w: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 Способы приватизации</w:t>
      </w:r>
    </w:p>
    <w:p w:rsidR="00A8411F" w:rsidRPr="008E68F6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Выбор способа приватизации </w:t>
      </w:r>
      <w:r w:rsidR="00BA1A59" w:rsidRPr="00BA1A59">
        <w:rPr>
          <w:rFonts w:ascii="Times New Roman" w:eastAsia="Calibri" w:hAnsi="Times New Roman" w:cs="Times New Roman"/>
          <w:sz w:val="28"/>
          <w:szCs w:val="28"/>
        </w:rPr>
        <w:t xml:space="preserve">объекта государственной собственности </w:t>
      </w: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законодательством Приднестровской Молдавской Республики </w:t>
      </w:r>
      <w:r w:rsidR="00052AC3">
        <w:rPr>
          <w:rFonts w:ascii="Times New Roman" w:eastAsia="Calibri" w:hAnsi="Times New Roman" w:cs="Times New Roman"/>
          <w:sz w:val="28"/>
          <w:szCs w:val="28"/>
        </w:rPr>
        <w:t>о разгосударствлении</w:t>
      </w: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 и приватизации.</w:t>
      </w:r>
    </w:p>
    <w:p w:rsidR="00A8411F" w:rsidRPr="00052AC3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b/>
          <w:sz w:val="28"/>
          <w:szCs w:val="28"/>
        </w:rPr>
        <w:t>Статья 4.</w:t>
      </w: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перечень малых объектов приватизации</w:t>
      </w:r>
    </w:p>
    <w:p w:rsidR="00A8411F" w:rsidRPr="00052AC3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Утвердить государственный перечень малых объектов приватизации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BA3377">
        <w:rPr>
          <w:rFonts w:ascii="Times New Roman" w:eastAsia="Calibri" w:hAnsi="Times New Roman" w:cs="Times New Roman"/>
          <w:sz w:val="28"/>
          <w:szCs w:val="28"/>
        </w:rPr>
        <w:t>на 2023–</w:t>
      </w:r>
      <w:r w:rsidRPr="00A8411F">
        <w:rPr>
          <w:rFonts w:ascii="Times New Roman" w:eastAsia="Calibri" w:hAnsi="Times New Roman" w:cs="Times New Roman"/>
          <w:sz w:val="28"/>
          <w:szCs w:val="28"/>
        </w:rPr>
        <w:t>2024 годы согласно Приложению к настоящему Закону.</w:t>
      </w: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Статья 5.</w:t>
      </w: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 Обеспечение гласности процесса приватизации </w:t>
      </w:r>
    </w:p>
    <w:p w:rsidR="00A8411F" w:rsidRPr="00A8411F" w:rsidRDefault="00A8411F" w:rsidP="00A8411F">
      <w:pPr>
        <w:spacing w:after="0" w:line="240" w:lineRule="auto"/>
        <w:ind w:left="113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>государственного имущества</w:t>
      </w:r>
    </w:p>
    <w:p w:rsidR="00A8411F" w:rsidRPr="00903C0D" w:rsidRDefault="00A8411F" w:rsidP="00A8411F">
      <w:pPr>
        <w:spacing w:after="0" w:line="240" w:lineRule="auto"/>
        <w:ind w:left="113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по инвестициям, определяемый Правительством Приднестровской Молдавской Республики (далее – уполномоченный орган по инвестициям), осуществляет работу, направленную на поиск инвесторов и увеличение количества приватизируемых объектов, размещает необходимую информацию о продаже государственного имущества </w:t>
      </w:r>
      <w:r w:rsidR="00BA1A59" w:rsidRPr="00BA1A59">
        <w:rPr>
          <w:rFonts w:ascii="Times New Roman" w:eastAsia="Calibri" w:hAnsi="Times New Roman" w:cs="Times New Roman"/>
          <w:sz w:val="28"/>
          <w:szCs w:val="28"/>
        </w:rPr>
        <w:t>на своем официальном сайте в глобальной сети Интернет</w:t>
      </w:r>
      <w:r w:rsidRPr="00A841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>Отчет о проведенных мероприятиях уполномоченного органа по инвестициям во исполнение части первой настоящей статьи включается отдельным разделом в отчет Правительства Приднестровской Молдавской Республики о выполнении государственного перечня малых объектов приватизации за прошедший год.</w:t>
      </w:r>
    </w:p>
    <w:p w:rsidR="00A8411F" w:rsidRPr="00903C0D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352">
        <w:rPr>
          <w:rFonts w:ascii="Times New Roman" w:eastAsia="Calibri" w:hAnsi="Times New Roman" w:cs="Times New Roman"/>
          <w:b/>
          <w:sz w:val="28"/>
          <w:szCs w:val="28"/>
        </w:rPr>
        <w:t>Статья 6.</w:t>
      </w: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 Направление использования доходов от приватизации</w:t>
      </w:r>
    </w:p>
    <w:p w:rsidR="00A8411F" w:rsidRPr="00903C0D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Доходы от приватизации после их получения зачисляются </w:t>
      </w:r>
      <w:r w:rsidR="00C045B4">
        <w:rPr>
          <w:rFonts w:ascii="Times New Roman" w:eastAsia="Calibri" w:hAnsi="Times New Roman" w:cs="Times New Roman"/>
          <w:sz w:val="28"/>
          <w:szCs w:val="28"/>
        </w:rPr>
        <w:br/>
      </w:r>
      <w:r w:rsidRPr="00A8411F">
        <w:rPr>
          <w:rFonts w:ascii="Times New Roman" w:eastAsia="Calibri" w:hAnsi="Times New Roman" w:cs="Times New Roman"/>
          <w:sz w:val="28"/>
          <w:szCs w:val="28"/>
        </w:rPr>
        <w:t>в республиканский бюджет.</w:t>
      </w:r>
    </w:p>
    <w:p w:rsidR="00A8411F" w:rsidRPr="00903C0D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352">
        <w:rPr>
          <w:rFonts w:ascii="Times New Roman" w:eastAsia="Calibri" w:hAnsi="Times New Roman" w:cs="Times New Roman"/>
          <w:b/>
          <w:sz w:val="28"/>
          <w:szCs w:val="28"/>
        </w:rPr>
        <w:t>Статья 7.</w:t>
      </w:r>
      <w:r w:rsidRPr="00A8411F">
        <w:rPr>
          <w:rFonts w:ascii="Times New Roman" w:eastAsia="Calibri" w:hAnsi="Times New Roman" w:cs="Times New Roman"/>
          <w:sz w:val="28"/>
          <w:szCs w:val="28"/>
        </w:rPr>
        <w:t xml:space="preserve"> Порядок проведения процесса приватизации</w:t>
      </w:r>
    </w:p>
    <w:p w:rsidR="00A8411F" w:rsidRPr="00903C0D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1F" w:rsidRPr="00A8411F" w:rsidRDefault="00C045B4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5B4">
        <w:rPr>
          <w:rFonts w:ascii="Times New Roman" w:eastAsia="Calibri" w:hAnsi="Times New Roman" w:cs="Times New Roman"/>
          <w:sz w:val="28"/>
          <w:szCs w:val="28"/>
        </w:rPr>
        <w:t xml:space="preserve">В целях непрерывного и практического осуществления процесса приватизации правоотношения, связанные с завершением процесса приватизации объектов государственной собственности, ранее включенных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045B4">
        <w:rPr>
          <w:rFonts w:ascii="Times New Roman" w:eastAsia="Calibri" w:hAnsi="Times New Roman" w:cs="Times New Roman"/>
          <w:sz w:val="28"/>
          <w:szCs w:val="28"/>
        </w:rPr>
        <w:t>в Закон Приднестровской Молдавской Республики «О государственном перечне малы</w:t>
      </w:r>
      <w:r>
        <w:rPr>
          <w:rFonts w:ascii="Times New Roman" w:eastAsia="Calibri" w:hAnsi="Times New Roman" w:cs="Times New Roman"/>
          <w:sz w:val="28"/>
          <w:szCs w:val="28"/>
        </w:rPr>
        <w:t>х объектов приватизации на 2021–</w:t>
      </w:r>
      <w:r w:rsidRPr="00C045B4">
        <w:rPr>
          <w:rFonts w:ascii="Times New Roman" w:eastAsia="Calibri" w:hAnsi="Times New Roman" w:cs="Times New Roman"/>
          <w:sz w:val="28"/>
          <w:szCs w:val="28"/>
        </w:rPr>
        <w:t>2022 годы»</w:t>
      </w:r>
      <w:r w:rsidR="00A8411F" w:rsidRPr="00A8411F">
        <w:rPr>
          <w:rFonts w:ascii="Times New Roman" w:eastAsia="Calibri" w:hAnsi="Times New Roman" w:cs="Times New Roman"/>
          <w:sz w:val="28"/>
          <w:szCs w:val="28"/>
        </w:rPr>
        <w:t xml:space="preserve">, продолжают свое действие в рамках настоящего Закона, за исключением объектов государственной собственности, указанных в строках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357D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1, 1</w:t>
      </w:r>
      <w:r w:rsidR="006357D1">
        <w:rPr>
          <w:rFonts w:ascii="Times New Roman" w:eastAsia="Calibri" w:hAnsi="Times New Roman" w:cs="Times New Roman"/>
          <w:sz w:val="28"/>
          <w:szCs w:val="28"/>
        </w:rPr>
        <w:t>-</w:t>
      </w:r>
      <w:r w:rsidR="00A8411F" w:rsidRPr="00A8411F">
        <w:rPr>
          <w:rFonts w:ascii="Times New Roman" w:eastAsia="Calibri" w:hAnsi="Times New Roman" w:cs="Times New Roman"/>
          <w:sz w:val="28"/>
          <w:szCs w:val="28"/>
        </w:rPr>
        <w:t>4, 1</w:t>
      </w:r>
      <w:r w:rsidR="006357D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5, 1</w:t>
      </w:r>
      <w:r w:rsidR="006357D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6, 1</w:t>
      </w:r>
      <w:r w:rsidR="006357D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7, </w:t>
      </w:r>
      <w:r w:rsidR="006357D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357D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10, 3</w:t>
      </w:r>
      <w:r w:rsidR="006357D1">
        <w:rPr>
          <w:rFonts w:ascii="Times New Roman" w:eastAsia="Calibri" w:hAnsi="Times New Roman" w:cs="Times New Roman"/>
          <w:sz w:val="28"/>
          <w:szCs w:val="28"/>
        </w:rPr>
        <w:t>-</w:t>
      </w:r>
      <w:r w:rsidR="00437FD5">
        <w:rPr>
          <w:rFonts w:ascii="Times New Roman" w:eastAsia="Calibri" w:hAnsi="Times New Roman" w:cs="Times New Roman"/>
          <w:sz w:val="28"/>
          <w:szCs w:val="28"/>
        </w:rPr>
        <w:t>4</w:t>
      </w:r>
      <w:r w:rsidR="00A8411F" w:rsidRPr="00A8411F">
        <w:rPr>
          <w:rFonts w:ascii="Times New Roman" w:eastAsia="Calibri" w:hAnsi="Times New Roman" w:cs="Times New Roman"/>
          <w:sz w:val="28"/>
          <w:szCs w:val="28"/>
        </w:rPr>
        <w:t xml:space="preserve"> таблицы Приложения к настоящему Закону.</w:t>
      </w:r>
    </w:p>
    <w:p w:rsidR="00A8411F" w:rsidRPr="00903C0D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1F" w:rsidRPr="00A8411F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352">
        <w:rPr>
          <w:rFonts w:ascii="Times New Roman" w:eastAsia="Calibri" w:hAnsi="Times New Roman" w:cs="Times New Roman"/>
          <w:b/>
          <w:sz w:val="28"/>
          <w:szCs w:val="28"/>
        </w:rPr>
        <w:t xml:space="preserve">Статья 8. </w:t>
      </w:r>
      <w:r w:rsidRPr="00A8411F">
        <w:rPr>
          <w:rFonts w:ascii="Times New Roman" w:eastAsia="Calibri" w:hAnsi="Times New Roman" w:cs="Times New Roman"/>
          <w:sz w:val="28"/>
          <w:szCs w:val="28"/>
        </w:rPr>
        <w:t>О вступлении в силу настоящего Закона</w:t>
      </w:r>
    </w:p>
    <w:p w:rsidR="00A8411F" w:rsidRPr="00903C0D" w:rsidRDefault="00A8411F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1F" w:rsidRPr="00A8411F" w:rsidRDefault="008E68F6" w:rsidP="00A841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8F6">
        <w:rPr>
          <w:rFonts w:ascii="Times New Roman" w:eastAsia="Calibri" w:hAnsi="Times New Roman" w:cs="Times New Roman"/>
          <w:sz w:val="28"/>
          <w:szCs w:val="28"/>
        </w:rPr>
        <w:t xml:space="preserve">Настоящий Закон вступает в силу со дня, следующего за </w:t>
      </w:r>
      <w:r>
        <w:rPr>
          <w:rFonts w:ascii="Times New Roman" w:eastAsia="Calibri" w:hAnsi="Times New Roman" w:cs="Times New Roman"/>
          <w:sz w:val="28"/>
          <w:szCs w:val="28"/>
        </w:rPr>
        <w:t>днем официального опубликования</w:t>
      </w:r>
      <w:r w:rsidR="00A8411F" w:rsidRPr="00A841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411F" w:rsidRDefault="00A8411F" w:rsidP="00A84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352" w:rsidRPr="00A40C18" w:rsidRDefault="00D85352" w:rsidP="00A84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11F" w:rsidRPr="00A40C18" w:rsidRDefault="00A8411F" w:rsidP="00A8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A8411F" w:rsidRPr="00A40C18" w:rsidRDefault="00A8411F" w:rsidP="00A8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A8411F" w:rsidRPr="00A40C18" w:rsidRDefault="00A8411F" w:rsidP="00A8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A8411F" w:rsidRDefault="00A8411F" w:rsidP="00A8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5C4" w:rsidRPr="00A40C18" w:rsidRDefault="002F25C4" w:rsidP="00A8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411F" w:rsidRDefault="00A8411F" w:rsidP="00A84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5C4" w:rsidRPr="002F25C4" w:rsidRDefault="002F25C4" w:rsidP="002F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F25C4" w:rsidRPr="002F25C4" w:rsidRDefault="002F25C4" w:rsidP="002F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C4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г.</w:t>
      </w:r>
    </w:p>
    <w:p w:rsidR="002F25C4" w:rsidRPr="002F25C4" w:rsidRDefault="002F25C4" w:rsidP="002F25C4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5C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34-З-VI</w:t>
      </w:r>
      <w:r w:rsidRPr="002F2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2F25C4" w:rsidRPr="002F25C4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63" w:rsidRDefault="00E40863">
      <w:pPr>
        <w:spacing w:after="0" w:line="240" w:lineRule="auto"/>
      </w:pPr>
      <w:r>
        <w:separator/>
      </w:r>
    </w:p>
  </w:endnote>
  <w:endnote w:type="continuationSeparator" w:id="0">
    <w:p w:rsidR="00E40863" w:rsidRDefault="00E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63" w:rsidRDefault="00E40863">
      <w:pPr>
        <w:spacing w:after="0" w:line="240" w:lineRule="auto"/>
      </w:pPr>
      <w:r>
        <w:separator/>
      </w:r>
    </w:p>
  </w:footnote>
  <w:footnote w:type="continuationSeparator" w:id="0">
    <w:p w:rsidR="00E40863" w:rsidRDefault="00E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03C0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25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1F"/>
    <w:rsid w:val="00052AC3"/>
    <w:rsid w:val="001D5804"/>
    <w:rsid w:val="002F25C4"/>
    <w:rsid w:val="00437FD5"/>
    <w:rsid w:val="006357D1"/>
    <w:rsid w:val="00647031"/>
    <w:rsid w:val="0072118C"/>
    <w:rsid w:val="008E68F6"/>
    <w:rsid w:val="00903C0D"/>
    <w:rsid w:val="009F6AF1"/>
    <w:rsid w:val="00A60602"/>
    <w:rsid w:val="00A8411F"/>
    <w:rsid w:val="00BA1A59"/>
    <w:rsid w:val="00BA3377"/>
    <w:rsid w:val="00BD636F"/>
    <w:rsid w:val="00C045B4"/>
    <w:rsid w:val="00D85352"/>
    <w:rsid w:val="00E40863"/>
    <w:rsid w:val="00E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FD4CD-EFD5-4E52-8711-D6A60787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11F"/>
  </w:style>
  <w:style w:type="paragraph" w:styleId="a5">
    <w:name w:val="Balloon Text"/>
    <w:basedOn w:val="a"/>
    <w:link w:val="a6"/>
    <w:uiPriority w:val="99"/>
    <w:semiHidden/>
    <w:unhideWhenUsed/>
    <w:rsid w:val="0072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8</cp:revision>
  <cp:lastPrinted>2023-02-08T10:36:00Z</cp:lastPrinted>
  <dcterms:created xsi:type="dcterms:W3CDTF">2023-02-08T11:11:00Z</dcterms:created>
  <dcterms:modified xsi:type="dcterms:W3CDTF">2023-02-27T13:52:00Z</dcterms:modified>
</cp:coreProperties>
</file>