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EC396" w14:textId="77777777" w:rsidR="006E7BCC" w:rsidRDefault="006E7BCC" w:rsidP="00310CE6">
      <w:pPr>
        <w:pStyle w:val="head"/>
        <w:spacing w:before="0" w:beforeAutospacing="0" w:after="0" w:afterAutospacing="0"/>
        <w:rPr>
          <w:szCs w:val="28"/>
        </w:rPr>
      </w:pPr>
    </w:p>
    <w:p w14:paraId="7FADB84C" w14:textId="77777777" w:rsidR="00644248" w:rsidRDefault="00644248" w:rsidP="00310CE6">
      <w:pPr>
        <w:pStyle w:val="head"/>
        <w:spacing w:before="0" w:beforeAutospacing="0" w:after="0" w:afterAutospacing="0"/>
        <w:rPr>
          <w:szCs w:val="28"/>
        </w:rPr>
      </w:pPr>
    </w:p>
    <w:p w14:paraId="46844255" w14:textId="77777777" w:rsidR="00644248" w:rsidRDefault="00644248" w:rsidP="00310CE6">
      <w:pPr>
        <w:pStyle w:val="head"/>
        <w:spacing w:before="0" w:beforeAutospacing="0" w:after="0" w:afterAutospacing="0"/>
        <w:rPr>
          <w:szCs w:val="28"/>
        </w:rPr>
      </w:pPr>
    </w:p>
    <w:p w14:paraId="5AF18122" w14:textId="77777777" w:rsidR="00644248" w:rsidRDefault="00644248" w:rsidP="00310CE6">
      <w:pPr>
        <w:pStyle w:val="head"/>
        <w:spacing w:before="0" w:beforeAutospacing="0" w:after="0" w:afterAutospacing="0"/>
        <w:rPr>
          <w:szCs w:val="28"/>
        </w:rPr>
      </w:pPr>
    </w:p>
    <w:p w14:paraId="7DF3CF69" w14:textId="77777777" w:rsidR="00644248" w:rsidRDefault="00644248" w:rsidP="00310CE6">
      <w:pPr>
        <w:pStyle w:val="head"/>
        <w:spacing w:before="0" w:beforeAutospacing="0" w:after="0" w:afterAutospacing="0"/>
        <w:rPr>
          <w:szCs w:val="28"/>
        </w:rPr>
      </w:pPr>
    </w:p>
    <w:p w14:paraId="0D68FC17" w14:textId="77777777" w:rsidR="00644248" w:rsidRDefault="00644248" w:rsidP="00310CE6">
      <w:pPr>
        <w:pStyle w:val="head"/>
        <w:spacing w:before="0" w:beforeAutospacing="0" w:after="0" w:afterAutospacing="0"/>
        <w:rPr>
          <w:szCs w:val="28"/>
        </w:rPr>
      </w:pPr>
    </w:p>
    <w:p w14:paraId="0F9BA519" w14:textId="77777777" w:rsidR="00644248" w:rsidRDefault="00644248" w:rsidP="00310CE6">
      <w:pPr>
        <w:pStyle w:val="head"/>
        <w:spacing w:before="0" w:beforeAutospacing="0" w:after="0" w:afterAutospacing="0"/>
        <w:rPr>
          <w:szCs w:val="28"/>
        </w:rPr>
      </w:pPr>
    </w:p>
    <w:p w14:paraId="61196009" w14:textId="77777777" w:rsidR="00644248" w:rsidRDefault="00644248" w:rsidP="00310CE6">
      <w:pPr>
        <w:pStyle w:val="head"/>
        <w:spacing w:before="0" w:beforeAutospacing="0" w:after="0" w:afterAutospacing="0"/>
        <w:rPr>
          <w:szCs w:val="28"/>
        </w:rPr>
      </w:pPr>
    </w:p>
    <w:p w14:paraId="25861CB4" w14:textId="77777777" w:rsidR="00644248" w:rsidRDefault="00644248" w:rsidP="00310CE6">
      <w:pPr>
        <w:pStyle w:val="head"/>
        <w:spacing w:before="0" w:beforeAutospacing="0" w:after="0" w:afterAutospacing="0"/>
        <w:rPr>
          <w:szCs w:val="28"/>
        </w:rPr>
      </w:pPr>
    </w:p>
    <w:p w14:paraId="2507DA4B" w14:textId="77777777" w:rsidR="00644248" w:rsidRDefault="00644248" w:rsidP="00310CE6">
      <w:pPr>
        <w:pStyle w:val="head"/>
        <w:spacing w:before="0" w:beforeAutospacing="0" w:after="0" w:afterAutospacing="0"/>
        <w:rPr>
          <w:szCs w:val="28"/>
        </w:rPr>
      </w:pPr>
    </w:p>
    <w:p w14:paraId="394E2BDD" w14:textId="77777777" w:rsidR="00644248" w:rsidRDefault="00644248" w:rsidP="00310CE6">
      <w:pPr>
        <w:pStyle w:val="head"/>
        <w:spacing w:before="0" w:beforeAutospacing="0" w:after="0" w:afterAutospacing="0"/>
        <w:rPr>
          <w:szCs w:val="28"/>
        </w:rPr>
      </w:pPr>
    </w:p>
    <w:p w14:paraId="06F5951B" w14:textId="77777777" w:rsidR="00644248" w:rsidRPr="00644248" w:rsidRDefault="00644248" w:rsidP="00310CE6">
      <w:pPr>
        <w:pStyle w:val="head"/>
        <w:spacing w:before="0" w:beforeAutospacing="0" w:after="0" w:afterAutospacing="0"/>
        <w:rPr>
          <w:szCs w:val="28"/>
        </w:rPr>
      </w:pPr>
    </w:p>
    <w:p w14:paraId="4F272F46" w14:textId="1FD545A7" w:rsidR="00310CE6" w:rsidRPr="00644248" w:rsidRDefault="00310CE6" w:rsidP="00310CE6">
      <w:pPr>
        <w:pStyle w:val="head"/>
        <w:spacing w:before="0" w:beforeAutospacing="0" w:after="0" w:afterAutospacing="0"/>
        <w:rPr>
          <w:szCs w:val="28"/>
        </w:rPr>
      </w:pPr>
      <w:r w:rsidRPr="00644248">
        <w:rPr>
          <w:szCs w:val="28"/>
        </w:rPr>
        <w:t xml:space="preserve">О проекте закона Приднестровской Молдавской Республики </w:t>
      </w:r>
    </w:p>
    <w:p w14:paraId="2D4D6B9E" w14:textId="77777777" w:rsidR="00310CE6" w:rsidRPr="00644248" w:rsidRDefault="00310CE6" w:rsidP="00310CE6">
      <w:pPr>
        <w:pStyle w:val="head"/>
        <w:spacing w:before="0" w:beforeAutospacing="0" w:after="0" w:afterAutospacing="0"/>
        <w:rPr>
          <w:szCs w:val="28"/>
        </w:rPr>
      </w:pPr>
      <w:r w:rsidRPr="00644248">
        <w:rPr>
          <w:szCs w:val="28"/>
        </w:rPr>
        <w:t xml:space="preserve">«О внесении изменений в Закон </w:t>
      </w:r>
    </w:p>
    <w:p w14:paraId="0E26686A" w14:textId="77777777" w:rsidR="00310CE6" w:rsidRPr="00644248" w:rsidRDefault="00310CE6" w:rsidP="00310CE6">
      <w:pPr>
        <w:pStyle w:val="head"/>
        <w:spacing w:before="0" w:beforeAutospacing="0" w:after="0" w:afterAutospacing="0"/>
        <w:rPr>
          <w:szCs w:val="28"/>
        </w:rPr>
      </w:pPr>
      <w:r w:rsidRPr="00644248">
        <w:rPr>
          <w:szCs w:val="28"/>
        </w:rPr>
        <w:t xml:space="preserve">Приднестровской Молдавской Республики </w:t>
      </w:r>
    </w:p>
    <w:p w14:paraId="72806014" w14:textId="77777777" w:rsidR="00310CE6" w:rsidRPr="00644248" w:rsidRDefault="00310CE6" w:rsidP="00310CE6">
      <w:pPr>
        <w:pStyle w:val="head"/>
        <w:spacing w:before="0" w:beforeAutospacing="0" w:after="0" w:afterAutospacing="0"/>
        <w:rPr>
          <w:szCs w:val="28"/>
        </w:rPr>
      </w:pPr>
      <w:r w:rsidRPr="00644248">
        <w:rPr>
          <w:szCs w:val="28"/>
        </w:rPr>
        <w:t>«О республиканском бюджете на 2023 год»</w:t>
      </w:r>
    </w:p>
    <w:p w14:paraId="41F2DA99" w14:textId="77777777" w:rsidR="00310CE6" w:rsidRDefault="00310CE6" w:rsidP="00310CE6">
      <w:pPr>
        <w:pStyle w:val="a3"/>
        <w:ind w:firstLine="709"/>
        <w:jc w:val="both"/>
        <w:rPr>
          <w:rFonts w:ascii="Times New Roman" w:hAnsi="Times New Roman" w:cs="Times New Roman"/>
          <w:sz w:val="28"/>
          <w:szCs w:val="28"/>
        </w:rPr>
      </w:pPr>
    </w:p>
    <w:p w14:paraId="61D33BE5" w14:textId="77777777" w:rsidR="00644248" w:rsidRPr="00644248" w:rsidRDefault="00644248" w:rsidP="00310CE6">
      <w:pPr>
        <w:pStyle w:val="a3"/>
        <w:ind w:firstLine="709"/>
        <w:jc w:val="both"/>
        <w:rPr>
          <w:rFonts w:ascii="Times New Roman" w:hAnsi="Times New Roman" w:cs="Times New Roman"/>
          <w:sz w:val="28"/>
          <w:szCs w:val="28"/>
        </w:rPr>
      </w:pPr>
    </w:p>
    <w:p w14:paraId="1CB8F8D3" w14:textId="170B3CE8" w:rsidR="00310CE6" w:rsidRPr="00644248" w:rsidRDefault="00310CE6" w:rsidP="00310CE6">
      <w:pPr>
        <w:pStyle w:val="a3"/>
        <w:ind w:firstLine="709"/>
        <w:jc w:val="both"/>
        <w:rPr>
          <w:rFonts w:ascii="Times New Roman" w:hAnsi="Times New Roman" w:cs="Times New Roman"/>
          <w:sz w:val="28"/>
          <w:szCs w:val="28"/>
        </w:rPr>
      </w:pPr>
      <w:r w:rsidRPr="00644248">
        <w:rPr>
          <w:rFonts w:ascii="Times New Roman" w:hAnsi="Times New Roman" w:cs="Times New Roman"/>
          <w:sz w:val="28"/>
          <w:szCs w:val="28"/>
        </w:rPr>
        <w:t>В соответствии со стат</w:t>
      </w:r>
      <w:r w:rsidR="00E13D2F" w:rsidRPr="00644248">
        <w:rPr>
          <w:rFonts w:ascii="Times New Roman" w:hAnsi="Times New Roman" w:cs="Times New Roman"/>
          <w:sz w:val="28"/>
          <w:szCs w:val="28"/>
        </w:rPr>
        <w:t>ьями 65,</w:t>
      </w:r>
      <w:r w:rsidRPr="00644248">
        <w:rPr>
          <w:rFonts w:ascii="Times New Roman" w:hAnsi="Times New Roman" w:cs="Times New Roman"/>
          <w:sz w:val="28"/>
          <w:szCs w:val="28"/>
        </w:rPr>
        <w:t xml:space="preserve"> 72 Конституции Приднестровской Молдавской Республики, в режиме законодательной необходимости, со сроком рассмотрения до 19 января 2023</w:t>
      </w:r>
      <w:r w:rsidR="00FF73AA" w:rsidRPr="00644248">
        <w:rPr>
          <w:rFonts w:ascii="Times New Roman" w:hAnsi="Times New Roman" w:cs="Times New Roman"/>
          <w:sz w:val="28"/>
          <w:szCs w:val="28"/>
        </w:rPr>
        <w:t xml:space="preserve"> </w:t>
      </w:r>
      <w:r w:rsidRPr="00644248">
        <w:rPr>
          <w:rFonts w:ascii="Times New Roman" w:hAnsi="Times New Roman" w:cs="Times New Roman"/>
          <w:sz w:val="28"/>
          <w:szCs w:val="28"/>
        </w:rPr>
        <w:t>года:</w:t>
      </w:r>
    </w:p>
    <w:p w14:paraId="7F2E76F0" w14:textId="77777777" w:rsidR="00310CE6" w:rsidRPr="00644248" w:rsidRDefault="00310CE6" w:rsidP="00310CE6">
      <w:pPr>
        <w:ind w:firstLine="709"/>
        <w:jc w:val="both"/>
        <w:rPr>
          <w:sz w:val="28"/>
          <w:szCs w:val="28"/>
        </w:rPr>
      </w:pPr>
    </w:p>
    <w:p w14:paraId="3495CF8C" w14:textId="53DDD722" w:rsidR="00310CE6" w:rsidRPr="00644248" w:rsidRDefault="00310CE6" w:rsidP="00310CE6">
      <w:pPr>
        <w:ind w:firstLine="709"/>
        <w:jc w:val="both"/>
        <w:rPr>
          <w:sz w:val="28"/>
          <w:szCs w:val="28"/>
        </w:rPr>
      </w:pPr>
      <w:r w:rsidRPr="00644248">
        <w:rPr>
          <w:sz w:val="28"/>
          <w:szCs w:val="28"/>
        </w:rPr>
        <w:t xml:space="preserve">1. Направить проект закона Приднестровской Молдавской Республики </w:t>
      </w:r>
      <w:r w:rsidRPr="00644248">
        <w:rPr>
          <w:sz w:val="28"/>
          <w:szCs w:val="28"/>
        </w:rPr>
        <w:br/>
        <w:t xml:space="preserve">«О внесении изменений в Закон Приднестровской Молдавской Республики </w:t>
      </w:r>
      <w:r w:rsidR="00644248">
        <w:rPr>
          <w:sz w:val="28"/>
          <w:szCs w:val="28"/>
        </w:rPr>
        <w:br/>
      </w:r>
      <w:r w:rsidRPr="00644248">
        <w:rPr>
          <w:sz w:val="28"/>
          <w:szCs w:val="28"/>
        </w:rPr>
        <w:t>«О республиканском бюджете на 2023 год» на рассмотрение в Верховный Совет Приднестровской Молдавской Республики (прилагается).</w:t>
      </w:r>
    </w:p>
    <w:p w14:paraId="7247F929" w14:textId="77777777" w:rsidR="00310CE6" w:rsidRPr="00644248" w:rsidRDefault="00310CE6" w:rsidP="00310CE6">
      <w:pPr>
        <w:ind w:firstLine="708"/>
        <w:jc w:val="both"/>
        <w:rPr>
          <w:spacing w:val="-4"/>
          <w:sz w:val="28"/>
          <w:szCs w:val="28"/>
        </w:rPr>
      </w:pPr>
      <w:r w:rsidRPr="00644248">
        <w:rPr>
          <w:spacing w:val="-4"/>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финансов Приднестровской Молдавской Республики </w:t>
      </w:r>
      <w:proofErr w:type="spellStart"/>
      <w:r w:rsidRPr="00644248">
        <w:rPr>
          <w:spacing w:val="-4"/>
          <w:sz w:val="28"/>
          <w:szCs w:val="28"/>
        </w:rPr>
        <w:t>Рускевич</w:t>
      </w:r>
      <w:proofErr w:type="spellEnd"/>
      <w:r w:rsidRPr="00644248">
        <w:rPr>
          <w:spacing w:val="-4"/>
          <w:sz w:val="28"/>
          <w:szCs w:val="28"/>
        </w:rPr>
        <w:t xml:space="preserve"> А.А., министра по социальной защите и труду Приднестровской Молдавской Республики Куличенко Е.Н., начальника Государственной бюджетной службы Министерства финансов Приднестровской Молдавской Республики </w:t>
      </w:r>
      <w:proofErr w:type="spellStart"/>
      <w:r w:rsidRPr="00644248">
        <w:rPr>
          <w:spacing w:val="-4"/>
          <w:sz w:val="28"/>
          <w:szCs w:val="28"/>
        </w:rPr>
        <w:t>Забирченко</w:t>
      </w:r>
      <w:proofErr w:type="spellEnd"/>
      <w:r w:rsidRPr="00644248">
        <w:rPr>
          <w:spacing w:val="-4"/>
          <w:sz w:val="28"/>
          <w:szCs w:val="28"/>
        </w:rPr>
        <w:t xml:space="preserve"> Я.А.</w:t>
      </w:r>
    </w:p>
    <w:p w14:paraId="4E2E88CA" w14:textId="77777777" w:rsidR="00310CE6" w:rsidRPr="00644248" w:rsidRDefault="00310CE6" w:rsidP="00310CE6">
      <w:pPr>
        <w:jc w:val="both"/>
        <w:rPr>
          <w:sz w:val="28"/>
          <w:szCs w:val="28"/>
        </w:rPr>
      </w:pPr>
    </w:p>
    <w:p w14:paraId="3C8C58F3" w14:textId="77777777" w:rsidR="00310CE6" w:rsidRPr="00644248" w:rsidRDefault="00310CE6" w:rsidP="00310CE6">
      <w:pPr>
        <w:ind w:left="5529"/>
        <w:jc w:val="both"/>
        <w:rPr>
          <w:sz w:val="28"/>
          <w:szCs w:val="28"/>
        </w:rPr>
      </w:pPr>
    </w:p>
    <w:p w14:paraId="6F3D469B" w14:textId="77777777" w:rsidR="00310CE6" w:rsidRDefault="00310CE6" w:rsidP="00310CE6">
      <w:pPr>
        <w:ind w:left="5529"/>
        <w:jc w:val="both"/>
        <w:rPr>
          <w:sz w:val="28"/>
          <w:szCs w:val="28"/>
        </w:rPr>
      </w:pPr>
    </w:p>
    <w:p w14:paraId="0093076D" w14:textId="77777777" w:rsidR="00644248" w:rsidRPr="00644248" w:rsidRDefault="00644248" w:rsidP="00310CE6">
      <w:pPr>
        <w:ind w:left="5529"/>
        <w:jc w:val="both"/>
        <w:rPr>
          <w:sz w:val="28"/>
          <w:szCs w:val="28"/>
        </w:rPr>
      </w:pPr>
    </w:p>
    <w:p w14:paraId="031A2E02" w14:textId="23E33AB9" w:rsidR="004D1923" w:rsidRPr="00644248" w:rsidRDefault="004D1923" w:rsidP="00273B7E">
      <w:pPr>
        <w:ind w:left="5529"/>
        <w:jc w:val="both"/>
        <w:rPr>
          <w:sz w:val="28"/>
          <w:szCs w:val="28"/>
        </w:rPr>
      </w:pPr>
    </w:p>
    <w:p w14:paraId="51E79C76" w14:textId="77777777" w:rsidR="00644248" w:rsidRDefault="00644248" w:rsidP="00644248">
      <w:pPr>
        <w:jc w:val="both"/>
      </w:pPr>
      <w:r>
        <w:t>ПРЕЗИДЕНТ                                                                                                В.КРАСНОСЕЛЬСКИЙ</w:t>
      </w:r>
    </w:p>
    <w:p w14:paraId="3D6A47AA" w14:textId="77777777" w:rsidR="00644248" w:rsidRDefault="00644248" w:rsidP="00644248">
      <w:pPr>
        <w:ind w:firstLine="708"/>
        <w:rPr>
          <w:sz w:val="28"/>
          <w:szCs w:val="28"/>
        </w:rPr>
      </w:pPr>
    </w:p>
    <w:p w14:paraId="314C14B5" w14:textId="77777777" w:rsidR="00644248" w:rsidRDefault="00644248" w:rsidP="00644248">
      <w:pPr>
        <w:tabs>
          <w:tab w:val="left" w:pos="1125"/>
        </w:tabs>
        <w:ind w:firstLine="708"/>
        <w:rPr>
          <w:sz w:val="28"/>
          <w:szCs w:val="28"/>
        </w:rPr>
      </w:pPr>
      <w:r>
        <w:rPr>
          <w:sz w:val="28"/>
          <w:szCs w:val="28"/>
        </w:rPr>
        <w:tab/>
      </w:r>
    </w:p>
    <w:p w14:paraId="4EC33653" w14:textId="77777777" w:rsidR="00644248" w:rsidRPr="00503041" w:rsidRDefault="00644248" w:rsidP="00644248">
      <w:pPr>
        <w:rPr>
          <w:sz w:val="28"/>
          <w:szCs w:val="28"/>
        </w:rPr>
      </w:pPr>
    </w:p>
    <w:p w14:paraId="3207EE70" w14:textId="77777777" w:rsidR="00644248" w:rsidRPr="00503041" w:rsidRDefault="00644248" w:rsidP="00644248">
      <w:pPr>
        <w:ind w:firstLine="426"/>
        <w:rPr>
          <w:sz w:val="28"/>
          <w:szCs w:val="28"/>
        </w:rPr>
      </w:pPr>
      <w:r w:rsidRPr="00503041">
        <w:rPr>
          <w:sz w:val="28"/>
          <w:szCs w:val="28"/>
        </w:rPr>
        <w:t>г. Тирасполь</w:t>
      </w:r>
    </w:p>
    <w:p w14:paraId="755301D2" w14:textId="10C253DB" w:rsidR="00644248" w:rsidRPr="00503041" w:rsidRDefault="00503041" w:rsidP="00644248">
      <w:pPr>
        <w:rPr>
          <w:sz w:val="28"/>
          <w:szCs w:val="28"/>
        </w:rPr>
      </w:pPr>
      <w:r>
        <w:rPr>
          <w:sz w:val="28"/>
          <w:szCs w:val="28"/>
        </w:rPr>
        <w:t xml:space="preserve">  17</w:t>
      </w:r>
      <w:r w:rsidR="00644248" w:rsidRPr="00503041">
        <w:rPr>
          <w:sz w:val="28"/>
          <w:szCs w:val="28"/>
        </w:rPr>
        <w:t xml:space="preserve"> января 2023 г.</w:t>
      </w:r>
    </w:p>
    <w:p w14:paraId="0C79CBE7" w14:textId="4B5D4DDA" w:rsidR="00644248" w:rsidRPr="00503041" w:rsidRDefault="00644248" w:rsidP="00644248">
      <w:pPr>
        <w:ind w:firstLine="426"/>
        <w:rPr>
          <w:sz w:val="28"/>
          <w:szCs w:val="28"/>
        </w:rPr>
      </w:pPr>
      <w:r w:rsidRPr="00503041">
        <w:rPr>
          <w:sz w:val="28"/>
          <w:szCs w:val="28"/>
        </w:rPr>
        <w:t xml:space="preserve">     </w:t>
      </w:r>
      <w:r w:rsidR="00503041">
        <w:rPr>
          <w:sz w:val="28"/>
          <w:szCs w:val="28"/>
        </w:rPr>
        <w:t>№ 15</w:t>
      </w:r>
      <w:r w:rsidRPr="00503041">
        <w:rPr>
          <w:sz w:val="28"/>
          <w:szCs w:val="28"/>
        </w:rPr>
        <w:t>рп</w:t>
      </w:r>
    </w:p>
    <w:p w14:paraId="23908C6F" w14:textId="77777777" w:rsidR="00644248" w:rsidRPr="00503041" w:rsidRDefault="00644248" w:rsidP="00644248">
      <w:pPr>
        <w:ind w:left="5529"/>
        <w:jc w:val="both"/>
      </w:pPr>
    </w:p>
    <w:p w14:paraId="7B683BC3" w14:textId="77777777" w:rsidR="00644248" w:rsidRPr="00503041" w:rsidRDefault="00644248" w:rsidP="00644248">
      <w:pPr>
        <w:ind w:left="5529"/>
        <w:jc w:val="both"/>
      </w:pPr>
    </w:p>
    <w:p w14:paraId="37902513" w14:textId="77777777" w:rsidR="00644248" w:rsidRPr="00503041" w:rsidRDefault="00644248" w:rsidP="00644248">
      <w:pPr>
        <w:ind w:left="5954"/>
        <w:jc w:val="both"/>
      </w:pPr>
      <w:r w:rsidRPr="00503041">
        <w:lastRenderedPageBreak/>
        <w:t>ПРИЛОЖЕНИЕ</w:t>
      </w:r>
    </w:p>
    <w:p w14:paraId="2FEB20AC" w14:textId="77777777" w:rsidR="00644248" w:rsidRPr="00503041" w:rsidRDefault="00644248" w:rsidP="00644248">
      <w:pPr>
        <w:ind w:left="5954"/>
        <w:jc w:val="both"/>
        <w:rPr>
          <w:sz w:val="28"/>
          <w:szCs w:val="28"/>
        </w:rPr>
      </w:pPr>
      <w:proofErr w:type="gramStart"/>
      <w:r w:rsidRPr="00503041">
        <w:rPr>
          <w:sz w:val="28"/>
          <w:szCs w:val="28"/>
        </w:rPr>
        <w:t>к</w:t>
      </w:r>
      <w:proofErr w:type="gramEnd"/>
      <w:r w:rsidRPr="00503041">
        <w:rPr>
          <w:sz w:val="28"/>
          <w:szCs w:val="28"/>
        </w:rPr>
        <w:t xml:space="preserve"> Распоряжению Президента</w:t>
      </w:r>
    </w:p>
    <w:p w14:paraId="6A5126FF" w14:textId="77777777" w:rsidR="00644248" w:rsidRPr="00503041" w:rsidRDefault="00644248" w:rsidP="00644248">
      <w:pPr>
        <w:ind w:left="5954"/>
        <w:jc w:val="both"/>
        <w:rPr>
          <w:sz w:val="28"/>
          <w:szCs w:val="28"/>
        </w:rPr>
      </w:pPr>
      <w:r w:rsidRPr="00503041">
        <w:rPr>
          <w:sz w:val="28"/>
          <w:szCs w:val="28"/>
        </w:rPr>
        <w:t>Приднестровской Молдавской</w:t>
      </w:r>
    </w:p>
    <w:p w14:paraId="4651ED89" w14:textId="77777777" w:rsidR="00644248" w:rsidRPr="00503041" w:rsidRDefault="00644248" w:rsidP="00644248">
      <w:pPr>
        <w:ind w:left="5954"/>
        <w:jc w:val="both"/>
        <w:rPr>
          <w:sz w:val="28"/>
          <w:szCs w:val="28"/>
        </w:rPr>
      </w:pPr>
      <w:r w:rsidRPr="00503041">
        <w:rPr>
          <w:sz w:val="28"/>
          <w:szCs w:val="28"/>
        </w:rPr>
        <w:t>Республики</w:t>
      </w:r>
    </w:p>
    <w:p w14:paraId="501285FF" w14:textId="3E4A671D" w:rsidR="00644248" w:rsidRPr="00503041" w:rsidRDefault="00644248" w:rsidP="00644248">
      <w:pPr>
        <w:ind w:left="5954"/>
        <w:jc w:val="both"/>
        <w:rPr>
          <w:sz w:val="28"/>
          <w:szCs w:val="28"/>
        </w:rPr>
      </w:pPr>
      <w:r w:rsidRPr="00503041">
        <w:rPr>
          <w:sz w:val="28"/>
          <w:szCs w:val="28"/>
        </w:rPr>
        <w:t xml:space="preserve">от </w:t>
      </w:r>
      <w:r w:rsidR="00503041">
        <w:rPr>
          <w:sz w:val="28"/>
          <w:szCs w:val="28"/>
        </w:rPr>
        <w:t>17 января</w:t>
      </w:r>
      <w:r w:rsidRPr="00503041">
        <w:rPr>
          <w:sz w:val="28"/>
          <w:szCs w:val="28"/>
        </w:rPr>
        <w:t xml:space="preserve"> 2023 года №</w:t>
      </w:r>
      <w:r w:rsidR="00503041">
        <w:rPr>
          <w:sz w:val="28"/>
          <w:szCs w:val="28"/>
        </w:rPr>
        <w:t xml:space="preserve"> 15рп</w:t>
      </w:r>
      <w:bookmarkStart w:id="0" w:name="_GoBack"/>
      <w:bookmarkEnd w:id="0"/>
    </w:p>
    <w:p w14:paraId="5F509516" w14:textId="3D58DC57" w:rsidR="00310CE6" w:rsidRPr="00503041" w:rsidRDefault="00310CE6" w:rsidP="00273B7E">
      <w:pPr>
        <w:ind w:left="5529"/>
        <w:jc w:val="both"/>
        <w:rPr>
          <w:sz w:val="28"/>
          <w:szCs w:val="28"/>
        </w:rPr>
      </w:pPr>
    </w:p>
    <w:p w14:paraId="68B74001" w14:textId="77777777" w:rsidR="00381387" w:rsidRPr="00644248" w:rsidRDefault="00381387" w:rsidP="00273B7E">
      <w:pPr>
        <w:autoSpaceDE w:val="0"/>
        <w:autoSpaceDN w:val="0"/>
        <w:adjustRightInd w:val="0"/>
        <w:jc w:val="right"/>
        <w:rPr>
          <w:bCs/>
          <w:sz w:val="28"/>
          <w:szCs w:val="28"/>
        </w:rPr>
      </w:pPr>
      <w:r w:rsidRPr="00644248">
        <w:rPr>
          <w:bCs/>
          <w:sz w:val="28"/>
          <w:szCs w:val="28"/>
        </w:rPr>
        <w:t>Проект</w:t>
      </w:r>
    </w:p>
    <w:p w14:paraId="591F4299" w14:textId="77777777" w:rsidR="00381387" w:rsidRPr="00644248" w:rsidRDefault="00381387" w:rsidP="00644248">
      <w:pPr>
        <w:autoSpaceDE w:val="0"/>
        <w:autoSpaceDN w:val="0"/>
        <w:adjustRightInd w:val="0"/>
        <w:jc w:val="center"/>
        <w:rPr>
          <w:bCs/>
          <w:sz w:val="28"/>
          <w:szCs w:val="28"/>
        </w:rPr>
      </w:pPr>
    </w:p>
    <w:p w14:paraId="1F4AD86D" w14:textId="77777777" w:rsidR="00381387" w:rsidRPr="00644248" w:rsidRDefault="00381387" w:rsidP="00644248">
      <w:pPr>
        <w:autoSpaceDE w:val="0"/>
        <w:autoSpaceDN w:val="0"/>
        <w:adjustRightInd w:val="0"/>
        <w:jc w:val="center"/>
        <w:rPr>
          <w:bCs/>
        </w:rPr>
      </w:pPr>
      <w:r w:rsidRPr="00644248">
        <w:rPr>
          <w:bCs/>
        </w:rPr>
        <w:t>ЗАКОН</w:t>
      </w:r>
    </w:p>
    <w:p w14:paraId="155D9635" w14:textId="77777777" w:rsidR="00381387" w:rsidRPr="00644248" w:rsidRDefault="00381387" w:rsidP="00644248">
      <w:pPr>
        <w:autoSpaceDE w:val="0"/>
        <w:autoSpaceDN w:val="0"/>
        <w:adjustRightInd w:val="0"/>
        <w:jc w:val="center"/>
        <w:rPr>
          <w:bCs/>
        </w:rPr>
      </w:pPr>
      <w:r w:rsidRPr="00644248">
        <w:rPr>
          <w:bCs/>
        </w:rPr>
        <w:t>ПРИДНЕСТРОВСКОЙ МОЛДАВСКОЙ РЕСПУБЛИКИ</w:t>
      </w:r>
    </w:p>
    <w:p w14:paraId="4258231B" w14:textId="77777777" w:rsidR="00381387" w:rsidRPr="00644248" w:rsidRDefault="00381387" w:rsidP="00644248">
      <w:pPr>
        <w:autoSpaceDE w:val="0"/>
        <w:autoSpaceDN w:val="0"/>
        <w:adjustRightInd w:val="0"/>
        <w:jc w:val="center"/>
        <w:rPr>
          <w:bCs/>
          <w:sz w:val="28"/>
          <w:szCs w:val="28"/>
        </w:rPr>
      </w:pPr>
    </w:p>
    <w:p w14:paraId="41A81273" w14:textId="7CC51E0A" w:rsidR="004D1923" w:rsidRPr="00644248" w:rsidRDefault="00381387" w:rsidP="00644248">
      <w:pPr>
        <w:pStyle w:val="head"/>
        <w:spacing w:before="0" w:beforeAutospacing="0" w:after="0" w:afterAutospacing="0"/>
        <w:rPr>
          <w:bCs/>
          <w:szCs w:val="28"/>
        </w:rPr>
      </w:pPr>
      <w:r w:rsidRPr="00644248">
        <w:rPr>
          <w:bCs/>
          <w:szCs w:val="28"/>
        </w:rPr>
        <w:t xml:space="preserve">О внесении изменений </w:t>
      </w:r>
      <w:r w:rsidR="004D1923" w:rsidRPr="00644248">
        <w:rPr>
          <w:bCs/>
          <w:szCs w:val="28"/>
        </w:rPr>
        <w:t xml:space="preserve">в Закон </w:t>
      </w:r>
    </w:p>
    <w:p w14:paraId="67D89AAB" w14:textId="77777777" w:rsidR="004D1923" w:rsidRPr="00644248" w:rsidRDefault="004D1923" w:rsidP="00644248">
      <w:pPr>
        <w:pStyle w:val="head"/>
        <w:spacing w:before="0" w:beforeAutospacing="0" w:after="0" w:afterAutospacing="0"/>
        <w:rPr>
          <w:bCs/>
          <w:szCs w:val="28"/>
        </w:rPr>
      </w:pPr>
      <w:r w:rsidRPr="00644248">
        <w:rPr>
          <w:bCs/>
          <w:szCs w:val="28"/>
        </w:rPr>
        <w:t xml:space="preserve">Приднестровской Молдавской Республики </w:t>
      </w:r>
    </w:p>
    <w:p w14:paraId="7BB28A9A" w14:textId="6261BF1D" w:rsidR="004D1923" w:rsidRPr="00644248" w:rsidRDefault="004D1923" w:rsidP="00644248">
      <w:pPr>
        <w:pStyle w:val="head"/>
        <w:spacing w:before="0" w:beforeAutospacing="0" w:after="0" w:afterAutospacing="0"/>
        <w:rPr>
          <w:bCs/>
          <w:szCs w:val="28"/>
        </w:rPr>
      </w:pPr>
      <w:r w:rsidRPr="00644248">
        <w:rPr>
          <w:bCs/>
          <w:szCs w:val="28"/>
        </w:rPr>
        <w:t>«О республиканском бюджете на 202</w:t>
      </w:r>
      <w:r w:rsidR="00FD7816" w:rsidRPr="00644248">
        <w:rPr>
          <w:bCs/>
          <w:szCs w:val="28"/>
        </w:rPr>
        <w:t>3</w:t>
      </w:r>
      <w:r w:rsidRPr="00644248">
        <w:rPr>
          <w:bCs/>
          <w:szCs w:val="28"/>
        </w:rPr>
        <w:t xml:space="preserve"> год»</w:t>
      </w:r>
    </w:p>
    <w:p w14:paraId="71A69243" w14:textId="0B7C3926" w:rsidR="00381387" w:rsidRPr="00644248" w:rsidRDefault="00381387" w:rsidP="004D1923">
      <w:pPr>
        <w:widowControl w:val="0"/>
        <w:autoSpaceDE w:val="0"/>
        <w:autoSpaceDN w:val="0"/>
        <w:adjustRightInd w:val="0"/>
        <w:ind w:firstLine="709"/>
        <w:jc w:val="center"/>
        <w:rPr>
          <w:b/>
          <w:bCs/>
          <w:sz w:val="28"/>
          <w:szCs w:val="28"/>
        </w:rPr>
      </w:pPr>
    </w:p>
    <w:p w14:paraId="1E461B37" w14:textId="0AA2A58D" w:rsidR="00424FCE" w:rsidRPr="00644248" w:rsidRDefault="00424FCE" w:rsidP="00644248">
      <w:pPr>
        <w:ind w:firstLine="709"/>
        <w:jc w:val="both"/>
        <w:rPr>
          <w:sz w:val="28"/>
          <w:szCs w:val="28"/>
        </w:rPr>
      </w:pPr>
      <w:r w:rsidRPr="00644248">
        <w:rPr>
          <w:b/>
          <w:sz w:val="28"/>
          <w:szCs w:val="28"/>
        </w:rPr>
        <w:t xml:space="preserve">Статья 1. </w:t>
      </w:r>
      <w:r w:rsidRPr="00644248">
        <w:rPr>
          <w:sz w:val="28"/>
          <w:szCs w:val="28"/>
        </w:rPr>
        <w:t xml:space="preserve">Внести в </w:t>
      </w:r>
      <w:hyperlink r:id="rId8" w:tooltip="(ВСТУПИЛ В СИЛУ 01.01.2020) О республиканском бюджете на 2020 год" w:history="1">
        <w:r w:rsidRPr="00644248">
          <w:rPr>
            <w:sz w:val="28"/>
            <w:szCs w:val="28"/>
          </w:rPr>
          <w:t>Закон Приднестров</w:t>
        </w:r>
        <w:r w:rsidR="00310CE6" w:rsidRPr="00644248">
          <w:rPr>
            <w:sz w:val="28"/>
            <w:szCs w:val="28"/>
          </w:rPr>
          <w:t xml:space="preserve">ской Молдавской Республики </w:t>
        </w:r>
        <w:r w:rsidR="000971DF">
          <w:rPr>
            <w:sz w:val="28"/>
            <w:szCs w:val="28"/>
          </w:rPr>
          <w:br/>
        </w:r>
        <w:r w:rsidR="00310CE6" w:rsidRPr="00644248">
          <w:rPr>
            <w:sz w:val="28"/>
            <w:szCs w:val="28"/>
          </w:rPr>
          <w:t>от 28</w:t>
        </w:r>
        <w:r w:rsidRPr="00644248">
          <w:rPr>
            <w:sz w:val="28"/>
            <w:szCs w:val="28"/>
          </w:rPr>
          <w:t xml:space="preserve"> декабря 20</w:t>
        </w:r>
        <w:r w:rsidR="004D1923" w:rsidRPr="00644248">
          <w:rPr>
            <w:sz w:val="28"/>
            <w:szCs w:val="28"/>
          </w:rPr>
          <w:t>2</w:t>
        </w:r>
        <w:r w:rsidR="00310CE6" w:rsidRPr="00644248">
          <w:rPr>
            <w:sz w:val="28"/>
            <w:szCs w:val="28"/>
          </w:rPr>
          <w:t>2 года № 389</w:t>
        </w:r>
        <w:r w:rsidRPr="00644248">
          <w:rPr>
            <w:sz w:val="28"/>
            <w:szCs w:val="28"/>
          </w:rPr>
          <w:t>-З-V</w:t>
        </w:r>
        <w:r w:rsidR="004D1923" w:rsidRPr="00644248">
          <w:rPr>
            <w:sz w:val="28"/>
            <w:szCs w:val="28"/>
            <w:lang w:val="en-US"/>
          </w:rPr>
          <w:t>I</w:t>
        </w:r>
        <w:r w:rsidRPr="00644248">
          <w:rPr>
            <w:sz w:val="28"/>
            <w:szCs w:val="28"/>
          </w:rPr>
          <w:t xml:space="preserve">I </w:t>
        </w:r>
        <w:r w:rsidR="00A8107C" w:rsidRPr="00644248">
          <w:rPr>
            <w:sz w:val="28"/>
            <w:szCs w:val="28"/>
          </w:rPr>
          <w:t>«</w:t>
        </w:r>
        <w:r w:rsidRPr="00644248">
          <w:rPr>
            <w:sz w:val="28"/>
            <w:szCs w:val="28"/>
          </w:rPr>
          <w:t xml:space="preserve">О республиканском бюджете </w:t>
        </w:r>
        <w:r w:rsidR="000971DF">
          <w:rPr>
            <w:sz w:val="28"/>
            <w:szCs w:val="28"/>
          </w:rPr>
          <w:br/>
        </w:r>
        <w:r w:rsidRPr="00644248">
          <w:rPr>
            <w:sz w:val="28"/>
            <w:szCs w:val="28"/>
          </w:rPr>
          <w:t>на 202</w:t>
        </w:r>
        <w:r w:rsidR="00310CE6" w:rsidRPr="00644248">
          <w:rPr>
            <w:sz w:val="28"/>
            <w:szCs w:val="28"/>
          </w:rPr>
          <w:t>3</w:t>
        </w:r>
        <w:r w:rsidRPr="00644248">
          <w:rPr>
            <w:sz w:val="28"/>
            <w:szCs w:val="28"/>
          </w:rPr>
          <w:t xml:space="preserve"> год</w:t>
        </w:r>
        <w:r w:rsidR="00A8107C" w:rsidRPr="00644248">
          <w:rPr>
            <w:sz w:val="28"/>
            <w:szCs w:val="28"/>
          </w:rPr>
          <w:t>»</w:t>
        </w:r>
      </w:hyperlink>
      <w:r w:rsidRPr="00644248">
        <w:rPr>
          <w:sz w:val="28"/>
          <w:szCs w:val="28"/>
        </w:rPr>
        <w:t> (САЗ 2</w:t>
      </w:r>
      <w:r w:rsidR="00310CE6" w:rsidRPr="00644248">
        <w:rPr>
          <w:sz w:val="28"/>
          <w:szCs w:val="28"/>
        </w:rPr>
        <w:t>3</w:t>
      </w:r>
      <w:r w:rsidRPr="00644248">
        <w:rPr>
          <w:sz w:val="28"/>
          <w:szCs w:val="28"/>
        </w:rPr>
        <w:t xml:space="preserve">-1) </w:t>
      </w:r>
      <w:r w:rsidR="006E7BCC" w:rsidRPr="00644248">
        <w:rPr>
          <w:sz w:val="28"/>
          <w:szCs w:val="28"/>
        </w:rPr>
        <w:t>следующие изменения</w:t>
      </w:r>
      <w:r w:rsidR="007E008F" w:rsidRPr="00644248">
        <w:rPr>
          <w:sz w:val="28"/>
          <w:szCs w:val="28"/>
        </w:rPr>
        <w:t>.</w:t>
      </w:r>
    </w:p>
    <w:p w14:paraId="5DE84F90" w14:textId="77777777" w:rsidR="006E7BCC" w:rsidRPr="00644248" w:rsidRDefault="006E7BCC" w:rsidP="00644248">
      <w:pPr>
        <w:ind w:firstLine="709"/>
        <w:jc w:val="both"/>
        <w:rPr>
          <w:sz w:val="28"/>
          <w:szCs w:val="28"/>
        </w:rPr>
      </w:pPr>
    </w:p>
    <w:p w14:paraId="7FD33C98" w14:textId="5E5CE544" w:rsidR="00310CE6" w:rsidRPr="00644248" w:rsidRDefault="000063F6" w:rsidP="00644248">
      <w:pPr>
        <w:pStyle w:val="af0"/>
        <w:numPr>
          <w:ilvl w:val="0"/>
          <w:numId w:val="1"/>
        </w:numPr>
        <w:ind w:left="0" w:firstLine="709"/>
        <w:jc w:val="both"/>
        <w:rPr>
          <w:sz w:val="28"/>
          <w:szCs w:val="28"/>
        </w:rPr>
      </w:pPr>
      <w:r w:rsidRPr="00644248">
        <w:rPr>
          <w:sz w:val="28"/>
          <w:szCs w:val="28"/>
        </w:rPr>
        <w:t>Статью</w:t>
      </w:r>
      <w:r w:rsidR="00FE6EDF" w:rsidRPr="00644248">
        <w:rPr>
          <w:sz w:val="28"/>
          <w:szCs w:val="28"/>
        </w:rPr>
        <w:t xml:space="preserve"> 1 изложить в следующей редакции:</w:t>
      </w:r>
    </w:p>
    <w:p w14:paraId="0C3768CB" w14:textId="77777777" w:rsidR="00FE6EDF" w:rsidRPr="00644248" w:rsidRDefault="00FE6EDF" w:rsidP="00644248">
      <w:pPr>
        <w:ind w:firstLine="709"/>
        <w:jc w:val="both"/>
        <w:rPr>
          <w:sz w:val="28"/>
          <w:szCs w:val="28"/>
        </w:rPr>
      </w:pPr>
      <w:r w:rsidRPr="00644248">
        <w:rPr>
          <w:sz w:val="28"/>
          <w:szCs w:val="28"/>
        </w:rPr>
        <w:t>«Статья 1.</w:t>
      </w:r>
    </w:p>
    <w:p w14:paraId="4D84E2B1" w14:textId="77777777" w:rsidR="00310CE6" w:rsidRPr="00644248" w:rsidRDefault="00310CE6" w:rsidP="00644248">
      <w:pPr>
        <w:ind w:firstLine="709"/>
        <w:jc w:val="both"/>
        <w:rPr>
          <w:sz w:val="28"/>
          <w:szCs w:val="28"/>
        </w:rPr>
      </w:pPr>
      <w:r w:rsidRPr="00644248">
        <w:rPr>
          <w:sz w:val="28"/>
          <w:szCs w:val="28"/>
        </w:rPr>
        <w:t>Утвердить основные характеристики консолидированного бюджета, в том числе: </w:t>
      </w:r>
    </w:p>
    <w:p w14:paraId="7DF97B7C" w14:textId="26168C13" w:rsidR="00310CE6" w:rsidRPr="00644248" w:rsidRDefault="00310CE6" w:rsidP="00644248">
      <w:pPr>
        <w:ind w:firstLine="709"/>
        <w:jc w:val="both"/>
        <w:rPr>
          <w:sz w:val="28"/>
          <w:szCs w:val="28"/>
        </w:rPr>
      </w:pPr>
      <w:proofErr w:type="gramStart"/>
      <w:r w:rsidRPr="00644248">
        <w:rPr>
          <w:sz w:val="28"/>
          <w:szCs w:val="28"/>
        </w:rPr>
        <w:t>а</w:t>
      </w:r>
      <w:proofErr w:type="gramEnd"/>
      <w:r w:rsidRPr="00644248">
        <w:rPr>
          <w:sz w:val="28"/>
          <w:szCs w:val="28"/>
        </w:rPr>
        <w:t xml:space="preserve">) доходы в сумме </w:t>
      </w:r>
      <w:r w:rsidR="00E128CF" w:rsidRPr="00644248">
        <w:rPr>
          <w:sz w:val="28"/>
          <w:szCs w:val="28"/>
        </w:rPr>
        <w:t>4 076 919 058</w:t>
      </w:r>
      <w:r w:rsidRPr="00644248">
        <w:rPr>
          <w:sz w:val="28"/>
          <w:szCs w:val="28"/>
        </w:rPr>
        <w:t xml:space="preserve"> рубл</w:t>
      </w:r>
      <w:r w:rsidR="00E128CF" w:rsidRPr="00644248">
        <w:rPr>
          <w:sz w:val="28"/>
          <w:szCs w:val="28"/>
        </w:rPr>
        <w:t>ей</w:t>
      </w:r>
      <w:r w:rsidRPr="00644248">
        <w:rPr>
          <w:sz w:val="28"/>
          <w:szCs w:val="28"/>
        </w:rPr>
        <w:t>; </w:t>
      </w:r>
    </w:p>
    <w:p w14:paraId="6703466C" w14:textId="1474711B" w:rsidR="00310CE6" w:rsidRPr="00644248" w:rsidRDefault="00310CE6" w:rsidP="00644248">
      <w:pPr>
        <w:ind w:firstLine="709"/>
        <w:jc w:val="both"/>
        <w:rPr>
          <w:sz w:val="28"/>
          <w:szCs w:val="28"/>
        </w:rPr>
      </w:pPr>
      <w:proofErr w:type="gramStart"/>
      <w:r w:rsidRPr="00644248">
        <w:rPr>
          <w:sz w:val="28"/>
          <w:szCs w:val="28"/>
        </w:rPr>
        <w:t>б</w:t>
      </w:r>
      <w:proofErr w:type="gramEnd"/>
      <w:r w:rsidRPr="00644248">
        <w:rPr>
          <w:sz w:val="28"/>
          <w:szCs w:val="28"/>
        </w:rPr>
        <w:t xml:space="preserve">) предельные расходы в сумме </w:t>
      </w:r>
      <w:r w:rsidR="00DC7BAA" w:rsidRPr="00644248">
        <w:rPr>
          <w:sz w:val="28"/>
          <w:szCs w:val="28"/>
        </w:rPr>
        <w:t>6 373 041 832</w:t>
      </w:r>
      <w:r w:rsidRPr="00644248">
        <w:rPr>
          <w:sz w:val="28"/>
          <w:szCs w:val="28"/>
        </w:rPr>
        <w:t xml:space="preserve"> рубл</w:t>
      </w:r>
      <w:r w:rsidR="00E128CF" w:rsidRPr="00644248">
        <w:rPr>
          <w:sz w:val="28"/>
          <w:szCs w:val="28"/>
        </w:rPr>
        <w:t>я</w:t>
      </w:r>
      <w:r w:rsidRPr="00644248">
        <w:rPr>
          <w:sz w:val="28"/>
          <w:szCs w:val="28"/>
        </w:rPr>
        <w:t>; </w:t>
      </w:r>
    </w:p>
    <w:p w14:paraId="2432B819" w14:textId="2ED51154" w:rsidR="00310CE6" w:rsidRPr="00644248" w:rsidRDefault="00DC7BAA" w:rsidP="00644248">
      <w:pPr>
        <w:ind w:firstLine="709"/>
        <w:jc w:val="both"/>
        <w:rPr>
          <w:sz w:val="28"/>
          <w:szCs w:val="28"/>
        </w:rPr>
      </w:pPr>
      <w:proofErr w:type="gramStart"/>
      <w:r w:rsidRPr="00644248">
        <w:rPr>
          <w:sz w:val="28"/>
          <w:szCs w:val="28"/>
        </w:rPr>
        <w:t>в</w:t>
      </w:r>
      <w:proofErr w:type="gramEnd"/>
      <w:r w:rsidRPr="00644248">
        <w:rPr>
          <w:sz w:val="28"/>
          <w:szCs w:val="28"/>
        </w:rPr>
        <w:t xml:space="preserve">) предельный дефицит в сумме </w:t>
      </w:r>
      <w:r w:rsidR="00E128CF" w:rsidRPr="00644248">
        <w:rPr>
          <w:sz w:val="28"/>
          <w:szCs w:val="28"/>
        </w:rPr>
        <w:t>2 296</w:t>
      </w:r>
      <w:r w:rsidRPr="00644248">
        <w:rPr>
          <w:sz w:val="28"/>
          <w:szCs w:val="28"/>
        </w:rPr>
        <w:t> 122 774</w:t>
      </w:r>
      <w:r w:rsidR="00FF73AA" w:rsidRPr="00644248">
        <w:rPr>
          <w:sz w:val="28"/>
          <w:szCs w:val="28"/>
        </w:rPr>
        <w:t xml:space="preserve"> </w:t>
      </w:r>
      <w:r w:rsidR="00310CE6" w:rsidRPr="00644248">
        <w:rPr>
          <w:sz w:val="28"/>
          <w:szCs w:val="28"/>
        </w:rPr>
        <w:t>рубл</w:t>
      </w:r>
      <w:r w:rsidR="003A239B" w:rsidRPr="00644248">
        <w:rPr>
          <w:sz w:val="28"/>
          <w:szCs w:val="28"/>
        </w:rPr>
        <w:t>я</w:t>
      </w:r>
      <w:r w:rsidR="00310CE6" w:rsidRPr="00644248">
        <w:rPr>
          <w:sz w:val="28"/>
          <w:szCs w:val="28"/>
        </w:rPr>
        <w:t>, или 36,</w:t>
      </w:r>
      <w:r w:rsidR="00E128CF" w:rsidRPr="00644248">
        <w:rPr>
          <w:sz w:val="28"/>
          <w:szCs w:val="28"/>
        </w:rPr>
        <w:t>03</w:t>
      </w:r>
      <w:r w:rsidR="00310CE6" w:rsidRPr="00644248">
        <w:rPr>
          <w:sz w:val="28"/>
          <w:szCs w:val="28"/>
        </w:rPr>
        <w:t xml:space="preserve"> процента </w:t>
      </w:r>
      <w:r w:rsidR="006809E1">
        <w:rPr>
          <w:sz w:val="28"/>
          <w:szCs w:val="28"/>
        </w:rPr>
        <w:br/>
      </w:r>
      <w:r w:rsidR="00310CE6" w:rsidRPr="00644248">
        <w:rPr>
          <w:sz w:val="28"/>
          <w:szCs w:val="28"/>
        </w:rPr>
        <w:t>к предельному размеру расходов</w:t>
      </w:r>
      <w:r w:rsidR="00FE6EDF" w:rsidRPr="00644248">
        <w:rPr>
          <w:sz w:val="28"/>
          <w:szCs w:val="28"/>
        </w:rPr>
        <w:t>».</w:t>
      </w:r>
    </w:p>
    <w:p w14:paraId="2CD45432" w14:textId="77777777" w:rsidR="006E7BCC" w:rsidRPr="00644248" w:rsidRDefault="006E7BCC" w:rsidP="00644248">
      <w:pPr>
        <w:ind w:firstLine="709"/>
        <w:jc w:val="both"/>
        <w:rPr>
          <w:sz w:val="28"/>
          <w:szCs w:val="28"/>
        </w:rPr>
      </w:pPr>
    </w:p>
    <w:p w14:paraId="4473C49A" w14:textId="38723B7E" w:rsidR="00BA7DBD" w:rsidRPr="00644248" w:rsidRDefault="00C5246B" w:rsidP="00644248">
      <w:pPr>
        <w:pStyle w:val="af0"/>
        <w:numPr>
          <w:ilvl w:val="0"/>
          <w:numId w:val="1"/>
        </w:numPr>
        <w:ind w:left="0" w:firstLine="709"/>
        <w:jc w:val="both"/>
        <w:rPr>
          <w:sz w:val="28"/>
          <w:szCs w:val="28"/>
        </w:rPr>
      </w:pPr>
      <w:r w:rsidRPr="00644248">
        <w:rPr>
          <w:sz w:val="28"/>
          <w:szCs w:val="28"/>
        </w:rPr>
        <w:t>Пункт 1 статьи 2 изложить в следующей редакции:</w:t>
      </w:r>
    </w:p>
    <w:p w14:paraId="512E559A" w14:textId="77777777" w:rsidR="00E128CF" w:rsidRPr="00644248" w:rsidRDefault="00C5246B" w:rsidP="00644248">
      <w:pPr>
        <w:ind w:firstLine="709"/>
        <w:jc w:val="both"/>
        <w:rPr>
          <w:sz w:val="28"/>
          <w:szCs w:val="28"/>
        </w:rPr>
      </w:pPr>
      <w:r w:rsidRPr="00644248">
        <w:rPr>
          <w:sz w:val="28"/>
          <w:szCs w:val="28"/>
        </w:rPr>
        <w:t>«</w:t>
      </w:r>
      <w:r w:rsidR="00E128CF" w:rsidRPr="00644248">
        <w:rPr>
          <w:sz w:val="28"/>
          <w:szCs w:val="28"/>
        </w:rPr>
        <w:t xml:space="preserve">1. Утвердить основные характеристики республиканского бюджета, в том числе: </w:t>
      </w:r>
    </w:p>
    <w:p w14:paraId="7996D048" w14:textId="3F069989" w:rsidR="00E128CF" w:rsidRPr="00644248" w:rsidRDefault="00E128CF" w:rsidP="00644248">
      <w:pPr>
        <w:ind w:firstLine="709"/>
        <w:jc w:val="both"/>
        <w:rPr>
          <w:sz w:val="28"/>
          <w:szCs w:val="28"/>
        </w:rPr>
      </w:pPr>
      <w:proofErr w:type="gramStart"/>
      <w:r w:rsidRPr="00644248">
        <w:rPr>
          <w:sz w:val="28"/>
          <w:szCs w:val="28"/>
        </w:rPr>
        <w:t>а</w:t>
      </w:r>
      <w:proofErr w:type="gramEnd"/>
      <w:r w:rsidRPr="00644248">
        <w:rPr>
          <w:sz w:val="28"/>
          <w:szCs w:val="28"/>
        </w:rPr>
        <w:t>) доходы в сумме 2 599 598 798 рубле</w:t>
      </w:r>
      <w:r w:rsidR="00FD7816" w:rsidRPr="00644248">
        <w:rPr>
          <w:sz w:val="28"/>
          <w:szCs w:val="28"/>
        </w:rPr>
        <w:t>й</w:t>
      </w:r>
      <w:r w:rsidRPr="00644248">
        <w:rPr>
          <w:sz w:val="28"/>
          <w:szCs w:val="28"/>
        </w:rPr>
        <w:t xml:space="preserve"> согласно Приложению № 1 </w:t>
      </w:r>
      <w:r w:rsidR="006809E1">
        <w:rPr>
          <w:sz w:val="28"/>
          <w:szCs w:val="28"/>
        </w:rPr>
        <w:br/>
      </w:r>
      <w:r w:rsidRPr="00644248">
        <w:rPr>
          <w:sz w:val="28"/>
          <w:szCs w:val="28"/>
        </w:rPr>
        <w:t xml:space="preserve">к настоящему Закону; </w:t>
      </w:r>
    </w:p>
    <w:p w14:paraId="29C1441B" w14:textId="2FFE2CC3" w:rsidR="00E128CF" w:rsidRPr="00644248" w:rsidRDefault="00E128CF" w:rsidP="00644248">
      <w:pPr>
        <w:ind w:firstLine="709"/>
        <w:jc w:val="both"/>
        <w:rPr>
          <w:sz w:val="28"/>
          <w:szCs w:val="28"/>
        </w:rPr>
      </w:pPr>
      <w:proofErr w:type="gramStart"/>
      <w:r w:rsidRPr="00644248">
        <w:rPr>
          <w:sz w:val="28"/>
          <w:szCs w:val="28"/>
        </w:rPr>
        <w:t>б</w:t>
      </w:r>
      <w:proofErr w:type="gramEnd"/>
      <w:r w:rsidRPr="00644248">
        <w:rPr>
          <w:sz w:val="28"/>
          <w:szCs w:val="28"/>
        </w:rPr>
        <w:t>) предельные расходы в сумме 4 895</w:t>
      </w:r>
      <w:r w:rsidR="00DC7BAA" w:rsidRPr="00644248">
        <w:rPr>
          <w:sz w:val="28"/>
          <w:szCs w:val="28"/>
        </w:rPr>
        <w:t> 721 572</w:t>
      </w:r>
      <w:r w:rsidR="00FF73AA" w:rsidRPr="00644248">
        <w:rPr>
          <w:sz w:val="28"/>
          <w:szCs w:val="28"/>
        </w:rPr>
        <w:t xml:space="preserve"> </w:t>
      </w:r>
      <w:r w:rsidRPr="00644248">
        <w:rPr>
          <w:sz w:val="28"/>
          <w:szCs w:val="28"/>
        </w:rPr>
        <w:t>рубл</w:t>
      </w:r>
      <w:r w:rsidR="00BE303B" w:rsidRPr="00644248">
        <w:rPr>
          <w:sz w:val="28"/>
          <w:szCs w:val="28"/>
        </w:rPr>
        <w:t>я</w:t>
      </w:r>
      <w:r w:rsidRPr="00644248">
        <w:rPr>
          <w:sz w:val="28"/>
          <w:szCs w:val="28"/>
        </w:rPr>
        <w:t xml:space="preserve"> согласно Приложению № 2 к настоящему Закону; </w:t>
      </w:r>
    </w:p>
    <w:p w14:paraId="4A2A7D7E" w14:textId="0A853218" w:rsidR="00C5246B" w:rsidRPr="00644248" w:rsidRDefault="00E128CF" w:rsidP="00644248">
      <w:pPr>
        <w:ind w:firstLine="709"/>
        <w:jc w:val="both"/>
        <w:rPr>
          <w:sz w:val="28"/>
          <w:szCs w:val="28"/>
        </w:rPr>
      </w:pPr>
      <w:proofErr w:type="gramStart"/>
      <w:r w:rsidRPr="00644248">
        <w:rPr>
          <w:sz w:val="28"/>
          <w:szCs w:val="28"/>
        </w:rPr>
        <w:t>в</w:t>
      </w:r>
      <w:proofErr w:type="gramEnd"/>
      <w:r w:rsidRPr="00644248">
        <w:rPr>
          <w:sz w:val="28"/>
          <w:szCs w:val="28"/>
        </w:rPr>
        <w:t xml:space="preserve">) дефицит в сумме </w:t>
      </w:r>
      <w:r w:rsidR="00DC7BAA" w:rsidRPr="00644248">
        <w:rPr>
          <w:sz w:val="28"/>
          <w:szCs w:val="28"/>
        </w:rPr>
        <w:t>2 296 122 774</w:t>
      </w:r>
      <w:r w:rsidRPr="00644248">
        <w:rPr>
          <w:sz w:val="28"/>
          <w:szCs w:val="28"/>
        </w:rPr>
        <w:t xml:space="preserve"> рубл</w:t>
      </w:r>
      <w:r w:rsidR="00BE303B" w:rsidRPr="00644248">
        <w:rPr>
          <w:sz w:val="28"/>
          <w:szCs w:val="28"/>
        </w:rPr>
        <w:t>я</w:t>
      </w:r>
      <w:r w:rsidRPr="00644248">
        <w:rPr>
          <w:sz w:val="28"/>
          <w:szCs w:val="28"/>
        </w:rPr>
        <w:t>, или 46,9 процента к расходам</w:t>
      </w:r>
      <w:r w:rsidR="00C5246B" w:rsidRPr="00644248">
        <w:rPr>
          <w:sz w:val="28"/>
          <w:szCs w:val="28"/>
        </w:rPr>
        <w:t>».</w:t>
      </w:r>
    </w:p>
    <w:p w14:paraId="27755703" w14:textId="6F18E667" w:rsidR="000C052F" w:rsidRPr="00644248" w:rsidRDefault="000C052F" w:rsidP="00644248">
      <w:pPr>
        <w:ind w:firstLine="709"/>
        <w:jc w:val="both"/>
        <w:rPr>
          <w:sz w:val="28"/>
          <w:szCs w:val="28"/>
        </w:rPr>
      </w:pPr>
    </w:p>
    <w:p w14:paraId="31CD6EB5" w14:textId="5407ACB0" w:rsidR="000C052F" w:rsidRPr="00644248" w:rsidRDefault="000C052F" w:rsidP="00644248">
      <w:pPr>
        <w:pStyle w:val="af0"/>
        <w:numPr>
          <w:ilvl w:val="0"/>
          <w:numId w:val="1"/>
        </w:numPr>
        <w:ind w:left="0" w:firstLine="709"/>
        <w:jc w:val="both"/>
        <w:rPr>
          <w:sz w:val="28"/>
          <w:szCs w:val="28"/>
        </w:rPr>
      </w:pPr>
      <w:r w:rsidRPr="00644248">
        <w:rPr>
          <w:sz w:val="28"/>
          <w:szCs w:val="28"/>
        </w:rPr>
        <w:t>В статью 5 (секретно) внести изменение (секретно).</w:t>
      </w:r>
    </w:p>
    <w:p w14:paraId="4578C49D" w14:textId="77777777" w:rsidR="008A253D" w:rsidRPr="00644248" w:rsidRDefault="008A253D" w:rsidP="00644248">
      <w:pPr>
        <w:pStyle w:val="af0"/>
        <w:ind w:left="709" w:firstLine="709"/>
        <w:jc w:val="both"/>
        <w:rPr>
          <w:sz w:val="28"/>
          <w:szCs w:val="28"/>
        </w:rPr>
      </w:pPr>
    </w:p>
    <w:p w14:paraId="6C3B89DF" w14:textId="7B3CE453" w:rsidR="008A253D" w:rsidRPr="00644248" w:rsidRDefault="008A253D" w:rsidP="00644248">
      <w:pPr>
        <w:pStyle w:val="af0"/>
        <w:numPr>
          <w:ilvl w:val="0"/>
          <w:numId w:val="1"/>
        </w:numPr>
        <w:shd w:val="clear" w:color="auto" w:fill="FFFFFF"/>
        <w:ind w:left="0" w:firstLine="709"/>
        <w:jc w:val="both"/>
        <w:rPr>
          <w:sz w:val="28"/>
          <w:szCs w:val="28"/>
        </w:rPr>
      </w:pPr>
      <w:r w:rsidRPr="00644248">
        <w:rPr>
          <w:sz w:val="28"/>
          <w:szCs w:val="28"/>
        </w:rPr>
        <w:t xml:space="preserve">В Приложении № </w:t>
      </w:r>
      <w:proofErr w:type="gramStart"/>
      <w:r w:rsidRPr="00644248">
        <w:rPr>
          <w:sz w:val="28"/>
          <w:szCs w:val="28"/>
        </w:rPr>
        <w:t>1  к</w:t>
      </w:r>
      <w:proofErr w:type="gramEnd"/>
      <w:r w:rsidRPr="00644248">
        <w:rPr>
          <w:sz w:val="28"/>
          <w:szCs w:val="28"/>
        </w:rPr>
        <w:t xml:space="preserve"> Закону:</w:t>
      </w:r>
    </w:p>
    <w:p w14:paraId="02841914" w14:textId="6D632B80" w:rsidR="008A253D" w:rsidRPr="00644248" w:rsidRDefault="008A253D" w:rsidP="00644248">
      <w:pPr>
        <w:pStyle w:val="af0"/>
        <w:shd w:val="clear" w:color="auto" w:fill="FFFFFF"/>
        <w:ind w:left="0" w:firstLine="709"/>
        <w:jc w:val="both"/>
        <w:rPr>
          <w:sz w:val="28"/>
          <w:szCs w:val="28"/>
        </w:rPr>
      </w:pPr>
      <w:proofErr w:type="gramStart"/>
      <w:r w:rsidRPr="00644248">
        <w:rPr>
          <w:sz w:val="28"/>
          <w:szCs w:val="28"/>
        </w:rPr>
        <w:t>а</w:t>
      </w:r>
      <w:proofErr w:type="gramEnd"/>
      <w:r w:rsidRPr="00644248">
        <w:rPr>
          <w:sz w:val="28"/>
          <w:szCs w:val="28"/>
        </w:rPr>
        <w:t>) по коду 2000000 «Неналоговые доходы»</w:t>
      </w:r>
      <w:r w:rsidR="006C2020" w:rsidRPr="00644248">
        <w:rPr>
          <w:sz w:val="28"/>
          <w:szCs w:val="28"/>
        </w:rPr>
        <w:t>,</w:t>
      </w:r>
      <w:r w:rsidRPr="00644248">
        <w:rPr>
          <w:sz w:val="28"/>
          <w:szCs w:val="28"/>
        </w:rPr>
        <w:t xml:space="preserve"> графе </w:t>
      </w:r>
      <w:r w:rsidR="00FF73AA" w:rsidRPr="00644248">
        <w:rPr>
          <w:sz w:val="28"/>
          <w:szCs w:val="28"/>
        </w:rPr>
        <w:t>«</w:t>
      </w:r>
      <w:r w:rsidRPr="00644248">
        <w:rPr>
          <w:sz w:val="28"/>
          <w:szCs w:val="28"/>
        </w:rPr>
        <w:t>Тирасполь</w:t>
      </w:r>
      <w:r w:rsidR="00FF73AA" w:rsidRPr="00644248">
        <w:rPr>
          <w:sz w:val="28"/>
          <w:szCs w:val="28"/>
        </w:rPr>
        <w:t>»</w:t>
      </w:r>
      <w:r w:rsidRPr="00644248">
        <w:rPr>
          <w:sz w:val="28"/>
          <w:szCs w:val="28"/>
        </w:rPr>
        <w:t xml:space="preserve"> </w:t>
      </w:r>
      <w:r w:rsidRPr="00644248">
        <w:rPr>
          <w:color w:val="000000"/>
          <w:sz w:val="28"/>
          <w:szCs w:val="28"/>
        </w:rPr>
        <w:t>цифровое обозначение «</w:t>
      </w:r>
      <w:r w:rsidRPr="00644248">
        <w:rPr>
          <w:sz w:val="28"/>
          <w:szCs w:val="28"/>
        </w:rPr>
        <w:t xml:space="preserve">84 042 757» заменить </w:t>
      </w:r>
      <w:r w:rsidRPr="00644248">
        <w:rPr>
          <w:color w:val="000000"/>
          <w:sz w:val="28"/>
          <w:szCs w:val="28"/>
        </w:rPr>
        <w:t>цифров</w:t>
      </w:r>
      <w:r w:rsidR="00FF73AA" w:rsidRPr="00644248">
        <w:rPr>
          <w:color w:val="000000"/>
          <w:sz w:val="28"/>
          <w:szCs w:val="28"/>
        </w:rPr>
        <w:t>ым</w:t>
      </w:r>
      <w:r w:rsidRPr="00644248">
        <w:rPr>
          <w:color w:val="000000"/>
          <w:sz w:val="28"/>
          <w:szCs w:val="28"/>
        </w:rPr>
        <w:t xml:space="preserve"> обозначение</w:t>
      </w:r>
      <w:r w:rsidR="00FF73AA" w:rsidRPr="00644248">
        <w:rPr>
          <w:color w:val="000000"/>
          <w:sz w:val="28"/>
          <w:szCs w:val="28"/>
        </w:rPr>
        <w:t>м</w:t>
      </w:r>
      <w:r w:rsidRPr="00644248">
        <w:rPr>
          <w:color w:val="000000"/>
          <w:sz w:val="28"/>
          <w:szCs w:val="28"/>
        </w:rPr>
        <w:t xml:space="preserve"> «102 761 661»</w:t>
      </w:r>
      <w:r w:rsidRPr="00644248">
        <w:rPr>
          <w:sz w:val="28"/>
          <w:szCs w:val="28"/>
        </w:rPr>
        <w:t>;</w:t>
      </w:r>
    </w:p>
    <w:p w14:paraId="20C2D05C" w14:textId="4CE53AEA" w:rsidR="008A253D" w:rsidRPr="00644248" w:rsidRDefault="008A253D" w:rsidP="00644248">
      <w:pPr>
        <w:pStyle w:val="af0"/>
        <w:shd w:val="clear" w:color="auto" w:fill="FFFFFF"/>
        <w:ind w:left="0" w:firstLine="709"/>
        <w:jc w:val="both"/>
        <w:rPr>
          <w:sz w:val="28"/>
          <w:szCs w:val="28"/>
        </w:rPr>
      </w:pPr>
      <w:proofErr w:type="gramStart"/>
      <w:r w:rsidRPr="00644248">
        <w:rPr>
          <w:sz w:val="28"/>
          <w:szCs w:val="28"/>
        </w:rPr>
        <w:t>б</w:t>
      </w:r>
      <w:proofErr w:type="gramEnd"/>
      <w:r w:rsidRPr="00644248">
        <w:rPr>
          <w:sz w:val="28"/>
          <w:szCs w:val="28"/>
        </w:rPr>
        <w:t xml:space="preserve">) по коду 2010000 «Доходы от имущества, находящегося </w:t>
      </w:r>
      <w:r w:rsidR="006809E1">
        <w:rPr>
          <w:sz w:val="28"/>
          <w:szCs w:val="28"/>
        </w:rPr>
        <w:br/>
      </w:r>
      <w:r w:rsidRPr="00644248">
        <w:rPr>
          <w:sz w:val="28"/>
          <w:szCs w:val="28"/>
        </w:rPr>
        <w:t>в государственной и муниципальной собственности, или от деятельности»</w:t>
      </w:r>
      <w:r w:rsidR="006C2020" w:rsidRPr="00644248">
        <w:rPr>
          <w:sz w:val="28"/>
          <w:szCs w:val="28"/>
        </w:rPr>
        <w:t>,</w:t>
      </w:r>
      <w:r w:rsidRPr="00644248">
        <w:rPr>
          <w:sz w:val="28"/>
          <w:szCs w:val="28"/>
        </w:rPr>
        <w:t xml:space="preserve"> графе </w:t>
      </w:r>
      <w:r w:rsidR="00FF73AA" w:rsidRPr="00644248">
        <w:rPr>
          <w:sz w:val="28"/>
          <w:szCs w:val="28"/>
        </w:rPr>
        <w:lastRenderedPageBreak/>
        <w:t>«</w:t>
      </w:r>
      <w:r w:rsidRPr="00644248">
        <w:rPr>
          <w:sz w:val="28"/>
          <w:szCs w:val="28"/>
        </w:rPr>
        <w:t>Тирасполь</w:t>
      </w:r>
      <w:r w:rsidR="00FF73AA" w:rsidRPr="00644248">
        <w:rPr>
          <w:sz w:val="28"/>
          <w:szCs w:val="28"/>
        </w:rPr>
        <w:t>»</w:t>
      </w:r>
      <w:r w:rsidRPr="00644248">
        <w:rPr>
          <w:sz w:val="28"/>
          <w:szCs w:val="28"/>
        </w:rPr>
        <w:t xml:space="preserve"> </w:t>
      </w:r>
      <w:r w:rsidRPr="00644248">
        <w:rPr>
          <w:color w:val="000000"/>
          <w:sz w:val="28"/>
          <w:szCs w:val="28"/>
        </w:rPr>
        <w:t>цифровое обозначение «</w:t>
      </w:r>
      <w:r w:rsidRPr="00644248">
        <w:rPr>
          <w:sz w:val="28"/>
          <w:szCs w:val="28"/>
        </w:rPr>
        <w:t xml:space="preserve">38 724 402» заменить </w:t>
      </w:r>
      <w:r w:rsidRPr="00644248">
        <w:rPr>
          <w:color w:val="000000"/>
          <w:sz w:val="28"/>
          <w:szCs w:val="28"/>
        </w:rPr>
        <w:t>цифров</w:t>
      </w:r>
      <w:r w:rsidR="00FF73AA" w:rsidRPr="00644248">
        <w:rPr>
          <w:color w:val="000000"/>
          <w:sz w:val="28"/>
          <w:szCs w:val="28"/>
        </w:rPr>
        <w:t>ым</w:t>
      </w:r>
      <w:r w:rsidRPr="00644248">
        <w:rPr>
          <w:color w:val="000000"/>
          <w:sz w:val="28"/>
          <w:szCs w:val="28"/>
        </w:rPr>
        <w:t xml:space="preserve"> обозначение</w:t>
      </w:r>
      <w:r w:rsidR="00FF73AA" w:rsidRPr="00644248">
        <w:rPr>
          <w:color w:val="000000"/>
          <w:sz w:val="28"/>
          <w:szCs w:val="28"/>
        </w:rPr>
        <w:t>м</w:t>
      </w:r>
      <w:r w:rsidRPr="00644248">
        <w:rPr>
          <w:color w:val="000000"/>
          <w:sz w:val="28"/>
          <w:szCs w:val="28"/>
        </w:rPr>
        <w:t xml:space="preserve"> «57 443 306»</w:t>
      </w:r>
      <w:r w:rsidR="006809E1">
        <w:rPr>
          <w:sz w:val="28"/>
          <w:szCs w:val="28"/>
        </w:rPr>
        <w:t>, –</w:t>
      </w:r>
    </w:p>
    <w:p w14:paraId="229E4F7C" w14:textId="77777777" w:rsidR="008A253D" w:rsidRPr="00644248" w:rsidRDefault="008A253D" w:rsidP="00644248">
      <w:pPr>
        <w:pStyle w:val="af0"/>
        <w:shd w:val="clear" w:color="auto" w:fill="FFFFFF"/>
        <w:ind w:left="0" w:firstLine="709"/>
        <w:jc w:val="both"/>
        <w:rPr>
          <w:sz w:val="28"/>
          <w:szCs w:val="28"/>
        </w:rPr>
      </w:pPr>
      <w:proofErr w:type="gramStart"/>
      <w:r w:rsidRPr="00644248">
        <w:rPr>
          <w:sz w:val="28"/>
          <w:szCs w:val="28"/>
        </w:rPr>
        <w:t>с</w:t>
      </w:r>
      <w:proofErr w:type="gramEnd"/>
      <w:r w:rsidRPr="00644248">
        <w:rPr>
          <w:sz w:val="28"/>
          <w:szCs w:val="28"/>
        </w:rPr>
        <w:t xml:space="preserve"> последующим изменением итоговых сумм в указанном Приложении.</w:t>
      </w:r>
    </w:p>
    <w:p w14:paraId="2E5C1201" w14:textId="77777777" w:rsidR="008A253D" w:rsidRPr="00644248" w:rsidRDefault="008A253D" w:rsidP="00644248">
      <w:pPr>
        <w:pStyle w:val="af0"/>
        <w:ind w:left="1069" w:firstLine="709"/>
        <w:jc w:val="both"/>
        <w:rPr>
          <w:color w:val="000000"/>
          <w:sz w:val="28"/>
          <w:szCs w:val="28"/>
        </w:rPr>
      </w:pPr>
    </w:p>
    <w:p w14:paraId="482B7ED0" w14:textId="790FAEA8" w:rsidR="008D787D" w:rsidRPr="00644248" w:rsidRDefault="00045C2D" w:rsidP="00644248">
      <w:pPr>
        <w:pStyle w:val="af0"/>
        <w:numPr>
          <w:ilvl w:val="0"/>
          <w:numId w:val="1"/>
        </w:numPr>
        <w:shd w:val="clear" w:color="auto" w:fill="FFFFFF"/>
        <w:ind w:left="0" w:firstLine="709"/>
        <w:jc w:val="both"/>
        <w:rPr>
          <w:sz w:val="28"/>
          <w:szCs w:val="28"/>
        </w:rPr>
      </w:pPr>
      <w:r w:rsidRPr="00644248">
        <w:rPr>
          <w:color w:val="000000"/>
          <w:sz w:val="28"/>
          <w:szCs w:val="28"/>
        </w:rPr>
        <w:t>В</w:t>
      </w:r>
      <w:r w:rsidR="008D787D" w:rsidRPr="00644248">
        <w:rPr>
          <w:color w:val="000000"/>
          <w:sz w:val="28"/>
          <w:szCs w:val="28"/>
        </w:rPr>
        <w:t xml:space="preserve"> Приложении № 2 </w:t>
      </w:r>
      <w:r w:rsidR="008D787D" w:rsidRPr="00644248">
        <w:rPr>
          <w:sz w:val="28"/>
          <w:szCs w:val="28"/>
        </w:rPr>
        <w:t>к Закону:</w:t>
      </w:r>
    </w:p>
    <w:p w14:paraId="2E7188D7" w14:textId="69AC6687" w:rsidR="003D15C0" w:rsidRPr="00644248" w:rsidRDefault="003D15C0" w:rsidP="00644248">
      <w:pPr>
        <w:pStyle w:val="af0"/>
        <w:ind w:left="0" w:firstLine="709"/>
        <w:jc w:val="both"/>
        <w:rPr>
          <w:color w:val="000000"/>
          <w:sz w:val="28"/>
          <w:szCs w:val="28"/>
        </w:rPr>
      </w:pPr>
      <w:proofErr w:type="gramStart"/>
      <w:r w:rsidRPr="00644248">
        <w:rPr>
          <w:color w:val="000000"/>
          <w:sz w:val="28"/>
          <w:szCs w:val="28"/>
        </w:rPr>
        <w:t>а</w:t>
      </w:r>
      <w:proofErr w:type="gramEnd"/>
      <w:r w:rsidRPr="00644248">
        <w:rPr>
          <w:color w:val="000000"/>
          <w:sz w:val="28"/>
          <w:szCs w:val="28"/>
        </w:rPr>
        <w:t xml:space="preserve">) по разделу 1700, подразделу 1704 «Пенсии и пособия, возмещаемые </w:t>
      </w:r>
      <w:r w:rsidR="006809E1">
        <w:rPr>
          <w:color w:val="000000"/>
          <w:sz w:val="28"/>
          <w:szCs w:val="28"/>
        </w:rPr>
        <w:br/>
      </w:r>
      <w:r w:rsidRPr="00644248">
        <w:rPr>
          <w:color w:val="000000"/>
          <w:sz w:val="28"/>
          <w:szCs w:val="28"/>
        </w:rPr>
        <w:t>из бюджета»:</w:t>
      </w:r>
    </w:p>
    <w:p w14:paraId="549B6E41" w14:textId="0FDC234F" w:rsidR="003D15C0" w:rsidRPr="00644248" w:rsidRDefault="003D15C0" w:rsidP="00644248">
      <w:pPr>
        <w:pStyle w:val="af0"/>
        <w:ind w:left="0" w:firstLine="709"/>
        <w:jc w:val="both"/>
        <w:rPr>
          <w:color w:val="000000"/>
          <w:sz w:val="28"/>
          <w:szCs w:val="28"/>
        </w:rPr>
      </w:pPr>
      <w:r w:rsidRPr="00644248">
        <w:rPr>
          <w:color w:val="000000"/>
          <w:sz w:val="28"/>
          <w:szCs w:val="28"/>
        </w:rPr>
        <w:t>1) подстатье экономической классификации 130610 «Пенсии и пособия, возмещаемые из бюджета» цифровое обозначение «163</w:t>
      </w:r>
      <w:r w:rsidR="00045C2D" w:rsidRPr="00644248">
        <w:rPr>
          <w:color w:val="000000"/>
          <w:sz w:val="28"/>
          <w:szCs w:val="28"/>
        </w:rPr>
        <w:t> </w:t>
      </w:r>
      <w:r w:rsidRPr="00644248">
        <w:rPr>
          <w:color w:val="000000"/>
          <w:sz w:val="28"/>
          <w:szCs w:val="28"/>
        </w:rPr>
        <w:t>329</w:t>
      </w:r>
      <w:r w:rsidR="00045C2D" w:rsidRPr="00644248">
        <w:rPr>
          <w:color w:val="000000"/>
          <w:sz w:val="28"/>
          <w:szCs w:val="28"/>
        </w:rPr>
        <w:t> </w:t>
      </w:r>
      <w:r w:rsidRPr="00644248">
        <w:rPr>
          <w:color w:val="000000"/>
          <w:sz w:val="28"/>
          <w:szCs w:val="28"/>
        </w:rPr>
        <w:t>606» заменить цифров</w:t>
      </w:r>
      <w:r w:rsidR="00045C2D" w:rsidRPr="00644248">
        <w:rPr>
          <w:color w:val="000000"/>
          <w:sz w:val="28"/>
          <w:szCs w:val="28"/>
        </w:rPr>
        <w:t>ым</w:t>
      </w:r>
      <w:r w:rsidRPr="00644248">
        <w:rPr>
          <w:color w:val="000000"/>
          <w:sz w:val="28"/>
          <w:szCs w:val="28"/>
        </w:rPr>
        <w:t xml:space="preserve"> обозначение</w:t>
      </w:r>
      <w:r w:rsidR="00045C2D" w:rsidRPr="00644248">
        <w:rPr>
          <w:color w:val="000000"/>
          <w:sz w:val="28"/>
          <w:szCs w:val="28"/>
        </w:rPr>
        <w:t>м</w:t>
      </w:r>
      <w:r w:rsidRPr="00644248">
        <w:rPr>
          <w:color w:val="000000"/>
          <w:sz w:val="28"/>
          <w:szCs w:val="28"/>
        </w:rPr>
        <w:t xml:space="preserve"> «168</w:t>
      </w:r>
      <w:r w:rsidR="00045C2D" w:rsidRPr="00644248">
        <w:rPr>
          <w:color w:val="000000"/>
          <w:sz w:val="28"/>
          <w:szCs w:val="28"/>
        </w:rPr>
        <w:t> </w:t>
      </w:r>
      <w:r w:rsidRPr="00644248">
        <w:rPr>
          <w:color w:val="000000"/>
          <w:sz w:val="28"/>
          <w:szCs w:val="28"/>
        </w:rPr>
        <w:t>223</w:t>
      </w:r>
      <w:r w:rsidR="00045C2D" w:rsidRPr="00644248">
        <w:rPr>
          <w:color w:val="000000"/>
          <w:sz w:val="28"/>
          <w:szCs w:val="28"/>
        </w:rPr>
        <w:t> </w:t>
      </w:r>
      <w:r w:rsidRPr="00644248">
        <w:rPr>
          <w:color w:val="000000"/>
          <w:sz w:val="28"/>
          <w:szCs w:val="28"/>
        </w:rPr>
        <w:t>062»;</w:t>
      </w:r>
    </w:p>
    <w:p w14:paraId="69E19EC2" w14:textId="068FE1CD" w:rsidR="003D15C0" w:rsidRPr="00644248" w:rsidRDefault="003D15C0" w:rsidP="00644248">
      <w:pPr>
        <w:pStyle w:val="af0"/>
        <w:ind w:left="0" w:firstLine="709"/>
        <w:jc w:val="both"/>
        <w:rPr>
          <w:color w:val="000000"/>
          <w:sz w:val="28"/>
          <w:szCs w:val="28"/>
        </w:rPr>
      </w:pPr>
      <w:r w:rsidRPr="00644248">
        <w:rPr>
          <w:color w:val="000000"/>
          <w:sz w:val="28"/>
          <w:szCs w:val="28"/>
        </w:rPr>
        <w:t xml:space="preserve">2) подстатье экономической классификации 130650 «Денежные компенсации» цифровое обозначение «36 395 151» заменить </w:t>
      </w:r>
      <w:r w:rsidR="00045C2D" w:rsidRPr="00644248">
        <w:rPr>
          <w:color w:val="000000"/>
          <w:sz w:val="28"/>
          <w:szCs w:val="28"/>
        </w:rPr>
        <w:t xml:space="preserve">цифровым обозначением </w:t>
      </w:r>
      <w:r w:rsidRPr="00644248">
        <w:rPr>
          <w:color w:val="000000"/>
          <w:sz w:val="28"/>
          <w:szCs w:val="28"/>
        </w:rPr>
        <w:t>«36 359</w:t>
      </w:r>
      <w:r w:rsidR="00045C2D" w:rsidRPr="00644248">
        <w:rPr>
          <w:color w:val="000000"/>
          <w:sz w:val="28"/>
          <w:szCs w:val="28"/>
        </w:rPr>
        <w:t> </w:t>
      </w:r>
      <w:r w:rsidRPr="00644248">
        <w:rPr>
          <w:color w:val="000000"/>
          <w:sz w:val="28"/>
          <w:szCs w:val="28"/>
        </w:rPr>
        <w:t>015</w:t>
      </w:r>
      <w:r w:rsidR="00045C2D" w:rsidRPr="00644248">
        <w:rPr>
          <w:color w:val="000000"/>
          <w:sz w:val="28"/>
          <w:szCs w:val="28"/>
        </w:rPr>
        <w:t>»</w:t>
      </w:r>
      <w:r w:rsidRPr="00644248">
        <w:rPr>
          <w:color w:val="000000"/>
          <w:sz w:val="28"/>
          <w:szCs w:val="28"/>
        </w:rPr>
        <w:t>;</w:t>
      </w:r>
    </w:p>
    <w:p w14:paraId="0F946EF1" w14:textId="01BFBC1E" w:rsidR="003D15C0" w:rsidRPr="00644248" w:rsidRDefault="003D15C0" w:rsidP="00644248">
      <w:pPr>
        <w:pStyle w:val="af0"/>
        <w:ind w:left="0" w:firstLine="709"/>
        <w:jc w:val="both"/>
        <w:rPr>
          <w:color w:val="000000"/>
          <w:sz w:val="28"/>
          <w:szCs w:val="28"/>
        </w:rPr>
      </w:pPr>
      <w:proofErr w:type="gramStart"/>
      <w:r w:rsidRPr="00644248">
        <w:rPr>
          <w:color w:val="000000"/>
          <w:sz w:val="28"/>
          <w:szCs w:val="28"/>
        </w:rPr>
        <w:t>б</w:t>
      </w:r>
      <w:proofErr w:type="gramEnd"/>
      <w:r w:rsidRPr="00644248">
        <w:rPr>
          <w:color w:val="000000"/>
          <w:sz w:val="28"/>
          <w:szCs w:val="28"/>
        </w:rPr>
        <w:t>) по разделу 1700, подразделу 1711 «Учреждения и услуги в области социального обеспечения и социальной поддержки, не отнесенные к другим группам</w:t>
      </w:r>
      <w:r w:rsidRPr="006809E1">
        <w:rPr>
          <w:color w:val="000000"/>
          <w:sz w:val="28"/>
          <w:szCs w:val="28"/>
        </w:rPr>
        <w:t>»</w:t>
      </w:r>
      <w:r w:rsidR="003A239B" w:rsidRPr="006809E1">
        <w:rPr>
          <w:color w:val="000000"/>
          <w:sz w:val="28"/>
          <w:szCs w:val="28"/>
        </w:rPr>
        <w:t>,</w:t>
      </w:r>
      <w:r w:rsidRPr="00644248">
        <w:rPr>
          <w:color w:val="000000"/>
          <w:sz w:val="28"/>
          <w:szCs w:val="28"/>
        </w:rPr>
        <w:t xml:space="preserve"> подстатье экономической классификации 130650 «Денежные компенсации»:</w:t>
      </w:r>
    </w:p>
    <w:p w14:paraId="4C70CDB2" w14:textId="542A9AB5" w:rsidR="003D15C0" w:rsidRPr="00644248" w:rsidRDefault="003D15C0" w:rsidP="00644248">
      <w:pPr>
        <w:pStyle w:val="af0"/>
        <w:ind w:left="0" w:firstLine="709"/>
        <w:jc w:val="both"/>
        <w:rPr>
          <w:color w:val="000000"/>
          <w:sz w:val="28"/>
          <w:szCs w:val="28"/>
        </w:rPr>
      </w:pPr>
      <w:r w:rsidRPr="00644248">
        <w:rPr>
          <w:color w:val="000000"/>
          <w:sz w:val="28"/>
          <w:szCs w:val="28"/>
        </w:rPr>
        <w:t xml:space="preserve">1) строке 110 «Учреждения и </w:t>
      </w:r>
      <w:r w:rsidR="002E4042" w:rsidRPr="00644248">
        <w:rPr>
          <w:color w:val="000000"/>
          <w:sz w:val="28"/>
          <w:szCs w:val="28"/>
        </w:rPr>
        <w:t xml:space="preserve">услуги </w:t>
      </w:r>
      <w:r w:rsidRPr="00644248">
        <w:rPr>
          <w:color w:val="000000"/>
          <w:sz w:val="28"/>
          <w:szCs w:val="28"/>
        </w:rPr>
        <w:t>в области социального обеспечения</w:t>
      </w:r>
      <w:r w:rsidR="002E4042" w:rsidRPr="00644248">
        <w:rPr>
          <w:color w:val="000000"/>
          <w:sz w:val="28"/>
          <w:szCs w:val="28"/>
        </w:rPr>
        <w:t>, не отнесенные к другим группам</w:t>
      </w:r>
      <w:r w:rsidRPr="00644248">
        <w:rPr>
          <w:color w:val="000000"/>
          <w:sz w:val="28"/>
          <w:szCs w:val="28"/>
        </w:rPr>
        <w:t>» цифровое обозначение «21</w:t>
      </w:r>
      <w:r w:rsidR="00045C2D" w:rsidRPr="00644248">
        <w:rPr>
          <w:color w:val="000000"/>
          <w:sz w:val="28"/>
          <w:szCs w:val="28"/>
        </w:rPr>
        <w:t> </w:t>
      </w:r>
      <w:r w:rsidRPr="00644248">
        <w:rPr>
          <w:color w:val="000000"/>
          <w:sz w:val="28"/>
          <w:szCs w:val="28"/>
        </w:rPr>
        <w:t>127</w:t>
      </w:r>
      <w:r w:rsidR="00045C2D" w:rsidRPr="00644248">
        <w:rPr>
          <w:color w:val="000000"/>
          <w:sz w:val="28"/>
          <w:szCs w:val="28"/>
        </w:rPr>
        <w:t> </w:t>
      </w:r>
      <w:r w:rsidRPr="00644248">
        <w:rPr>
          <w:color w:val="000000"/>
          <w:sz w:val="28"/>
          <w:szCs w:val="28"/>
        </w:rPr>
        <w:t>376» заменить цифров</w:t>
      </w:r>
      <w:r w:rsidR="00045C2D" w:rsidRPr="00644248">
        <w:rPr>
          <w:color w:val="000000"/>
          <w:sz w:val="28"/>
          <w:szCs w:val="28"/>
        </w:rPr>
        <w:t>ым</w:t>
      </w:r>
      <w:r w:rsidRPr="00644248">
        <w:rPr>
          <w:color w:val="000000"/>
          <w:sz w:val="28"/>
          <w:szCs w:val="28"/>
        </w:rPr>
        <w:t xml:space="preserve"> обозначение</w:t>
      </w:r>
      <w:r w:rsidR="00045C2D" w:rsidRPr="00644248">
        <w:rPr>
          <w:color w:val="000000"/>
          <w:sz w:val="28"/>
          <w:szCs w:val="28"/>
        </w:rPr>
        <w:t>м</w:t>
      </w:r>
      <w:r w:rsidRPr="00644248">
        <w:rPr>
          <w:color w:val="000000"/>
          <w:sz w:val="28"/>
          <w:szCs w:val="28"/>
        </w:rPr>
        <w:t xml:space="preserve"> «21 084 010»;</w:t>
      </w:r>
    </w:p>
    <w:p w14:paraId="1E8FFDB5" w14:textId="15E640DB" w:rsidR="003D15C0" w:rsidRPr="00644248" w:rsidRDefault="003D15C0" w:rsidP="00644248">
      <w:pPr>
        <w:pStyle w:val="af0"/>
        <w:ind w:left="0" w:firstLine="709"/>
        <w:jc w:val="both"/>
        <w:rPr>
          <w:color w:val="000000"/>
          <w:sz w:val="28"/>
          <w:szCs w:val="28"/>
        </w:rPr>
      </w:pPr>
      <w:r w:rsidRPr="00644248">
        <w:rPr>
          <w:color w:val="000000"/>
          <w:sz w:val="28"/>
          <w:szCs w:val="28"/>
        </w:rPr>
        <w:t xml:space="preserve">2) строке 110 «Государственные пособия гражданам, имеющим детей» цифровое обозначение «61 683 069» заменить </w:t>
      </w:r>
      <w:r w:rsidR="00045C2D" w:rsidRPr="00644248">
        <w:rPr>
          <w:color w:val="000000"/>
          <w:sz w:val="28"/>
          <w:szCs w:val="28"/>
        </w:rPr>
        <w:t xml:space="preserve">цифровым обозначением </w:t>
      </w:r>
      <w:r w:rsidR="006809E1">
        <w:rPr>
          <w:color w:val="000000"/>
          <w:sz w:val="28"/>
          <w:szCs w:val="28"/>
        </w:rPr>
        <w:br/>
      </w:r>
      <w:r w:rsidRPr="00644248">
        <w:rPr>
          <w:color w:val="000000"/>
          <w:sz w:val="28"/>
          <w:szCs w:val="28"/>
        </w:rPr>
        <w:t>«66 894 922»;</w:t>
      </w:r>
    </w:p>
    <w:p w14:paraId="1504CCA4" w14:textId="017DEAC6" w:rsidR="003D15C0" w:rsidRPr="00644248" w:rsidRDefault="003D15C0" w:rsidP="00644248">
      <w:pPr>
        <w:pStyle w:val="af0"/>
        <w:ind w:left="0" w:firstLine="709"/>
        <w:jc w:val="both"/>
        <w:rPr>
          <w:color w:val="000000"/>
          <w:sz w:val="28"/>
          <w:szCs w:val="28"/>
        </w:rPr>
      </w:pPr>
      <w:r w:rsidRPr="00644248">
        <w:rPr>
          <w:color w:val="000000"/>
          <w:sz w:val="28"/>
          <w:szCs w:val="28"/>
        </w:rPr>
        <w:t xml:space="preserve">3) строке 110 «Выплата компенсаций гражданам, участникам ликвидации аварии на </w:t>
      </w:r>
      <w:r w:rsidR="002E4042" w:rsidRPr="00644248">
        <w:rPr>
          <w:color w:val="000000"/>
          <w:sz w:val="28"/>
          <w:szCs w:val="28"/>
        </w:rPr>
        <w:t>Ч</w:t>
      </w:r>
      <w:r w:rsidRPr="00644248">
        <w:rPr>
          <w:color w:val="000000"/>
          <w:sz w:val="28"/>
          <w:szCs w:val="28"/>
        </w:rPr>
        <w:t>АЭС» цифровое обозначение «5 710 267» заменить цифров</w:t>
      </w:r>
      <w:r w:rsidR="00045C2D" w:rsidRPr="00644248">
        <w:rPr>
          <w:color w:val="000000"/>
          <w:sz w:val="28"/>
          <w:szCs w:val="28"/>
        </w:rPr>
        <w:t>ым</w:t>
      </w:r>
      <w:r w:rsidRPr="00644248">
        <w:rPr>
          <w:color w:val="000000"/>
          <w:sz w:val="28"/>
          <w:szCs w:val="28"/>
        </w:rPr>
        <w:t xml:space="preserve"> обозначение</w:t>
      </w:r>
      <w:r w:rsidR="00045C2D" w:rsidRPr="00644248">
        <w:rPr>
          <w:color w:val="000000"/>
          <w:sz w:val="28"/>
          <w:szCs w:val="28"/>
        </w:rPr>
        <w:t>м</w:t>
      </w:r>
      <w:r w:rsidRPr="00644248">
        <w:rPr>
          <w:color w:val="000000"/>
          <w:sz w:val="28"/>
          <w:szCs w:val="28"/>
        </w:rPr>
        <w:t xml:space="preserve"> «5</w:t>
      </w:r>
      <w:r w:rsidR="00045C2D" w:rsidRPr="00644248">
        <w:rPr>
          <w:color w:val="000000"/>
          <w:sz w:val="28"/>
          <w:szCs w:val="28"/>
        </w:rPr>
        <w:t> </w:t>
      </w:r>
      <w:r w:rsidRPr="00644248">
        <w:rPr>
          <w:color w:val="000000"/>
          <w:sz w:val="28"/>
          <w:szCs w:val="28"/>
        </w:rPr>
        <w:t>700</w:t>
      </w:r>
      <w:r w:rsidR="00045C2D" w:rsidRPr="00644248">
        <w:rPr>
          <w:color w:val="000000"/>
          <w:sz w:val="28"/>
          <w:szCs w:val="28"/>
        </w:rPr>
        <w:t> </w:t>
      </w:r>
      <w:r w:rsidRPr="00644248">
        <w:rPr>
          <w:color w:val="000000"/>
          <w:sz w:val="28"/>
          <w:szCs w:val="28"/>
        </w:rPr>
        <w:t>397»;</w:t>
      </w:r>
    </w:p>
    <w:p w14:paraId="742B78C8" w14:textId="2DEA3E96" w:rsidR="003D15C0" w:rsidRPr="006809E1" w:rsidRDefault="003D15C0" w:rsidP="00644248">
      <w:pPr>
        <w:pStyle w:val="af0"/>
        <w:ind w:left="0" w:firstLine="709"/>
        <w:jc w:val="both"/>
        <w:rPr>
          <w:color w:val="000000"/>
          <w:spacing w:val="-4"/>
          <w:sz w:val="28"/>
          <w:szCs w:val="28"/>
        </w:rPr>
      </w:pPr>
      <w:proofErr w:type="gramStart"/>
      <w:r w:rsidRPr="00644248">
        <w:rPr>
          <w:color w:val="000000"/>
          <w:sz w:val="28"/>
          <w:szCs w:val="28"/>
        </w:rPr>
        <w:t>в</w:t>
      </w:r>
      <w:proofErr w:type="gramEnd"/>
      <w:r w:rsidRPr="00644248">
        <w:rPr>
          <w:color w:val="000000"/>
          <w:sz w:val="28"/>
          <w:szCs w:val="28"/>
        </w:rPr>
        <w:t>) по разделу 1700, подразделу 1711 «Учреждения и услуги в области социального обеспечения и социальной поддержки, не отнесенные к другим группам», строке 110 «Возмещение вреда по трудовому увечью»</w:t>
      </w:r>
      <w:r w:rsidR="006C2020" w:rsidRPr="00644248">
        <w:rPr>
          <w:color w:val="000000"/>
          <w:sz w:val="28"/>
          <w:szCs w:val="28"/>
        </w:rPr>
        <w:t>,</w:t>
      </w:r>
      <w:r w:rsidRPr="00644248">
        <w:rPr>
          <w:color w:val="000000"/>
          <w:sz w:val="28"/>
          <w:szCs w:val="28"/>
        </w:rPr>
        <w:t xml:space="preserve"> подстатье </w:t>
      </w:r>
      <w:r w:rsidRPr="006809E1">
        <w:rPr>
          <w:color w:val="000000"/>
          <w:spacing w:val="-4"/>
          <w:sz w:val="28"/>
          <w:szCs w:val="28"/>
        </w:rPr>
        <w:t>экономической классификации 130660 «Прочие трансферты населению» цифровое обозначение «</w:t>
      </w:r>
      <w:r w:rsidR="002E4042" w:rsidRPr="006809E1">
        <w:rPr>
          <w:color w:val="000000"/>
          <w:spacing w:val="-4"/>
          <w:sz w:val="28"/>
          <w:szCs w:val="28"/>
        </w:rPr>
        <w:t>327 078</w:t>
      </w:r>
      <w:r w:rsidRPr="006809E1">
        <w:rPr>
          <w:color w:val="000000"/>
          <w:spacing w:val="-4"/>
          <w:sz w:val="28"/>
          <w:szCs w:val="28"/>
        </w:rPr>
        <w:t xml:space="preserve">» заменить </w:t>
      </w:r>
      <w:r w:rsidR="00045C2D" w:rsidRPr="006809E1">
        <w:rPr>
          <w:color w:val="000000"/>
          <w:spacing w:val="-4"/>
          <w:sz w:val="28"/>
          <w:szCs w:val="28"/>
        </w:rPr>
        <w:t>цифровым обозначением</w:t>
      </w:r>
      <w:r w:rsidRPr="006809E1">
        <w:rPr>
          <w:color w:val="000000"/>
          <w:spacing w:val="-4"/>
          <w:sz w:val="28"/>
          <w:szCs w:val="28"/>
        </w:rPr>
        <w:t xml:space="preserve"> «</w:t>
      </w:r>
      <w:r w:rsidR="00580E08" w:rsidRPr="006809E1">
        <w:rPr>
          <w:color w:val="000000"/>
          <w:spacing w:val="-4"/>
          <w:sz w:val="28"/>
          <w:szCs w:val="28"/>
        </w:rPr>
        <w:t>327 077</w:t>
      </w:r>
      <w:r w:rsidRPr="006809E1">
        <w:rPr>
          <w:color w:val="000000"/>
          <w:spacing w:val="-4"/>
          <w:sz w:val="28"/>
          <w:szCs w:val="28"/>
        </w:rPr>
        <w:t>»,</w:t>
      </w:r>
      <w:r w:rsidR="003A239B" w:rsidRPr="006809E1">
        <w:rPr>
          <w:color w:val="000000"/>
          <w:spacing w:val="-4"/>
          <w:sz w:val="28"/>
          <w:szCs w:val="28"/>
        </w:rPr>
        <w:t xml:space="preserve"> </w:t>
      </w:r>
      <w:r w:rsidR="006809E1" w:rsidRPr="006809E1">
        <w:rPr>
          <w:color w:val="000000"/>
          <w:spacing w:val="-4"/>
          <w:sz w:val="28"/>
          <w:szCs w:val="28"/>
        </w:rPr>
        <w:t>–</w:t>
      </w:r>
    </w:p>
    <w:p w14:paraId="329F9FD1" w14:textId="77777777" w:rsidR="008C6BFC" w:rsidRPr="00644248" w:rsidRDefault="003D15C0" w:rsidP="00644248">
      <w:pPr>
        <w:pStyle w:val="af0"/>
        <w:ind w:left="0" w:firstLine="709"/>
        <w:jc w:val="both"/>
        <w:rPr>
          <w:color w:val="000000"/>
          <w:sz w:val="28"/>
          <w:szCs w:val="28"/>
        </w:rPr>
      </w:pPr>
      <w:proofErr w:type="gramStart"/>
      <w:r w:rsidRPr="00644248">
        <w:rPr>
          <w:color w:val="000000"/>
          <w:sz w:val="28"/>
          <w:szCs w:val="28"/>
        </w:rPr>
        <w:t>с</w:t>
      </w:r>
      <w:proofErr w:type="gramEnd"/>
      <w:r w:rsidRPr="00644248">
        <w:rPr>
          <w:color w:val="000000"/>
          <w:sz w:val="28"/>
          <w:szCs w:val="28"/>
        </w:rPr>
        <w:t xml:space="preserve"> последующим изменением итоговых сумм в указанном Приложении.</w:t>
      </w:r>
    </w:p>
    <w:p w14:paraId="401834D8" w14:textId="77777777" w:rsidR="008C6BFC" w:rsidRPr="00644248" w:rsidRDefault="008C6BFC" w:rsidP="00644248">
      <w:pPr>
        <w:pStyle w:val="af0"/>
        <w:ind w:left="0" w:firstLine="709"/>
        <w:jc w:val="both"/>
        <w:rPr>
          <w:color w:val="000000"/>
          <w:sz w:val="28"/>
          <w:szCs w:val="28"/>
        </w:rPr>
      </w:pPr>
    </w:p>
    <w:p w14:paraId="604040B7" w14:textId="71D03ACD" w:rsidR="006E2263" w:rsidRPr="00644248" w:rsidRDefault="008C6BFC" w:rsidP="00644248">
      <w:pPr>
        <w:pStyle w:val="af0"/>
        <w:ind w:left="0" w:firstLine="709"/>
        <w:jc w:val="both"/>
        <w:rPr>
          <w:color w:val="000000"/>
          <w:sz w:val="28"/>
          <w:szCs w:val="28"/>
        </w:rPr>
      </w:pPr>
      <w:r w:rsidRPr="00644248">
        <w:rPr>
          <w:b/>
          <w:sz w:val="28"/>
          <w:szCs w:val="28"/>
        </w:rPr>
        <w:t>Статья 2</w:t>
      </w:r>
      <w:r w:rsidRPr="00644248">
        <w:rPr>
          <w:sz w:val="28"/>
          <w:szCs w:val="28"/>
        </w:rPr>
        <w:t xml:space="preserve">. </w:t>
      </w:r>
      <w:r w:rsidR="00B03BED" w:rsidRPr="00644248">
        <w:rPr>
          <w:color w:val="000000"/>
          <w:sz w:val="28"/>
          <w:szCs w:val="28"/>
        </w:rPr>
        <w:t>Исполнительному органу государственной власти, ответственному за исполнение республиканского бюджета, привести Приложение № 1 «Доходы республиканского бюджета в разрезе основных видов налоговых, неналоговых и иных обязательных платежей на 2023 год»</w:t>
      </w:r>
      <w:r w:rsidRPr="00644248">
        <w:rPr>
          <w:color w:val="000000"/>
          <w:sz w:val="28"/>
          <w:szCs w:val="28"/>
        </w:rPr>
        <w:t xml:space="preserve"> </w:t>
      </w:r>
      <w:r w:rsidR="006809E1">
        <w:rPr>
          <w:color w:val="000000"/>
          <w:sz w:val="28"/>
          <w:szCs w:val="28"/>
        </w:rPr>
        <w:br/>
      </w:r>
      <w:r w:rsidRPr="00644248">
        <w:rPr>
          <w:color w:val="000000"/>
          <w:sz w:val="28"/>
          <w:szCs w:val="28"/>
        </w:rPr>
        <w:t>и</w:t>
      </w:r>
      <w:r w:rsidR="00B03BED" w:rsidRPr="00644248">
        <w:rPr>
          <w:color w:val="000000"/>
          <w:sz w:val="28"/>
          <w:szCs w:val="28"/>
        </w:rPr>
        <w:t xml:space="preserve"> Приложение № 2 «Плановые расходы республиканского бюджета на 2023 год</w:t>
      </w:r>
      <w:r w:rsidRPr="00644248">
        <w:rPr>
          <w:color w:val="000000"/>
          <w:sz w:val="28"/>
          <w:szCs w:val="28"/>
        </w:rPr>
        <w:t xml:space="preserve">» </w:t>
      </w:r>
      <w:r w:rsidR="002E4042" w:rsidRPr="00644248">
        <w:rPr>
          <w:color w:val="000000"/>
          <w:sz w:val="28"/>
          <w:szCs w:val="28"/>
        </w:rPr>
        <w:t xml:space="preserve">к </w:t>
      </w:r>
      <w:r w:rsidR="002E4042" w:rsidRPr="006809E1">
        <w:rPr>
          <w:color w:val="000000"/>
          <w:sz w:val="28"/>
          <w:szCs w:val="28"/>
        </w:rPr>
        <w:t>Закону</w:t>
      </w:r>
      <w:r w:rsidR="00D94B5F" w:rsidRPr="006809E1">
        <w:rPr>
          <w:sz w:val="28"/>
          <w:szCs w:val="28"/>
        </w:rPr>
        <w:t xml:space="preserve"> </w:t>
      </w:r>
      <w:r w:rsidR="00D94B5F" w:rsidRPr="006809E1">
        <w:rPr>
          <w:color w:val="000000"/>
          <w:sz w:val="28"/>
          <w:szCs w:val="28"/>
        </w:rPr>
        <w:t xml:space="preserve">Приднестровской Молдавской Республики «О республиканском бюджете на 2023 год» </w:t>
      </w:r>
      <w:r w:rsidR="00B03BED" w:rsidRPr="006809E1">
        <w:rPr>
          <w:color w:val="000000"/>
          <w:sz w:val="28"/>
          <w:szCs w:val="28"/>
        </w:rPr>
        <w:t>в</w:t>
      </w:r>
      <w:r w:rsidR="00B03BED" w:rsidRPr="00644248">
        <w:rPr>
          <w:color w:val="000000"/>
          <w:sz w:val="28"/>
          <w:szCs w:val="28"/>
        </w:rPr>
        <w:t xml:space="preserve"> соответствие со статьей 1 настоящего Закона.</w:t>
      </w:r>
    </w:p>
    <w:p w14:paraId="64CC97BC" w14:textId="77777777" w:rsidR="00B03BED" w:rsidRPr="00644248" w:rsidRDefault="00B03BED" w:rsidP="00644248">
      <w:pPr>
        <w:pStyle w:val="af0"/>
        <w:ind w:left="709" w:firstLine="709"/>
        <w:jc w:val="both"/>
        <w:rPr>
          <w:color w:val="000000"/>
          <w:sz w:val="28"/>
          <w:szCs w:val="28"/>
        </w:rPr>
      </w:pPr>
    </w:p>
    <w:p w14:paraId="5A371BDF" w14:textId="2D373068" w:rsidR="00FC5AD9" w:rsidRDefault="000063F6" w:rsidP="00644248">
      <w:pPr>
        <w:ind w:firstLine="709"/>
        <w:jc w:val="both"/>
        <w:rPr>
          <w:sz w:val="28"/>
          <w:szCs w:val="28"/>
        </w:rPr>
      </w:pPr>
      <w:r w:rsidRPr="00644248">
        <w:rPr>
          <w:b/>
          <w:sz w:val="28"/>
          <w:szCs w:val="28"/>
        </w:rPr>
        <w:t xml:space="preserve">Статья </w:t>
      </w:r>
      <w:r w:rsidR="008C6BFC" w:rsidRPr="00644248">
        <w:rPr>
          <w:b/>
          <w:sz w:val="28"/>
          <w:szCs w:val="28"/>
        </w:rPr>
        <w:t>3</w:t>
      </w:r>
      <w:r w:rsidRPr="00644248">
        <w:rPr>
          <w:sz w:val="28"/>
          <w:szCs w:val="28"/>
        </w:rPr>
        <w:t>. Настоящий Закон вступает в силу с</w:t>
      </w:r>
      <w:r w:rsidR="00FC5AD9" w:rsidRPr="00644248">
        <w:rPr>
          <w:sz w:val="28"/>
          <w:szCs w:val="28"/>
        </w:rPr>
        <w:t xml:space="preserve"> 1 февраля 2023 года.</w:t>
      </w:r>
    </w:p>
    <w:p w14:paraId="5C6CC2CE" w14:textId="77777777" w:rsidR="006809E1" w:rsidRDefault="006809E1" w:rsidP="00644248">
      <w:pPr>
        <w:ind w:firstLine="709"/>
        <w:jc w:val="both"/>
        <w:rPr>
          <w:sz w:val="28"/>
          <w:szCs w:val="28"/>
        </w:rPr>
      </w:pPr>
    </w:p>
    <w:p w14:paraId="537A4E3F" w14:textId="77777777" w:rsidR="006809E1" w:rsidRDefault="006809E1" w:rsidP="00644248">
      <w:pPr>
        <w:ind w:firstLine="709"/>
        <w:jc w:val="both"/>
        <w:rPr>
          <w:sz w:val="28"/>
          <w:szCs w:val="28"/>
        </w:rPr>
      </w:pPr>
    </w:p>
    <w:p w14:paraId="4B1A5BF9" w14:textId="77777777" w:rsidR="006809E1" w:rsidRDefault="006809E1" w:rsidP="006809E1">
      <w:pPr>
        <w:widowControl w:val="0"/>
        <w:autoSpaceDE w:val="0"/>
        <w:autoSpaceDN w:val="0"/>
        <w:adjustRightInd w:val="0"/>
        <w:ind w:firstLine="709"/>
        <w:jc w:val="center"/>
      </w:pPr>
    </w:p>
    <w:p w14:paraId="2C4FAE99" w14:textId="15AB3FB6" w:rsidR="006809E1" w:rsidRPr="006809E1" w:rsidRDefault="006809E1" w:rsidP="006809E1">
      <w:pPr>
        <w:widowControl w:val="0"/>
        <w:autoSpaceDE w:val="0"/>
        <w:autoSpaceDN w:val="0"/>
        <w:adjustRightInd w:val="0"/>
        <w:jc w:val="center"/>
      </w:pPr>
      <w:r w:rsidRPr="006809E1">
        <w:lastRenderedPageBreak/>
        <w:t>ПОЯСНИТЕЛЬНАЯ ЗАПИСКА</w:t>
      </w:r>
    </w:p>
    <w:p w14:paraId="07E9EEAA" w14:textId="77777777" w:rsidR="006809E1" w:rsidRPr="006809E1" w:rsidRDefault="006809E1" w:rsidP="006809E1">
      <w:pPr>
        <w:widowControl w:val="0"/>
        <w:autoSpaceDE w:val="0"/>
        <w:autoSpaceDN w:val="0"/>
        <w:adjustRightInd w:val="0"/>
        <w:jc w:val="center"/>
        <w:rPr>
          <w:sz w:val="28"/>
          <w:szCs w:val="28"/>
        </w:rPr>
      </w:pPr>
      <w:proofErr w:type="gramStart"/>
      <w:r w:rsidRPr="006809E1">
        <w:rPr>
          <w:sz w:val="28"/>
          <w:szCs w:val="28"/>
        </w:rPr>
        <w:t>к</w:t>
      </w:r>
      <w:proofErr w:type="gramEnd"/>
      <w:r w:rsidRPr="006809E1">
        <w:rPr>
          <w:sz w:val="28"/>
          <w:szCs w:val="28"/>
        </w:rPr>
        <w:t xml:space="preserve"> проекту закона Приднестровской Молдавской Республики</w:t>
      </w:r>
    </w:p>
    <w:p w14:paraId="3475A362" w14:textId="77777777" w:rsidR="006809E1" w:rsidRPr="006809E1" w:rsidRDefault="006809E1" w:rsidP="006809E1">
      <w:pPr>
        <w:widowControl w:val="0"/>
        <w:autoSpaceDE w:val="0"/>
        <w:autoSpaceDN w:val="0"/>
        <w:adjustRightInd w:val="0"/>
        <w:jc w:val="center"/>
        <w:rPr>
          <w:sz w:val="28"/>
          <w:szCs w:val="28"/>
        </w:rPr>
      </w:pPr>
      <w:r w:rsidRPr="006809E1">
        <w:rPr>
          <w:sz w:val="28"/>
          <w:szCs w:val="28"/>
        </w:rPr>
        <w:t>«О внесении изменений в Закон Приднестровской Молдавской Республики</w:t>
      </w:r>
    </w:p>
    <w:p w14:paraId="2009C636" w14:textId="77777777" w:rsidR="006809E1" w:rsidRPr="006809E1" w:rsidRDefault="006809E1" w:rsidP="006809E1">
      <w:pPr>
        <w:jc w:val="center"/>
        <w:rPr>
          <w:sz w:val="28"/>
          <w:szCs w:val="28"/>
        </w:rPr>
      </w:pPr>
      <w:r w:rsidRPr="006809E1">
        <w:rPr>
          <w:sz w:val="28"/>
          <w:szCs w:val="28"/>
        </w:rPr>
        <w:t>«О республиканском бюджете на 2023 год»</w:t>
      </w:r>
    </w:p>
    <w:p w14:paraId="3205D6C4" w14:textId="77777777" w:rsidR="006809E1" w:rsidRPr="006809E1" w:rsidRDefault="006809E1" w:rsidP="006809E1">
      <w:pPr>
        <w:shd w:val="clear" w:color="auto" w:fill="FFFFFF"/>
        <w:ind w:firstLine="709"/>
        <w:jc w:val="center"/>
        <w:rPr>
          <w:sz w:val="28"/>
          <w:szCs w:val="28"/>
        </w:rPr>
      </w:pPr>
    </w:p>
    <w:p w14:paraId="250CEC2E" w14:textId="14BDC422" w:rsidR="006809E1" w:rsidRPr="006809E1" w:rsidRDefault="006809E1" w:rsidP="006809E1">
      <w:pPr>
        <w:autoSpaceDE w:val="0"/>
        <w:autoSpaceDN w:val="0"/>
        <w:adjustRightInd w:val="0"/>
        <w:ind w:firstLine="709"/>
        <w:jc w:val="both"/>
        <w:rPr>
          <w:sz w:val="28"/>
          <w:szCs w:val="28"/>
        </w:rPr>
      </w:pPr>
      <w:proofErr w:type="gramStart"/>
      <w:r w:rsidRPr="006809E1">
        <w:rPr>
          <w:sz w:val="28"/>
          <w:szCs w:val="28"/>
        </w:rPr>
        <w:t>а</w:t>
      </w:r>
      <w:proofErr w:type="gramEnd"/>
      <w:r w:rsidRPr="006809E1">
        <w:rPr>
          <w:sz w:val="28"/>
          <w:szCs w:val="28"/>
        </w:rPr>
        <w:t xml:space="preserve">) настоящий проект закона разработан с целью внесения изменений </w:t>
      </w:r>
      <w:r>
        <w:rPr>
          <w:sz w:val="28"/>
          <w:szCs w:val="28"/>
        </w:rPr>
        <w:br/>
      </w:r>
      <w:r w:rsidRPr="006809E1">
        <w:rPr>
          <w:sz w:val="28"/>
          <w:szCs w:val="28"/>
        </w:rPr>
        <w:t xml:space="preserve">в Закон Приднестровской Молдавской Республики от 28 декабря 2022 года </w:t>
      </w:r>
      <w:r>
        <w:rPr>
          <w:sz w:val="28"/>
          <w:szCs w:val="28"/>
        </w:rPr>
        <w:br/>
      </w:r>
      <w:r w:rsidRPr="006809E1">
        <w:rPr>
          <w:sz w:val="28"/>
          <w:szCs w:val="28"/>
        </w:rPr>
        <w:t>№ 389-З-VII «О республиканском бюджете на 2023 год» (САЗ 23-1), обусловленных необходимостью увеличения:</w:t>
      </w:r>
    </w:p>
    <w:p w14:paraId="7BCD656B" w14:textId="62324A43" w:rsidR="006809E1" w:rsidRPr="006809E1" w:rsidRDefault="006809E1" w:rsidP="006809E1">
      <w:pPr>
        <w:autoSpaceDE w:val="0"/>
        <w:autoSpaceDN w:val="0"/>
        <w:adjustRightInd w:val="0"/>
        <w:ind w:firstLine="709"/>
        <w:jc w:val="both"/>
        <w:rPr>
          <w:sz w:val="28"/>
          <w:szCs w:val="28"/>
        </w:rPr>
      </w:pPr>
      <w:r w:rsidRPr="006809E1">
        <w:rPr>
          <w:sz w:val="28"/>
          <w:szCs w:val="28"/>
        </w:rPr>
        <w:t xml:space="preserve">- с 1 февраля 2023 года минимального размера пенсии по возрасту </w:t>
      </w:r>
      <w:r w:rsidR="000F647D">
        <w:rPr>
          <w:sz w:val="28"/>
          <w:szCs w:val="28"/>
        </w:rPr>
        <w:br/>
      </w:r>
      <w:r w:rsidRPr="006809E1">
        <w:rPr>
          <w:sz w:val="28"/>
          <w:szCs w:val="28"/>
        </w:rPr>
        <w:t xml:space="preserve">и размера пенсии для набавок и повышений на 5 процентов, а также минимального размера ежемесячного пособия на ребенка на 10 процентов </w:t>
      </w:r>
      <w:r w:rsidR="000F647D">
        <w:rPr>
          <w:sz w:val="28"/>
          <w:szCs w:val="28"/>
        </w:rPr>
        <w:br/>
      </w:r>
      <w:r w:rsidRPr="006809E1">
        <w:rPr>
          <w:sz w:val="28"/>
          <w:szCs w:val="28"/>
        </w:rPr>
        <w:t xml:space="preserve">(с 31,00 </w:t>
      </w:r>
      <w:bookmarkStart w:id="1" w:name="_Hlk124778198"/>
      <w:r w:rsidRPr="006809E1">
        <w:rPr>
          <w:sz w:val="28"/>
          <w:szCs w:val="28"/>
        </w:rPr>
        <w:t>расчетного уровня минимальной заработной платы</w:t>
      </w:r>
      <w:bookmarkEnd w:id="1"/>
      <w:r w:rsidRPr="006809E1">
        <w:rPr>
          <w:sz w:val="28"/>
          <w:szCs w:val="28"/>
        </w:rPr>
        <w:t>, установленного законодательством Приднес</w:t>
      </w:r>
      <w:r w:rsidR="000F647D">
        <w:rPr>
          <w:sz w:val="28"/>
          <w:szCs w:val="28"/>
        </w:rPr>
        <w:t>тровской Молдавской Республики –</w:t>
      </w:r>
      <w:r w:rsidRPr="006809E1">
        <w:rPr>
          <w:sz w:val="28"/>
          <w:szCs w:val="28"/>
        </w:rPr>
        <w:t xml:space="preserve"> 300,70 рублей до 34,10 расчетного уровн</w:t>
      </w:r>
      <w:r w:rsidR="000F647D">
        <w:rPr>
          <w:sz w:val="28"/>
          <w:szCs w:val="28"/>
        </w:rPr>
        <w:t>я минимальной заработной платы –</w:t>
      </w:r>
      <w:r w:rsidRPr="006809E1">
        <w:rPr>
          <w:sz w:val="28"/>
          <w:szCs w:val="28"/>
        </w:rPr>
        <w:t xml:space="preserve"> 330,77 рублей</w:t>
      </w:r>
      <w:r w:rsidR="000F647D">
        <w:rPr>
          <w:sz w:val="28"/>
          <w:szCs w:val="28"/>
        </w:rPr>
        <w:t>)</w:t>
      </w:r>
      <w:r w:rsidRPr="006809E1">
        <w:rPr>
          <w:sz w:val="28"/>
          <w:szCs w:val="28"/>
        </w:rPr>
        <w:t>;</w:t>
      </w:r>
    </w:p>
    <w:p w14:paraId="11B8A95E" w14:textId="3E57CF19" w:rsidR="006809E1" w:rsidRPr="006809E1" w:rsidRDefault="006809E1" w:rsidP="006809E1">
      <w:pPr>
        <w:autoSpaceDE w:val="0"/>
        <w:autoSpaceDN w:val="0"/>
        <w:adjustRightInd w:val="0"/>
        <w:ind w:firstLine="709"/>
        <w:jc w:val="both"/>
        <w:rPr>
          <w:sz w:val="28"/>
          <w:szCs w:val="28"/>
        </w:rPr>
      </w:pPr>
      <w:r w:rsidRPr="006809E1">
        <w:rPr>
          <w:sz w:val="28"/>
          <w:szCs w:val="28"/>
        </w:rPr>
        <w:t xml:space="preserve">- лимитов финансирования расходов, возмещаемых из республиканского бюджета Единому государственному фонду социального страхования Приднестровской Молдавской Республики. </w:t>
      </w:r>
    </w:p>
    <w:p w14:paraId="74463969" w14:textId="1B1C55FC" w:rsidR="006809E1" w:rsidRPr="006809E1" w:rsidRDefault="006809E1" w:rsidP="006809E1">
      <w:pPr>
        <w:shd w:val="clear" w:color="auto" w:fill="FFFFFF"/>
        <w:ind w:firstLine="709"/>
        <w:jc w:val="both"/>
        <w:rPr>
          <w:sz w:val="28"/>
          <w:szCs w:val="28"/>
        </w:rPr>
      </w:pPr>
      <w:r w:rsidRPr="006809E1">
        <w:rPr>
          <w:sz w:val="28"/>
          <w:szCs w:val="28"/>
        </w:rPr>
        <w:t xml:space="preserve">Источником для обеспечения данных выплат являются средства, направляемые Единым государственным фондом социального страхования Приднестровской Молдавской Республики в виде возврата займов, полученных в 2017 году из средств республиканского бюджета в сумме 18 718 904 рубля, </w:t>
      </w:r>
      <w:r w:rsidR="000F647D">
        <w:rPr>
          <w:sz w:val="28"/>
          <w:szCs w:val="28"/>
        </w:rPr>
        <w:br/>
      </w:r>
      <w:r w:rsidRPr="006809E1">
        <w:rPr>
          <w:sz w:val="28"/>
          <w:szCs w:val="28"/>
        </w:rPr>
        <w:t xml:space="preserve">за счет части остатка средств на счетах Единого государственного фонда социального страхования Приднестровской Молдавской Республики </w:t>
      </w:r>
      <w:r w:rsidR="000F647D">
        <w:rPr>
          <w:sz w:val="28"/>
          <w:szCs w:val="28"/>
        </w:rPr>
        <w:br/>
      </w:r>
      <w:r w:rsidRPr="006809E1">
        <w:rPr>
          <w:sz w:val="28"/>
          <w:szCs w:val="28"/>
        </w:rPr>
        <w:t>по состоянию на 1 января 2023 года.</w:t>
      </w:r>
    </w:p>
    <w:p w14:paraId="45156F2D" w14:textId="291B52A1" w:rsidR="006809E1" w:rsidRPr="006809E1" w:rsidRDefault="006809E1" w:rsidP="006809E1">
      <w:pPr>
        <w:autoSpaceDE w:val="0"/>
        <w:autoSpaceDN w:val="0"/>
        <w:adjustRightInd w:val="0"/>
        <w:ind w:firstLine="709"/>
        <w:jc w:val="both"/>
        <w:rPr>
          <w:sz w:val="28"/>
          <w:szCs w:val="28"/>
        </w:rPr>
      </w:pPr>
      <w:r w:rsidRPr="006809E1">
        <w:rPr>
          <w:sz w:val="28"/>
          <w:szCs w:val="28"/>
        </w:rPr>
        <w:t xml:space="preserve">Принятие данного проекта закона не влечет за собой негативных социально-экономических и иных последствий, поскольку направлен </w:t>
      </w:r>
      <w:r w:rsidR="000F647D">
        <w:rPr>
          <w:sz w:val="28"/>
          <w:szCs w:val="28"/>
        </w:rPr>
        <w:br/>
      </w:r>
      <w:r w:rsidRPr="006809E1">
        <w:rPr>
          <w:sz w:val="28"/>
          <w:szCs w:val="28"/>
        </w:rPr>
        <w:t>на повышение материального благосостояния отдельных категорий граждан;</w:t>
      </w:r>
    </w:p>
    <w:p w14:paraId="6256D8E7" w14:textId="77777777" w:rsidR="006809E1" w:rsidRPr="006809E1" w:rsidRDefault="006809E1" w:rsidP="006809E1">
      <w:pPr>
        <w:pStyle w:val="head"/>
        <w:shd w:val="clear" w:color="auto" w:fill="FFFFFF"/>
        <w:spacing w:before="0" w:beforeAutospacing="0" w:after="0" w:afterAutospacing="0"/>
        <w:ind w:firstLine="709"/>
        <w:jc w:val="both"/>
        <w:rPr>
          <w:szCs w:val="28"/>
        </w:rPr>
      </w:pPr>
      <w:proofErr w:type="gramStart"/>
      <w:r w:rsidRPr="006809E1">
        <w:rPr>
          <w:szCs w:val="28"/>
        </w:rPr>
        <w:t>б</w:t>
      </w:r>
      <w:proofErr w:type="gramEnd"/>
      <w:r w:rsidRPr="006809E1">
        <w:rPr>
          <w:szCs w:val="28"/>
        </w:rPr>
        <w:t xml:space="preserve">) в данной сфере правового регулирования действуют: </w:t>
      </w:r>
    </w:p>
    <w:p w14:paraId="38CC01AA" w14:textId="77777777" w:rsidR="006809E1" w:rsidRPr="006809E1" w:rsidRDefault="006809E1" w:rsidP="006809E1">
      <w:pPr>
        <w:pStyle w:val="head"/>
        <w:shd w:val="clear" w:color="auto" w:fill="FFFFFF"/>
        <w:spacing w:before="0" w:beforeAutospacing="0" w:after="0" w:afterAutospacing="0"/>
        <w:ind w:firstLine="709"/>
        <w:jc w:val="both"/>
        <w:rPr>
          <w:szCs w:val="28"/>
        </w:rPr>
      </w:pPr>
      <w:r w:rsidRPr="006809E1">
        <w:rPr>
          <w:szCs w:val="28"/>
        </w:rPr>
        <w:t xml:space="preserve">1) Конституция Приднестровской Молдавской Республики; </w:t>
      </w:r>
    </w:p>
    <w:p w14:paraId="0568B83E" w14:textId="183DB92A" w:rsidR="006809E1" w:rsidRPr="006809E1" w:rsidRDefault="006809E1" w:rsidP="006809E1">
      <w:pPr>
        <w:pStyle w:val="head"/>
        <w:shd w:val="clear" w:color="auto" w:fill="FFFFFF"/>
        <w:spacing w:before="0" w:beforeAutospacing="0" w:after="0" w:afterAutospacing="0"/>
        <w:ind w:firstLine="709"/>
        <w:jc w:val="both"/>
        <w:rPr>
          <w:szCs w:val="28"/>
        </w:rPr>
      </w:pPr>
      <w:r w:rsidRPr="006809E1">
        <w:rPr>
          <w:szCs w:val="28"/>
        </w:rPr>
        <w:t xml:space="preserve">2) Закон Приднестровской Молдавской Республики от 28 декабря </w:t>
      </w:r>
      <w:r w:rsidR="000F647D">
        <w:rPr>
          <w:szCs w:val="28"/>
        </w:rPr>
        <w:br/>
      </w:r>
      <w:r w:rsidRPr="006809E1">
        <w:rPr>
          <w:szCs w:val="28"/>
        </w:rPr>
        <w:t>2022 года № 389-З-VII «О республиканском бюджете на 2023 год» (САЗ 23-1);</w:t>
      </w:r>
    </w:p>
    <w:p w14:paraId="1D70E211" w14:textId="77777777" w:rsidR="006809E1" w:rsidRPr="006809E1" w:rsidRDefault="006809E1" w:rsidP="006809E1">
      <w:pPr>
        <w:shd w:val="clear" w:color="auto" w:fill="FFFFFF"/>
        <w:ind w:firstLine="709"/>
        <w:jc w:val="both"/>
        <w:rPr>
          <w:sz w:val="28"/>
          <w:szCs w:val="28"/>
        </w:rPr>
      </w:pPr>
      <w:proofErr w:type="gramStart"/>
      <w:r w:rsidRPr="006809E1">
        <w:rPr>
          <w:sz w:val="28"/>
          <w:szCs w:val="28"/>
        </w:rPr>
        <w:t>в</w:t>
      </w:r>
      <w:proofErr w:type="gramEnd"/>
      <w:r w:rsidRPr="006809E1">
        <w:rPr>
          <w:sz w:val="28"/>
          <w:szCs w:val="28"/>
        </w:rPr>
        <w:t>) принятие настоящего проекта закона потребует внесение изменений в:</w:t>
      </w:r>
    </w:p>
    <w:p w14:paraId="0E9D5ADB" w14:textId="67F6151E" w:rsidR="006809E1" w:rsidRPr="006809E1" w:rsidRDefault="006809E1" w:rsidP="006809E1">
      <w:pPr>
        <w:shd w:val="clear" w:color="auto" w:fill="FFFFFF"/>
        <w:ind w:firstLine="709"/>
        <w:jc w:val="both"/>
        <w:rPr>
          <w:rStyle w:val="a6"/>
          <w:b w:val="0"/>
          <w:sz w:val="28"/>
          <w:szCs w:val="28"/>
        </w:rPr>
      </w:pPr>
      <w:r w:rsidRPr="006809E1">
        <w:rPr>
          <w:sz w:val="28"/>
          <w:szCs w:val="28"/>
        </w:rPr>
        <w:t xml:space="preserve">1) Закон Приднестровской Молдавской Республики </w:t>
      </w:r>
      <w:r w:rsidRPr="006809E1">
        <w:rPr>
          <w:rStyle w:val="a6"/>
          <w:b w:val="0"/>
          <w:sz w:val="28"/>
          <w:szCs w:val="28"/>
        </w:rPr>
        <w:t xml:space="preserve">от 28 декабря </w:t>
      </w:r>
      <w:r w:rsidR="000F647D">
        <w:rPr>
          <w:rStyle w:val="a6"/>
          <w:b w:val="0"/>
          <w:sz w:val="28"/>
          <w:szCs w:val="28"/>
        </w:rPr>
        <w:br/>
      </w:r>
      <w:r w:rsidRPr="006809E1">
        <w:rPr>
          <w:rStyle w:val="a6"/>
          <w:b w:val="0"/>
          <w:sz w:val="28"/>
          <w:szCs w:val="28"/>
        </w:rPr>
        <w:t xml:space="preserve">2022 года № 387-З-VII «О бюджете Единого государственного фонда социального страхования Приднестровской Молдавской Республики </w:t>
      </w:r>
      <w:r w:rsidR="000F647D">
        <w:rPr>
          <w:rStyle w:val="a6"/>
          <w:b w:val="0"/>
          <w:sz w:val="28"/>
          <w:szCs w:val="28"/>
        </w:rPr>
        <w:br/>
      </w:r>
      <w:r w:rsidRPr="006809E1">
        <w:rPr>
          <w:rStyle w:val="a6"/>
          <w:b w:val="0"/>
          <w:sz w:val="28"/>
          <w:szCs w:val="28"/>
        </w:rPr>
        <w:t>на 2023 год» (САЗ 23-1);</w:t>
      </w:r>
    </w:p>
    <w:p w14:paraId="45B32B45" w14:textId="7DA2094B" w:rsidR="006809E1" w:rsidRPr="006809E1" w:rsidRDefault="006809E1" w:rsidP="006809E1">
      <w:pPr>
        <w:shd w:val="clear" w:color="auto" w:fill="FFFFFF"/>
        <w:ind w:firstLine="709"/>
        <w:jc w:val="both"/>
        <w:rPr>
          <w:sz w:val="28"/>
          <w:szCs w:val="28"/>
        </w:rPr>
      </w:pPr>
      <w:r w:rsidRPr="006809E1">
        <w:rPr>
          <w:rStyle w:val="a6"/>
          <w:b w:val="0"/>
          <w:sz w:val="28"/>
          <w:szCs w:val="28"/>
        </w:rPr>
        <w:t>2</w:t>
      </w:r>
      <w:r w:rsidRPr="000F647D">
        <w:rPr>
          <w:rStyle w:val="a6"/>
          <w:b w:val="0"/>
          <w:sz w:val="28"/>
          <w:szCs w:val="28"/>
        </w:rPr>
        <w:t xml:space="preserve">) </w:t>
      </w:r>
      <w:hyperlink r:id="rId9" w:tooltip="(ВСТУПИЛ В СИЛУ 01.04.2002) О государственных пособиях гражданам, имеющим детей" w:history="1">
        <w:r w:rsidRPr="000F647D">
          <w:rPr>
            <w:rStyle w:val="ad"/>
            <w:color w:val="auto"/>
            <w:sz w:val="28"/>
            <w:szCs w:val="28"/>
            <w:u w:val="none"/>
            <w:bdr w:val="none" w:sz="0" w:space="0" w:color="auto" w:frame="1"/>
            <w:shd w:val="clear" w:color="auto" w:fill="FFFFFF"/>
          </w:rPr>
          <w:t>Закон Приднестровской Молдавской Республики от 29 апреля 2002 года № 121-З-III «О государственных пособиях гражданам, имеющим детей</w:t>
        </w:r>
      </w:hyperlink>
      <w:r w:rsidRPr="000F647D">
        <w:rPr>
          <w:sz w:val="28"/>
          <w:szCs w:val="28"/>
        </w:rPr>
        <w:t>»</w:t>
      </w:r>
      <w:r w:rsidR="000F647D">
        <w:rPr>
          <w:sz w:val="28"/>
          <w:szCs w:val="28"/>
          <w:shd w:val="clear" w:color="auto" w:fill="FFFFFF"/>
        </w:rPr>
        <w:t xml:space="preserve"> </w:t>
      </w:r>
      <w:r w:rsidR="000F647D">
        <w:rPr>
          <w:sz w:val="28"/>
          <w:szCs w:val="28"/>
          <w:shd w:val="clear" w:color="auto" w:fill="FFFFFF"/>
        </w:rPr>
        <w:br/>
      </w:r>
      <w:r w:rsidRPr="000F647D">
        <w:rPr>
          <w:sz w:val="28"/>
          <w:szCs w:val="28"/>
          <w:shd w:val="clear" w:color="auto" w:fill="FFFFFF"/>
        </w:rPr>
        <w:t>(</w:t>
      </w:r>
      <w:r w:rsidRPr="006809E1">
        <w:rPr>
          <w:sz w:val="28"/>
          <w:szCs w:val="28"/>
          <w:shd w:val="clear" w:color="auto" w:fill="FFFFFF"/>
        </w:rPr>
        <w:t>САЗ 02-18);</w:t>
      </w:r>
    </w:p>
    <w:p w14:paraId="058FDA40" w14:textId="77777777" w:rsidR="006809E1" w:rsidRPr="006809E1" w:rsidRDefault="006809E1" w:rsidP="006809E1">
      <w:pPr>
        <w:shd w:val="clear" w:color="auto" w:fill="FFFFFF"/>
        <w:ind w:firstLine="709"/>
        <w:jc w:val="both"/>
        <w:rPr>
          <w:sz w:val="28"/>
          <w:szCs w:val="28"/>
        </w:rPr>
      </w:pPr>
      <w:proofErr w:type="gramStart"/>
      <w:r w:rsidRPr="006809E1">
        <w:rPr>
          <w:sz w:val="28"/>
          <w:szCs w:val="28"/>
        </w:rPr>
        <w:t>г</w:t>
      </w:r>
      <w:proofErr w:type="gramEnd"/>
      <w:r w:rsidRPr="006809E1">
        <w:rPr>
          <w:sz w:val="28"/>
          <w:szCs w:val="28"/>
        </w:rPr>
        <w:t>) принятие данного проекта закона не потребует отмены иных нормативных правовых актов;</w:t>
      </w:r>
    </w:p>
    <w:p w14:paraId="7AB4771A" w14:textId="77777777" w:rsidR="006809E1" w:rsidRPr="006809E1" w:rsidRDefault="006809E1" w:rsidP="006809E1">
      <w:pPr>
        <w:shd w:val="clear" w:color="auto" w:fill="FFFFFF"/>
        <w:ind w:firstLine="709"/>
        <w:jc w:val="both"/>
        <w:rPr>
          <w:sz w:val="28"/>
          <w:szCs w:val="28"/>
        </w:rPr>
      </w:pPr>
      <w:proofErr w:type="gramStart"/>
      <w:r w:rsidRPr="000F647D">
        <w:rPr>
          <w:sz w:val="28"/>
          <w:szCs w:val="28"/>
        </w:rPr>
        <w:t>д</w:t>
      </w:r>
      <w:proofErr w:type="gramEnd"/>
      <w:r w:rsidRPr="000F647D">
        <w:rPr>
          <w:sz w:val="28"/>
          <w:szCs w:val="28"/>
        </w:rPr>
        <w:t>) для</w:t>
      </w:r>
      <w:r w:rsidRPr="006809E1">
        <w:rPr>
          <w:sz w:val="28"/>
          <w:szCs w:val="28"/>
        </w:rPr>
        <w:t xml:space="preserve"> вступления в силу данного проекта закона не требуется принятие отдельного нормативного правового акта;</w:t>
      </w:r>
    </w:p>
    <w:p w14:paraId="784A26F0" w14:textId="77777777" w:rsidR="006809E1" w:rsidRPr="006809E1" w:rsidRDefault="006809E1" w:rsidP="006809E1">
      <w:pPr>
        <w:tabs>
          <w:tab w:val="left" w:pos="9639"/>
        </w:tabs>
        <w:autoSpaceDE w:val="0"/>
        <w:autoSpaceDN w:val="0"/>
        <w:adjustRightInd w:val="0"/>
        <w:ind w:firstLine="709"/>
        <w:jc w:val="both"/>
        <w:rPr>
          <w:strike/>
          <w:color w:val="FF0000"/>
          <w:sz w:val="28"/>
          <w:szCs w:val="28"/>
        </w:rPr>
      </w:pPr>
      <w:proofErr w:type="gramStart"/>
      <w:r w:rsidRPr="007C3951">
        <w:rPr>
          <w:sz w:val="28"/>
          <w:szCs w:val="28"/>
        </w:rPr>
        <w:lastRenderedPageBreak/>
        <w:t>е</w:t>
      </w:r>
      <w:proofErr w:type="gramEnd"/>
      <w:r w:rsidRPr="007C3951">
        <w:rPr>
          <w:sz w:val="28"/>
          <w:szCs w:val="28"/>
        </w:rPr>
        <w:t>) реализация данного проекта закона потребует дополнительных финансовых затрат</w:t>
      </w:r>
      <w:r w:rsidRPr="007C3951">
        <w:rPr>
          <w:color w:val="000000"/>
          <w:sz w:val="28"/>
          <w:szCs w:val="28"/>
        </w:rPr>
        <w:t>, которые будут обеспечены за счет указанных выше поступлений в доходную часть бюджета</w:t>
      </w:r>
      <w:r w:rsidRPr="007C3951">
        <w:rPr>
          <w:sz w:val="28"/>
          <w:szCs w:val="28"/>
        </w:rPr>
        <w:t>.</w:t>
      </w:r>
      <w:r w:rsidRPr="006809E1">
        <w:rPr>
          <w:sz w:val="28"/>
          <w:szCs w:val="28"/>
        </w:rPr>
        <w:t xml:space="preserve"> </w:t>
      </w:r>
    </w:p>
    <w:p w14:paraId="4FC4C730" w14:textId="77777777" w:rsidR="006809E1" w:rsidRPr="006809E1" w:rsidRDefault="006809E1" w:rsidP="006809E1">
      <w:pPr>
        <w:pStyle w:val="a5"/>
        <w:ind w:firstLine="709"/>
        <w:rPr>
          <w:strike/>
          <w:color w:val="FF0000"/>
          <w:sz w:val="28"/>
          <w:szCs w:val="28"/>
        </w:rPr>
      </w:pPr>
    </w:p>
    <w:p w14:paraId="1618B8EE" w14:textId="77777777" w:rsidR="006809E1" w:rsidRDefault="006809E1" w:rsidP="00644248">
      <w:pPr>
        <w:ind w:firstLine="709"/>
        <w:jc w:val="both"/>
        <w:rPr>
          <w:sz w:val="28"/>
          <w:szCs w:val="28"/>
        </w:rPr>
      </w:pPr>
    </w:p>
    <w:p w14:paraId="7D71CCDD" w14:textId="77777777" w:rsidR="007C3951" w:rsidRDefault="007C3951" w:rsidP="00644248">
      <w:pPr>
        <w:ind w:firstLine="709"/>
        <w:jc w:val="both"/>
        <w:rPr>
          <w:sz w:val="28"/>
          <w:szCs w:val="28"/>
        </w:rPr>
      </w:pPr>
    </w:p>
    <w:p w14:paraId="11CD4102" w14:textId="77777777" w:rsidR="007C3951" w:rsidRDefault="007C3951" w:rsidP="00644248">
      <w:pPr>
        <w:ind w:firstLine="709"/>
        <w:jc w:val="both"/>
        <w:rPr>
          <w:sz w:val="28"/>
          <w:szCs w:val="28"/>
        </w:rPr>
      </w:pPr>
    </w:p>
    <w:p w14:paraId="0A43B3FC" w14:textId="77777777" w:rsidR="007C3951" w:rsidRDefault="007C3951" w:rsidP="00644248">
      <w:pPr>
        <w:ind w:firstLine="709"/>
        <w:jc w:val="both"/>
        <w:rPr>
          <w:sz w:val="28"/>
          <w:szCs w:val="28"/>
        </w:rPr>
      </w:pPr>
    </w:p>
    <w:p w14:paraId="625C7E3F" w14:textId="77777777" w:rsidR="007C3951" w:rsidRDefault="007C3951" w:rsidP="00644248">
      <w:pPr>
        <w:ind w:firstLine="709"/>
        <w:jc w:val="both"/>
        <w:rPr>
          <w:sz w:val="28"/>
          <w:szCs w:val="28"/>
        </w:rPr>
      </w:pPr>
    </w:p>
    <w:p w14:paraId="11641D77" w14:textId="77777777" w:rsidR="007C3951" w:rsidRDefault="007C3951" w:rsidP="00644248">
      <w:pPr>
        <w:ind w:firstLine="709"/>
        <w:jc w:val="both"/>
        <w:rPr>
          <w:sz w:val="28"/>
          <w:szCs w:val="28"/>
        </w:rPr>
      </w:pPr>
    </w:p>
    <w:p w14:paraId="48CB2B42" w14:textId="77777777" w:rsidR="007C3951" w:rsidRDefault="007C3951" w:rsidP="00644248">
      <w:pPr>
        <w:ind w:firstLine="709"/>
        <w:jc w:val="both"/>
        <w:rPr>
          <w:sz w:val="28"/>
          <w:szCs w:val="28"/>
        </w:rPr>
      </w:pPr>
    </w:p>
    <w:p w14:paraId="35475254" w14:textId="77777777" w:rsidR="007C3951" w:rsidRDefault="007C3951" w:rsidP="00644248">
      <w:pPr>
        <w:ind w:firstLine="709"/>
        <w:jc w:val="both"/>
        <w:rPr>
          <w:sz w:val="28"/>
          <w:szCs w:val="28"/>
        </w:rPr>
      </w:pPr>
    </w:p>
    <w:p w14:paraId="0C2E21B5" w14:textId="77777777" w:rsidR="007C3951" w:rsidRDefault="007C3951" w:rsidP="00644248">
      <w:pPr>
        <w:ind w:firstLine="709"/>
        <w:jc w:val="both"/>
        <w:rPr>
          <w:sz w:val="28"/>
          <w:szCs w:val="28"/>
        </w:rPr>
      </w:pPr>
    </w:p>
    <w:p w14:paraId="60CFD147" w14:textId="77777777" w:rsidR="007C3951" w:rsidRDefault="007C3951" w:rsidP="00644248">
      <w:pPr>
        <w:ind w:firstLine="709"/>
        <w:jc w:val="both"/>
        <w:rPr>
          <w:sz w:val="28"/>
          <w:szCs w:val="28"/>
        </w:rPr>
      </w:pPr>
    </w:p>
    <w:p w14:paraId="1F9C774C" w14:textId="77777777" w:rsidR="007C3951" w:rsidRDefault="007C3951" w:rsidP="00644248">
      <w:pPr>
        <w:ind w:firstLine="709"/>
        <w:jc w:val="both"/>
        <w:rPr>
          <w:sz w:val="28"/>
          <w:szCs w:val="28"/>
        </w:rPr>
      </w:pPr>
    </w:p>
    <w:p w14:paraId="509964AB" w14:textId="77777777" w:rsidR="007C3951" w:rsidRDefault="007C3951" w:rsidP="00644248">
      <w:pPr>
        <w:ind w:firstLine="709"/>
        <w:jc w:val="both"/>
        <w:rPr>
          <w:sz w:val="28"/>
          <w:szCs w:val="28"/>
        </w:rPr>
      </w:pPr>
    </w:p>
    <w:p w14:paraId="27B7C798" w14:textId="77777777" w:rsidR="007C3951" w:rsidRDefault="007C3951" w:rsidP="00644248">
      <w:pPr>
        <w:ind w:firstLine="709"/>
        <w:jc w:val="both"/>
        <w:rPr>
          <w:sz w:val="28"/>
          <w:szCs w:val="28"/>
        </w:rPr>
      </w:pPr>
    </w:p>
    <w:p w14:paraId="5070D308" w14:textId="77777777" w:rsidR="007C3951" w:rsidRDefault="007C3951" w:rsidP="00644248">
      <w:pPr>
        <w:ind w:firstLine="709"/>
        <w:jc w:val="both"/>
        <w:rPr>
          <w:sz w:val="28"/>
          <w:szCs w:val="28"/>
        </w:rPr>
      </w:pPr>
    </w:p>
    <w:p w14:paraId="135CB852" w14:textId="77777777" w:rsidR="007C3951" w:rsidRDefault="007C3951" w:rsidP="00644248">
      <w:pPr>
        <w:ind w:firstLine="709"/>
        <w:jc w:val="both"/>
        <w:rPr>
          <w:sz w:val="28"/>
          <w:szCs w:val="28"/>
        </w:rPr>
      </w:pPr>
    </w:p>
    <w:p w14:paraId="6717D02B" w14:textId="77777777" w:rsidR="007C3951" w:rsidRDefault="007C3951" w:rsidP="00644248">
      <w:pPr>
        <w:ind w:firstLine="709"/>
        <w:jc w:val="both"/>
        <w:rPr>
          <w:sz w:val="28"/>
          <w:szCs w:val="28"/>
        </w:rPr>
      </w:pPr>
    </w:p>
    <w:p w14:paraId="1799EC2C" w14:textId="77777777" w:rsidR="007C3951" w:rsidRDefault="007C3951" w:rsidP="00644248">
      <w:pPr>
        <w:ind w:firstLine="709"/>
        <w:jc w:val="both"/>
        <w:rPr>
          <w:sz w:val="28"/>
          <w:szCs w:val="28"/>
        </w:rPr>
      </w:pPr>
    </w:p>
    <w:p w14:paraId="070612B4" w14:textId="77777777" w:rsidR="007C3951" w:rsidRDefault="007C3951" w:rsidP="00644248">
      <w:pPr>
        <w:ind w:firstLine="709"/>
        <w:jc w:val="both"/>
        <w:rPr>
          <w:sz w:val="28"/>
          <w:szCs w:val="28"/>
        </w:rPr>
      </w:pPr>
    </w:p>
    <w:p w14:paraId="0F083825" w14:textId="77777777" w:rsidR="007C3951" w:rsidRDefault="007C3951" w:rsidP="00644248">
      <w:pPr>
        <w:ind w:firstLine="709"/>
        <w:jc w:val="both"/>
        <w:rPr>
          <w:sz w:val="28"/>
          <w:szCs w:val="28"/>
        </w:rPr>
      </w:pPr>
    </w:p>
    <w:p w14:paraId="495E921F" w14:textId="77777777" w:rsidR="007C3951" w:rsidRDefault="007C3951" w:rsidP="00644248">
      <w:pPr>
        <w:ind w:firstLine="709"/>
        <w:jc w:val="both"/>
        <w:rPr>
          <w:sz w:val="28"/>
          <w:szCs w:val="28"/>
        </w:rPr>
      </w:pPr>
    </w:p>
    <w:p w14:paraId="4C188F52" w14:textId="77777777" w:rsidR="007C3951" w:rsidRDefault="007C3951" w:rsidP="00644248">
      <w:pPr>
        <w:ind w:firstLine="709"/>
        <w:jc w:val="both"/>
        <w:rPr>
          <w:sz w:val="28"/>
          <w:szCs w:val="28"/>
        </w:rPr>
      </w:pPr>
    </w:p>
    <w:p w14:paraId="653F1162" w14:textId="77777777" w:rsidR="007C3951" w:rsidRDefault="007C3951" w:rsidP="00644248">
      <w:pPr>
        <w:ind w:firstLine="709"/>
        <w:jc w:val="both"/>
        <w:rPr>
          <w:sz w:val="28"/>
          <w:szCs w:val="28"/>
        </w:rPr>
      </w:pPr>
    </w:p>
    <w:p w14:paraId="3F8AB937" w14:textId="77777777" w:rsidR="007C3951" w:rsidRDefault="007C3951" w:rsidP="00644248">
      <w:pPr>
        <w:ind w:firstLine="709"/>
        <w:jc w:val="both"/>
        <w:rPr>
          <w:sz w:val="28"/>
          <w:szCs w:val="28"/>
        </w:rPr>
      </w:pPr>
    </w:p>
    <w:p w14:paraId="47F039F0" w14:textId="77777777" w:rsidR="007C3951" w:rsidRDefault="007C3951" w:rsidP="00644248">
      <w:pPr>
        <w:ind w:firstLine="709"/>
        <w:jc w:val="both"/>
        <w:rPr>
          <w:sz w:val="28"/>
          <w:szCs w:val="28"/>
        </w:rPr>
      </w:pPr>
    </w:p>
    <w:p w14:paraId="65EB868D" w14:textId="77777777" w:rsidR="007C3951" w:rsidRDefault="007C3951" w:rsidP="00644248">
      <w:pPr>
        <w:ind w:firstLine="709"/>
        <w:jc w:val="both"/>
        <w:rPr>
          <w:sz w:val="28"/>
          <w:szCs w:val="28"/>
        </w:rPr>
      </w:pPr>
    </w:p>
    <w:p w14:paraId="1795AB50" w14:textId="77777777" w:rsidR="007C3951" w:rsidRDefault="007C3951" w:rsidP="00644248">
      <w:pPr>
        <w:ind w:firstLine="709"/>
        <w:jc w:val="both"/>
        <w:rPr>
          <w:sz w:val="28"/>
          <w:szCs w:val="28"/>
        </w:rPr>
      </w:pPr>
    </w:p>
    <w:p w14:paraId="63D9D89A" w14:textId="77777777" w:rsidR="007C3951" w:rsidRDefault="007C3951" w:rsidP="00644248">
      <w:pPr>
        <w:ind w:firstLine="709"/>
        <w:jc w:val="both"/>
        <w:rPr>
          <w:sz w:val="28"/>
          <w:szCs w:val="28"/>
        </w:rPr>
      </w:pPr>
    </w:p>
    <w:p w14:paraId="37578328" w14:textId="77777777" w:rsidR="007C3951" w:rsidRDefault="007C3951" w:rsidP="00644248">
      <w:pPr>
        <w:ind w:firstLine="709"/>
        <w:jc w:val="both"/>
        <w:rPr>
          <w:sz w:val="28"/>
          <w:szCs w:val="28"/>
        </w:rPr>
      </w:pPr>
    </w:p>
    <w:p w14:paraId="334F6EFF" w14:textId="77777777" w:rsidR="007C3951" w:rsidRDefault="007C3951" w:rsidP="00644248">
      <w:pPr>
        <w:ind w:firstLine="709"/>
        <w:jc w:val="both"/>
        <w:rPr>
          <w:sz w:val="28"/>
          <w:szCs w:val="28"/>
        </w:rPr>
      </w:pPr>
    </w:p>
    <w:p w14:paraId="096201D5" w14:textId="77777777" w:rsidR="007C3951" w:rsidRDefault="007C3951" w:rsidP="00644248">
      <w:pPr>
        <w:ind w:firstLine="709"/>
        <w:jc w:val="both"/>
        <w:rPr>
          <w:sz w:val="28"/>
          <w:szCs w:val="28"/>
        </w:rPr>
      </w:pPr>
    </w:p>
    <w:p w14:paraId="0FED1003" w14:textId="77777777" w:rsidR="007C3951" w:rsidRDefault="007C3951" w:rsidP="00644248">
      <w:pPr>
        <w:ind w:firstLine="709"/>
        <w:jc w:val="both"/>
        <w:rPr>
          <w:sz w:val="28"/>
          <w:szCs w:val="28"/>
        </w:rPr>
      </w:pPr>
    </w:p>
    <w:p w14:paraId="148C0F72" w14:textId="77777777" w:rsidR="007C3951" w:rsidRDefault="007C3951" w:rsidP="00644248">
      <w:pPr>
        <w:ind w:firstLine="709"/>
        <w:jc w:val="both"/>
        <w:rPr>
          <w:sz w:val="28"/>
          <w:szCs w:val="28"/>
        </w:rPr>
      </w:pPr>
    </w:p>
    <w:p w14:paraId="5C393F69" w14:textId="77777777" w:rsidR="007C3951" w:rsidRDefault="007C3951" w:rsidP="00644248">
      <w:pPr>
        <w:ind w:firstLine="709"/>
        <w:jc w:val="both"/>
        <w:rPr>
          <w:sz w:val="28"/>
          <w:szCs w:val="28"/>
        </w:rPr>
      </w:pPr>
    </w:p>
    <w:p w14:paraId="1B42856D" w14:textId="77777777" w:rsidR="007C3951" w:rsidRDefault="007C3951" w:rsidP="00644248">
      <w:pPr>
        <w:ind w:firstLine="709"/>
        <w:jc w:val="both"/>
        <w:rPr>
          <w:sz w:val="28"/>
          <w:szCs w:val="28"/>
        </w:rPr>
      </w:pPr>
    </w:p>
    <w:p w14:paraId="620557C0" w14:textId="77777777" w:rsidR="007C3951" w:rsidRDefault="007C3951" w:rsidP="00644248">
      <w:pPr>
        <w:ind w:firstLine="709"/>
        <w:jc w:val="both"/>
        <w:rPr>
          <w:sz w:val="28"/>
          <w:szCs w:val="28"/>
        </w:rPr>
      </w:pPr>
    </w:p>
    <w:p w14:paraId="02044096" w14:textId="77777777" w:rsidR="007C3951" w:rsidRDefault="007C3951" w:rsidP="00644248">
      <w:pPr>
        <w:ind w:firstLine="709"/>
        <w:jc w:val="both"/>
        <w:rPr>
          <w:sz w:val="28"/>
          <w:szCs w:val="28"/>
        </w:rPr>
      </w:pPr>
    </w:p>
    <w:p w14:paraId="782E7A2E" w14:textId="77777777" w:rsidR="007C3951" w:rsidRDefault="007C3951" w:rsidP="00644248">
      <w:pPr>
        <w:ind w:firstLine="709"/>
        <w:jc w:val="both"/>
        <w:rPr>
          <w:sz w:val="28"/>
          <w:szCs w:val="28"/>
        </w:rPr>
      </w:pPr>
    </w:p>
    <w:p w14:paraId="2A121FB1" w14:textId="77777777" w:rsidR="007C3951" w:rsidRDefault="007C3951" w:rsidP="00644248">
      <w:pPr>
        <w:ind w:firstLine="709"/>
        <w:jc w:val="both"/>
        <w:rPr>
          <w:sz w:val="28"/>
          <w:szCs w:val="28"/>
        </w:rPr>
      </w:pPr>
    </w:p>
    <w:p w14:paraId="14567FC7" w14:textId="77777777" w:rsidR="007C3951" w:rsidRDefault="007C3951" w:rsidP="00644248">
      <w:pPr>
        <w:ind w:firstLine="709"/>
        <w:jc w:val="both"/>
        <w:rPr>
          <w:sz w:val="28"/>
          <w:szCs w:val="28"/>
        </w:rPr>
      </w:pPr>
    </w:p>
    <w:p w14:paraId="5570AACA" w14:textId="77777777" w:rsidR="007C3951" w:rsidRDefault="007C3951" w:rsidP="00644248">
      <w:pPr>
        <w:ind w:firstLine="709"/>
        <w:jc w:val="both"/>
        <w:rPr>
          <w:sz w:val="28"/>
          <w:szCs w:val="28"/>
        </w:rPr>
      </w:pPr>
    </w:p>
    <w:p w14:paraId="559A5AC9" w14:textId="77777777" w:rsidR="007C3951" w:rsidRDefault="007C3951" w:rsidP="007C3951">
      <w:pPr>
        <w:widowControl w:val="0"/>
        <w:autoSpaceDE w:val="0"/>
        <w:autoSpaceDN w:val="0"/>
        <w:adjustRightInd w:val="0"/>
        <w:jc w:val="center"/>
      </w:pPr>
    </w:p>
    <w:p w14:paraId="1D99ACA9" w14:textId="77777777" w:rsidR="007C3951" w:rsidRDefault="007C3951" w:rsidP="007C3951">
      <w:pPr>
        <w:widowControl w:val="0"/>
        <w:autoSpaceDE w:val="0"/>
        <w:autoSpaceDN w:val="0"/>
        <w:adjustRightInd w:val="0"/>
        <w:jc w:val="center"/>
      </w:pPr>
    </w:p>
    <w:p w14:paraId="5B4C1191" w14:textId="77777777" w:rsidR="007C3951" w:rsidRPr="007C3951" w:rsidRDefault="007C3951" w:rsidP="007C3951">
      <w:pPr>
        <w:widowControl w:val="0"/>
        <w:autoSpaceDE w:val="0"/>
        <w:autoSpaceDN w:val="0"/>
        <w:adjustRightInd w:val="0"/>
        <w:jc w:val="center"/>
      </w:pPr>
      <w:r w:rsidRPr="007C3951">
        <w:t>СРАВНИТЕЛЬНАЯ ТАБЛИЦА</w:t>
      </w:r>
    </w:p>
    <w:p w14:paraId="104ACDBB" w14:textId="77777777" w:rsidR="007C3951" w:rsidRPr="005C0FC8" w:rsidRDefault="007C3951" w:rsidP="007C3951">
      <w:pPr>
        <w:widowControl w:val="0"/>
        <w:autoSpaceDE w:val="0"/>
        <w:autoSpaceDN w:val="0"/>
        <w:adjustRightInd w:val="0"/>
        <w:jc w:val="center"/>
        <w:rPr>
          <w:sz w:val="28"/>
          <w:szCs w:val="28"/>
        </w:rPr>
      </w:pPr>
      <w:proofErr w:type="gramStart"/>
      <w:r w:rsidRPr="005C0FC8">
        <w:rPr>
          <w:sz w:val="28"/>
          <w:szCs w:val="28"/>
        </w:rPr>
        <w:t>к</w:t>
      </w:r>
      <w:proofErr w:type="gramEnd"/>
      <w:r w:rsidRPr="005C0FC8">
        <w:rPr>
          <w:sz w:val="28"/>
          <w:szCs w:val="28"/>
        </w:rPr>
        <w:t xml:space="preserve"> проекту закона Приднестровской Молдавской Республики</w:t>
      </w:r>
    </w:p>
    <w:p w14:paraId="20C3418C" w14:textId="77777777" w:rsidR="007C3951" w:rsidRPr="005C0FC8" w:rsidRDefault="007C3951" w:rsidP="007C3951">
      <w:pPr>
        <w:widowControl w:val="0"/>
        <w:autoSpaceDE w:val="0"/>
        <w:autoSpaceDN w:val="0"/>
        <w:adjustRightInd w:val="0"/>
        <w:jc w:val="center"/>
        <w:rPr>
          <w:sz w:val="28"/>
          <w:szCs w:val="28"/>
        </w:rPr>
      </w:pPr>
      <w:r w:rsidRPr="005C0FC8">
        <w:rPr>
          <w:sz w:val="28"/>
          <w:szCs w:val="28"/>
        </w:rPr>
        <w:t xml:space="preserve">«О внесении изменений в Закон Приднестровской Молдавской Республики </w:t>
      </w:r>
    </w:p>
    <w:p w14:paraId="7DB65DB0" w14:textId="77777777" w:rsidR="007C3951" w:rsidRPr="005C0FC8" w:rsidRDefault="007C3951" w:rsidP="007C3951">
      <w:pPr>
        <w:widowControl w:val="0"/>
        <w:autoSpaceDE w:val="0"/>
        <w:autoSpaceDN w:val="0"/>
        <w:adjustRightInd w:val="0"/>
        <w:jc w:val="center"/>
        <w:rPr>
          <w:rFonts w:eastAsia="Calibri"/>
          <w:sz w:val="28"/>
          <w:szCs w:val="28"/>
          <w:lang w:eastAsia="en-US"/>
        </w:rPr>
      </w:pPr>
      <w:r w:rsidRPr="005C0FC8">
        <w:rPr>
          <w:sz w:val="28"/>
          <w:szCs w:val="28"/>
        </w:rPr>
        <w:t>«</w:t>
      </w:r>
      <w:r w:rsidRPr="005C0FC8">
        <w:rPr>
          <w:rFonts w:eastAsia="Calibri"/>
          <w:sz w:val="28"/>
          <w:szCs w:val="28"/>
          <w:lang w:eastAsia="en-US"/>
        </w:rPr>
        <w:t>О республиканском бюджете на 2023 год»</w:t>
      </w:r>
    </w:p>
    <w:p w14:paraId="5835343A" w14:textId="77777777" w:rsidR="007C3951" w:rsidRPr="005C0FC8" w:rsidRDefault="007C3951" w:rsidP="007C3951">
      <w:pPr>
        <w:jc w:val="center"/>
        <w:rPr>
          <w:rFonts w:eastAsia="Calibri"/>
          <w:b/>
          <w:sz w:val="28"/>
          <w:szCs w:val="28"/>
          <w:lang w:eastAsia="en-US"/>
        </w:rPr>
      </w:pP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962"/>
        <w:gridCol w:w="4961"/>
      </w:tblGrid>
      <w:tr w:rsidR="007C3951" w:rsidRPr="007C3951" w14:paraId="761133F9" w14:textId="77777777" w:rsidTr="007C3951">
        <w:tc>
          <w:tcPr>
            <w:tcW w:w="567" w:type="dxa"/>
            <w:tcBorders>
              <w:top w:val="single" w:sz="4" w:space="0" w:color="000000"/>
              <w:left w:val="single" w:sz="4" w:space="0" w:color="000000"/>
              <w:bottom w:val="single" w:sz="4" w:space="0" w:color="000000"/>
              <w:right w:val="single" w:sz="4" w:space="0" w:color="000000"/>
            </w:tcBorders>
            <w:hideMark/>
          </w:tcPr>
          <w:p w14:paraId="0C2188B0" w14:textId="77777777" w:rsidR="007C3951" w:rsidRPr="007C3951" w:rsidRDefault="007C3951" w:rsidP="005D5FAB">
            <w:pPr>
              <w:jc w:val="center"/>
              <w:rPr>
                <w:rFonts w:eastAsia="Calibri"/>
                <w:b/>
                <w:lang w:eastAsia="en-US"/>
              </w:rPr>
            </w:pPr>
            <w:r w:rsidRPr="007C3951">
              <w:rPr>
                <w:rFonts w:eastAsia="Calibri"/>
                <w:b/>
                <w:lang w:eastAsia="en-US"/>
              </w:rPr>
              <w:t>№</w:t>
            </w:r>
          </w:p>
        </w:tc>
        <w:tc>
          <w:tcPr>
            <w:tcW w:w="4962" w:type="dxa"/>
            <w:tcBorders>
              <w:top w:val="single" w:sz="4" w:space="0" w:color="000000"/>
              <w:left w:val="single" w:sz="4" w:space="0" w:color="000000"/>
              <w:bottom w:val="single" w:sz="4" w:space="0" w:color="000000"/>
              <w:right w:val="single" w:sz="4" w:space="0" w:color="000000"/>
            </w:tcBorders>
            <w:hideMark/>
          </w:tcPr>
          <w:p w14:paraId="7D8585D3" w14:textId="77777777" w:rsidR="007C3951" w:rsidRPr="007C3951" w:rsidRDefault="007C3951" w:rsidP="005D5FAB">
            <w:pPr>
              <w:jc w:val="center"/>
              <w:rPr>
                <w:rFonts w:eastAsia="Calibri"/>
                <w:b/>
                <w:lang w:eastAsia="en-US"/>
              </w:rPr>
            </w:pPr>
            <w:r w:rsidRPr="007C3951">
              <w:rPr>
                <w:rFonts w:eastAsia="Calibri"/>
                <w:b/>
                <w:lang w:eastAsia="en-US"/>
              </w:rPr>
              <w:t>ДЕЙСТВУЮЩАЯ РЕДАКЦИЯ</w:t>
            </w:r>
          </w:p>
        </w:tc>
        <w:tc>
          <w:tcPr>
            <w:tcW w:w="4961" w:type="dxa"/>
            <w:tcBorders>
              <w:top w:val="single" w:sz="4" w:space="0" w:color="000000"/>
              <w:left w:val="single" w:sz="4" w:space="0" w:color="000000"/>
              <w:bottom w:val="single" w:sz="4" w:space="0" w:color="000000"/>
              <w:right w:val="single" w:sz="4" w:space="0" w:color="000000"/>
            </w:tcBorders>
            <w:hideMark/>
          </w:tcPr>
          <w:p w14:paraId="066BF135" w14:textId="77777777" w:rsidR="007C3951" w:rsidRPr="007C3951" w:rsidRDefault="007C3951" w:rsidP="005D5FAB">
            <w:pPr>
              <w:ind w:firstLine="316"/>
              <w:jc w:val="center"/>
              <w:rPr>
                <w:rFonts w:eastAsia="Calibri"/>
                <w:b/>
                <w:lang w:eastAsia="en-US"/>
              </w:rPr>
            </w:pPr>
            <w:r w:rsidRPr="007C3951">
              <w:rPr>
                <w:rFonts w:eastAsia="Calibri"/>
                <w:b/>
                <w:lang w:eastAsia="en-US"/>
              </w:rPr>
              <w:t>ПРЕДЛАГАЕМАЯ РЕДАКЦИЯ</w:t>
            </w:r>
          </w:p>
        </w:tc>
      </w:tr>
      <w:tr w:rsidR="007C3951" w:rsidRPr="007C3951" w14:paraId="19A01200" w14:textId="77777777" w:rsidTr="007C3951">
        <w:trPr>
          <w:trHeight w:val="2687"/>
        </w:trPr>
        <w:tc>
          <w:tcPr>
            <w:tcW w:w="567" w:type="dxa"/>
            <w:tcBorders>
              <w:top w:val="single" w:sz="4" w:space="0" w:color="000000"/>
              <w:left w:val="single" w:sz="4" w:space="0" w:color="000000"/>
              <w:bottom w:val="single" w:sz="4" w:space="0" w:color="000000"/>
              <w:right w:val="single" w:sz="4" w:space="0" w:color="000000"/>
            </w:tcBorders>
            <w:hideMark/>
          </w:tcPr>
          <w:p w14:paraId="0D03E0BB" w14:textId="77777777" w:rsidR="007C3951" w:rsidRPr="007C3951" w:rsidRDefault="007C3951" w:rsidP="005D5FAB">
            <w:pPr>
              <w:jc w:val="center"/>
              <w:rPr>
                <w:rFonts w:eastAsia="Calibri"/>
                <w:lang w:eastAsia="en-US"/>
              </w:rPr>
            </w:pPr>
            <w:r w:rsidRPr="007C3951">
              <w:rPr>
                <w:rFonts w:eastAsia="Calibri"/>
                <w:lang w:eastAsia="en-US"/>
              </w:rPr>
              <w:t>1.</w:t>
            </w:r>
          </w:p>
        </w:tc>
        <w:tc>
          <w:tcPr>
            <w:tcW w:w="4962" w:type="dxa"/>
            <w:tcBorders>
              <w:top w:val="single" w:sz="4" w:space="0" w:color="000000"/>
              <w:left w:val="single" w:sz="4" w:space="0" w:color="000000"/>
              <w:bottom w:val="single" w:sz="4" w:space="0" w:color="000000"/>
              <w:right w:val="single" w:sz="4" w:space="0" w:color="000000"/>
            </w:tcBorders>
          </w:tcPr>
          <w:p w14:paraId="68D1106A" w14:textId="77777777" w:rsidR="007C3951" w:rsidRPr="007C3951" w:rsidRDefault="007C3951" w:rsidP="007C3951">
            <w:pPr>
              <w:ind w:firstLine="460"/>
              <w:jc w:val="both"/>
              <w:rPr>
                <w:rFonts w:eastAsia="Calibri"/>
                <w:b/>
                <w:spacing w:val="-4"/>
                <w:lang w:eastAsia="en-US"/>
              </w:rPr>
            </w:pPr>
            <w:r w:rsidRPr="007C3951">
              <w:rPr>
                <w:rFonts w:eastAsia="Calibri"/>
                <w:b/>
                <w:spacing w:val="-4"/>
                <w:lang w:eastAsia="en-US"/>
              </w:rPr>
              <w:t>Статья 1.</w:t>
            </w:r>
          </w:p>
          <w:p w14:paraId="376FB256" w14:textId="77777777" w:rsidR="007C3951" w:rsidRPr="007C3951" w:rsidRDefault="007C3951" w:rsidP="007C3951">
            <w:pPr>
              <w:ind w:firstLine="460"/>
              <w:jc w:val="both"/>
              <w:rPr>
                <w:rFonts w:eastAsia="Calibri"/>
                <w:spacing w:val="-4"/>
                <w:lang w:eastAsia="en-US"/>
              </w:rPr>
            </w:pPr>
            <w:r w:rsidRPr="007C3951">
              <w:rPr>
                <w:rFonts w:eastAsia="Calibri"/>
                <w:spacing w:val="-4"/>
                <w:lang w:eastAsia="en-US"/>
              </w:rPr>
              <w:t>Утвердить основные характеристики консолидированного бюджета, в том числе: </w:t>
            </w:r>
          </w:p>
          <w:p w14:paraId="5319626F" w14:textId="77777777" w:rsidR="007C3951" w:rsidRPr="007C3951" w:rsidRDefault="007C3951" w:rsidP="007C3951">
            <w:pPr>
              <w:ind w:firstLine="460"/>
              <w:jc w:val="both"/>
              <w:rPr>
                <w:rFonts w:eastAsia="Calibri"/>
                <w:spacing w:val="-4"/>
                <w:lang w:eastAsia="en-US"/>
              </w:rPr>
            </w:pPr>
            <w:proofErr w:type="gramStart"/>
            <w:r w:rsidRPr="007C3951">
              <w:rPr>
                <w:rFonts w:eastAsia="Calibri"/>
                <w:spacing w:val="-4"/>
                <w:lang w:eastAsia="en-US"/>
              </w:rPr>
              <w:t>а</w:t>
            </w:r>
            <w:proofErr w:type="gramEnd"/>
            <w:r w:rsidRPr="007C3951">
              <w:rPr>
                <w:rFonts w:eastAsia="Calibri"/>
                <w:spacing w:val="-4"/>
                <w:lang w:eastAsia="en-US"/>
              </w:rPr>
              <w:t xml:space="preserve">) доходы в сумме </w:t>
            </w:r>
            <w:r w:rsidRPr="007C3951">
              <w:rPr>
                <w:rFonts w:eastAsia="Calibri"/>
                <w:b/>
                <w:spacing w:val="-4"/>
                <w:lang w:eastAsia="en-US"/>
              </w:rPr>
              <w:t>4 058 200 154 рубля</w:t>
            </w:r>
            <w:r w:rsidRPr="007C3951">
              <w:rPr>
                <w:rFonts w:eastAsia="Calibri"/>
                <w:spacing w:val="-4"/>
                <w:lang w:eastAsia="en-US"/>
              </w:rPr>
              <w:t>; </w:t>
            </w:r>
          </w:p>
          <w:p w14:paraId="0FE22A52" w14:textId="77777777" w:rsidR="007C3951" w:rsidRPr="007C3951" w:rsidRDefault="007C3951" w:rsidP="007C3951">
            <w:pPr>
              <w:ind w:firstLine="460"/>
              <w:jc w:val="both"/>
              <w:rPr>
                <w:rFonts w:eastAsia="Calibri"/>
                <w:spacing w:val="-4"/>
                <w:lang w:eastAsia="en-US"/>
              </w:rPr>
            </w:pPr>
            <w:proofErr w:type="gramStart"/>
            <w:r w:rsidRPr="007C3951">
              <w:rPr>
                <w:rFonts w:eastAsia="Calibri"/>
                <w:spacing w:val="-4"/>
                <w:lang w:eastAsia="en-US"/>
              </w:rPr>
              <w:t>б</w:t>
            </w:r>
            <w:proofErr w:type="gramEnd"/>
            <w:r w:rsidRPr="007C3951">
              <w:rPr>
                <w:rFonts w:eastAsia="Calibri"/>
                <w:spacing w:val="-4"/>
                <w:lang w:eastAsia="en-US"/>
              </w:rPr>
              <w:t xml:space="preserve">) предельные расходы в сумме </w:t>
            </w:r>
            <w:r w:rsidRPr="007C3951">
              <w:rPr>
                <w:rFonts w:eastAsia="Calibri"/>
                <w:b/>
                <w:spacing w:val="-4"/>
                <w:lang w:eastAsia="en-US"/>
              </w:rPr>
              <w:t>6 363 025 896 рублей</w:t>
            </w:r>
            <w:r w:rsidRPr="007C3951">
              <w:rPr>
                <w:rFonts w:eastAsia="Calibri"/>
                <w:spacing w:val="-4"/>
                <w:lang w:eastAsia="en-US"/>
              </w:rPr>
              <w:t>; </w:t>
            </w:r>
          </w:p>
          <w:p w14:paraId="727E5823" w14:textId="46E56C69" w:rsidR="007C3951" w:rsidRPr="007C3951" w:rsidRDefault="007C3951" w:rsidP="007C3951">
            <w:pPr>
              <w:ind w:firstLine="460"/>
              <w:jc w:val="both"/>
              <w:rPr>
                <w:rFonts w:eastAsia="Calibri"/>
                <w:spacing w:val="-4"/>
                <w:lang w:eastAsia="en-US"/>
              </w:rPr>
            </w:pPr>
            <w:proofErr w:type="gramStart"/>
            <w:r w:rsidRPr="007C3951">
              <w:rPr>
                <w:rFonts w:eastAsia="Calibri"/>
                <w:spacing w:val="-4"/>
                <w:lang w:eastAsia="en-US"/>
              </w:rPr>
              <w:t>в</w:t>
            </w:r>
            <w:proofErr w:type="gramEnd"/>
            <w:r w:rsidRPr="007C3951">
              <w:rPr>
                <w:rFonts w:eastAsia="Calibri"/>
                <w:spacing w:val="-4"/>
                <w:lang w:eastAsia="en-US"/>
              </w:rPr>
              <w:t xml:space="preserve">) предельный дефицит в сумме </w:t>
            </w:r>
            <w:r w:rsidRPr="007C3951">
              <w:rPr>
                <w:rFonts w:eastAsia="Calibri"/>
                <w:b/>
                <w:spacing w:val="-4"/>
                <w:lang w:eastAsia="en-US"/>
              </w:rPr>
              <w:t>2 304 825 742 рубля</w:t>
            </w:r>
            <w:r w:rsidRPr="007C3951">
              <w:rPr>
                <w:rFonts w:eastAsia="Calibri"/>
                <w:spacing w:val="-4"/>
                <w:lang w:eastAsia="en-US"/>
              </w:rPr>
              <w:t xml:space="preserve">, или </w:t>
            </w:r>
            <w:r w:rsidRPr="007C3951">
              <w:rPr>
                <w:rFonts w:eastAsia="Calibri"/>
                <w:b/>
                <w:spacing w:val="-4"/>
                <w:lang w:eastAsia="en-US"/>
              </w:rPr>
              <w:t>36,22</w:t>
            </w:r>
            <w:r w:rsidRPr="007C3951">
              <w:rPr>
                <w:rFonts w:eastAsia="Calibri"/>
                <w:spacing w:val="-4"/>
                <w:lang w:eastAsia="en-US"/>
              </w:rPr>
              <w:t xml:space="preserve"> процента </w:t>
            </w:r>
            <w:r>
              <w:rPr>
                <w:rFonts w:eastAsia="Calibri"/>
                <w:spacing w:val="-4"/>
                <w:lang w:eastAsia="en-US"/>
              </w:rPr>
              <w:br/>
            </w:r>
            <w:r w:rsidRPr="007C3951">
              <w:rPr>
                <w:rFonts w:eastAsia="Calibri"/>
                <w:spacing w:val="-4"/>
                <w:lang w:eastAsia="en-US"/>
              </w:rPr>
              <w:t>к предельному размеру расходов.</w:t>
            </w:r>
          </w:p>
        </w:tc>
        <w:tc>
          <w:tcPr>
            <w:tcW w:w="4961" w:type="dxa"/>
            <w:tcBorders>
              <w:top w:val="single" w:sz="4" w:space="0" w:color="000000"/>
              <w:left w:val="single" w:sz="4" w:space="0" w:color="000000"/>
              <w:bottom w:val="single" w:sz="4" w:space="0" w:color="000000"/>
              <w:right w:val="single" w:sz="4" w:space="0" w:color="000000"/>
            </w:tcBorders>
          </w:tcPr>
          <w:p w14:paraId="74083A70" w14:textId="77777777" w:rsidR="007C3951" w:rsidRPr="007C3951" w:rsidRDefault="007C3951" w:rsidP="007C3951">
            <w:pPr>
              <w:ind w:firstLine="460"/>
              <w:jc w:val="both"/>
              <w:rPr>
                <w:rFonts w:eastAsia="Calibri"/>
                <w:b/>
                <w:spacing w:val="-4"/>
                <w:lang w:eastAsia="en-US"/>
              </w:rPr>
            </w:pPr>
            <w:r w:rsidRPr="007C3951">
              <w:rPr>
                <w:rFonts w:eastAsia="Calibri"/>
                <w:b/>
                <w:spacing w:val="-4"/>
                <w:lang w:eastAsia="en-US"/>
              </w:rPr>
              <w:t>Статья 1.</w:t>
            </w:r>
          </w:p>
          <w:p w14:paraId="7AB6C11C" w14:textId="77777777" w:rsidR="007C3951" w:rsidRPr="007C3951" w:rsidRDefault="007C3951" w:rsidP="007C3951">
            <w:pPr>
              <w:ind w:firstLine="460"/>
              <w:jc w:val="both"/>
              <w:rPr>
                <w:rFonts w:eastAsia="Calibri"/>
                <w:spacing w:val="-4"/>
                <w:lang w:eastAsia="en-US"/>
              </w:rPr>
            </w:pPr>
            <w:r w:rsidRPr="007C3951">
              <w:rPr>
                <w:rFonts w:eastAsia="Calibri"/>
                <w:spacing w:val="-4"/>
                <w:lang w:eastAsia="en-US"/>
              </w:rPr>
              <w:t>Утвердить основные характеристики консолидированного бюджета, в том числе: </w:t>
            </w:r>
          </w:p>
          <w:p w14:paraId="501B5B10" w14:textId="77777777" w:rsidR="007C3951" w:rsidRPr="007C3951" w:rsidRDefault="007C3951" w:rsidP="007C3951">
            <w:pPr>
              <w:ind w:firstLine="460"/>
              <w:jc w:val="both"/>
              <w:rPr>
                <w:rFonts w:eastAsia="Calibri"/>
                <w:spacing w:val="-4"/>
                <w:lang w:eastAsia="en-US"/>
              </w:rPr>
            </w:pPr>
            <w:proofErr w:type="gramStart"/>
            <w:r w:rsidRPr="007C3951">
              <w:rPr>
                <w:rFonts w:eastAsia="Calibri"/>
                <w:spacing w:val="-4"/>
                <w:lang w:eastAsia="en-US"/>
              </w:rPr>
              <w:t>а</w:t>
            </w:r>
            <w:proofErr w:type="gramEnd"/>
            <w:r w:rsidRPr="007C3951">
              <w:rPr>
                <w:rFonts w:eastAsia="Calibri"/>
                <w:spacing w:val="-4"/>
                <w:lang w:eastAsia="en-US"/>
              </w:rPr>
              <w:t xml:space="preserve">) доходы в сумме </w:t>
            </w:r>
            <w:r w:rsidRPr="007C3951">
              <w:rPr>
                <w:rFonts w:eastAsia="Calibri"/>
                <w:b/>
                <w:spacing w:val="-4"/>
                <w:lang w:eastAsia="en-US"/>
              </w:rPr>
              <w:t>4 076 919 058 рублей</w:t>
            </w:r>
            <w:r w:rsidRPr="007C3951">
              <w:rPr>
                <w:rFonts w:eastAsia="Calibri"/>
                <w:spacing w:val="-4"/>
                <w:lang w:eastAsia="en-US"/>
              </w:rPr>
              <w:t>; </w:t>
            </w:r>
          </w:p>
          <w:p w14:paraId="44815372" w14:textId="6A7CC9F7" w:rsidR="007C3951" w:rsidRPr="007C3951" w:rsidRDefault="007C3951" w:rsidP="007C3951">
            <w:pPr>
              <w:ind w:firstLine="460"/>
              <w:jc w:val="both"/>
              <w:rPr>
                <w:rFonts w:eastAsia="Calibri"/>
                <w:spacing w:val="-4"/>
                <w:lang w:eastAsia="en-US"/>
              </w:rPr>
            </w:pPr>
            <w:proofErr w:type="gramStart"/>
            <w:r w:rsidRPr="007C3951">
              <w:rPr>
                <w:rFonts w:eastAsia="Calibri"/>
                <w:spacing w:val="-4"/>
                <w:lang w:eastAsia="en-US"/>
              </w:rPr>
              <w:t>б</w:t>
            </w:r>
            <w:proofErr w:type="gramEnd"/>
            <w:r w:rsidRPr="007C3951">
              <w:rPr>
                <w:rFonts w:eastAsia="Calibri"/>
                <w:spacing w:val="-4"/>
                <w:lang w:eastAsia="en-US"/>
              </w:rPr>
              <w:t xml:space="preserve">) предельные расходы в сумме </w:t>
            </w:r>
            <w:r>
              <w:rPr>
                <w:rFonts w:eastAsia="Calibri"/>
                <w:spacing w:val="-4"/>
                <w:lang w:eastAsia="en-US"/>
              </w:rPr>
              <w:br/>
            </w:r>
            <w:r w:rsidRPr="007C3951">
              <w:rPr>
                <w:rFonts w:eastAsia="Calibri"/>
                <w:b/>
                <w:spacing w:val="-4"/>
                <w:lang w:eastAsia="en-US"/>
              </w:rPr>
              <w:t>6 373 041 832 рубля</w:t>
            </w:r>
            <w:r w:rsidRPr="007C3951">
              <w:rPr>
                <w:rFonts w:eastAsia="Calibri"/>
                <w:spacing w:val="-4"/>
                <w:lang w:eastAsia="en-US"/>
              </w:rPr>
              <w:t>; </w:t>
            </w:r>
          </w:p>
          <w:p w14:paraId="306B2610" w14:textId="1872356F" w:rsidR="007C3951" w:rsidRPr="007C3951" w:rsidRDefault="007C3951" w:rsidP="007C3951">
            <w:pPr>
              <w:ind w:firstLine="460"/>
              <w:jc w:val="both"/>
              <w:outlineLvl w:val="2"/>
              <w:rPr>
                <w:rFonts w:eastAsia="Calibri"/>
                <w:spacing w:val="-4"/>
                <w:lang w:eastAsia="en-US"/>
              </w:rPr>
            </w:pPr>
            <w:proofErr w:type="gramStart"/>
            <w:r w:rsidRPr="007C3951">
              <w:rPr>
                <w:rFonts w:eastAsia="Calibri"/>
                <w:spacing w:val="-4"/>
                <w:lang w:eastAsia="en-US"/>
              </w:rPr>
              <w:t>в</w:t>
            </w:r>
            <w:proofErr w:type="gramEnd"/>
            <w:r w:rsidRPr="007C3951">
              <w:rPr>
                <w:rFonts w:eastAsia="Calibri"/>
                <w:spacing w:val="-4"/>
                <w:lang w:eastAsia="en-US"/>
              </w:rPr>
              <w:t xml:space="preserve">) предельный дефицит в сумме </w:t>
            </w:r>
            <w:r>
              <w:rPr>
                <w:rFonts w:eastAsia="Calibri"/>
                <w:spacing w:val="-4"/>
                <w:lang w:eastAsia="en-US"/>
              </w:rPr>
              <w:br/>
            </w:r>
            <w:r w:rsidRPr="007C3951">
              <w:rPr>
                <w:rFonts w:eastAsia="Calibri"/>
                <w:b/>
                <w:spacing w:val="-4"/>
                <w:lang w:eastAsia="en-US"/>
              </w:rPr>
              <w:t>2 296 122 774 рубля</w:t>
            </w:r>
            <w:r w:rsidRPr="007C3951">
              <w:rPr>
                <w:rFonts w:eastAsia="Calibri"/>
                <w:spacing w:val="-4"/>
                <w:lang w:eastAsia="en-US"/>
              </w:rPr>
              <w:t xml:space="preserve">, или </w:t>
            </w:r>
            <w:r w:rsidRPr="007C3951">
              <w:rPr>
                <w:rFonts w:eastAsia="Calibri"/>
                <w:b/>
                <w:spacing w:val="-4"/>
                <w:lang w:eastAsia="en-US"/>
              </w:rPr>
              <w:t>36,03</w:t>
            </w:r>
            <w:r w:rsidRPr="007C3951">
              <w:rPr>
                <w:rFonts w:eastAsia="Calibri"/>
                <w:spacing w:val="-4"/>
                <w:lang w:eastAsia="en-US"/>
              </w:rPr>
              <w:t xml:space="preserve"> процента </w:t>
            </w:r>
            <w:r>
              <w:rPr>
                <w:rFonts w:eastAsia="Calibri"/>
                <w:spacing w:val="-4"/>
                <w:lang w:eastAsia="en-US"/>
              </w:rPr>
              <w:br/>
            </w:r>
            <w:r w:rsidRPr="007C3951">
              <w:rPr>
                <w:rFonts w:eastAsia="Calibri"/>
                <w:spacing w:val="-4"/>
                <w:lang w:eastAsia="en-US"/>
              </w:rPr>
              <w:t>к предельному размеру расходов.</w:t>
            </w:r>
          </w:p>
        </w:tc>
      </w:tr>
      <w:tr w:rsidR="007C3951" w:rsidRPr="007C3951" w14:paraId="23CFEDE1" w14:textId="77777777" w:rsidTr="007C3951">
        <w:tc>
          <w:tcPr>
            <w:tcW w:w="567" w:type="dxa"/>
            <w:tcBorders>
              <w:top w:val="single" w:sz="4" w:space="0" w:color="000000"/>
              <w:left w:val="single" w:sz="4" w:space="0" w:color="000000"/>
              <w:bottom w:val="single" w:sz="4" w:space="0" w:color="000000"/>
              <w:right w:val="single" w:sz="4" w:space="0" w:color="000000"/>
            </w:tcBorders>
            <w:hideMark/>
          </w:tcPr>
          <w:p w14:paraId="2CDF49D7" w14:textId="77777777" w:rsidR="007C3951" w:rsidRPr="007C3951" w:rsidRDefault="007C3951" w:rsidP="005D5FAB">
            <w:pPr>
              <w:jc w:val="center"/>
              <w:rPr>
                <w:rFonts w:eastAsia="Calibri"/>
                <w:lang w:eastAsia="en-US"/>
              </w:rPr>
            </w:pPr>
            <w:r w:rsidRPr="007C3951">
              <w:rPr>
                <w:rFonts w:eastAsia="Calibri"/>
                <w:lang w:eastAsia="en-US"/>
              </w:rPr>
              <w:t>2.</w:t>
            </w:r>
          </w:p>
        </w:tc>
        <w:tc>
          <w:tcPr>
            <w:tcW w:w="4962" w:type="dxa"/>
            <w:tcBorders>
              <w:top w:val="single" w:sz="4" w:space="0" w:color="000000"/>
              <w:left w:val="single" w:sz="4" w:space="0" w:color="000000"/>
              <w:bottom w:val="single" w:sz="4" w:space="0" w:color="000000"/>
              <w:right w:val="single" w:sz="4" w:space="0" w:color="000000"/>
            </w:tcBorders>
          </w:tcPr>
          <w:p w14:paraId="0D208DA8" w14:textId="77777777" w:rsidR="007C3951" w:rsidRPr="007C3951" w:rsidRDefault="007C3951" w:rsidP="007C3951">
            <w:pPr>
              <w:ind w:firstLine="460"/>
              <w:jc w:val="both"/>
              <w:rPr>
                <w:rFonts w:eastAsia="Calibri"/>
                <w:b/>
                <w:spacing w:val="-4"/>
                <w:lang w:eastAsia="en-US"/>
              </w:rPr>
            </w:pPr>
            <w:r w:rsidRPr="007C3951">
              <w:rPr>
                <w:rFonts w:eastAsia="Calibri"/>
                <w:b/>
                <w:spacing w:val="-4"/>
                <w:lang w:eastAsia="en-US"/>
              </w:rPr>
              <w:t>Статья 2.</w:t>
            </w:r>
          </w:p>
          <w:p w14:paraId="34E723A0" w14:textId="77777777" w:rsidR="007C3951" w:rsidRPr="007C3951" w:rsidRDefault="007C3951" w:rsidP="007C3951">
            <w:pPr>
              <w:ind w:firstLine="460"/>
              <w:jc w:val="both"/>
              <w:rPr>
                <w:rFonts w:eastAsia="Calibri"/>
                <w:spacing w:val="-4"/>
                <w:lang w:eastAsia="en-US"/>
              </w:rPr>
            </w:pPr>
            <w:r w:rsidRPr="007C3951">
              <w:rPr>
                <w:rFonts w:eastAsia="Calibri"/>
                <w:spacing w:val="-4"/>
                <w:lang w:eastAsia="en-US"/>
              </w:rPr>
              <w:t xml:space="preserve">1. Утвердить основные характеристики республиканского бюджета, в том числе: </w:t>
            </w:r>
          </w:p>
          <w:p w14:paraId="224E7071" w14:textId="77777777" w:rsidR="007C3951" w:rsidRPr="007C3951" w:rsidRDefault="007C3951" w:rsidP="007C3951">
            <w:pPr>
              <w:ind w:firstLine="460"/>
              <w:jc w:val="both"/>
              <w:rPr>
                <w:rFonts w:eastAsia="Calibri"/>
                <w:spacing w:val="-4"/>
                <w:lang w:eastAsia="en-US"/>
              </w:rPr>
            </w:pPr>
            <w:proofErr w:type="gramStart"/>
            <w:r w:rsidRPr="007C3951">
              <w:rPr>
                <w:rFonts w:eastAsia="Calibri"/>
                <w:spacing w:val="-4"/>
                <w:lang w:eastAsia="en-US"/>
              </w:rPr>
              <w:t>а</w:t>
            </w:r>
            <w:proofErr w:type="gramEnd"/>
            <w:r w:rsidRPr="007C3951">
              <w:rPr>
                <w:rFonts w:eastAsia="Calibri"/>
                <w:spacing w:val="-4"/>
                <w:lang w:eastAsia="en-US"/>
              </w:rPr>
              <w:t xml:space="preserve">) доходы в сумме </w:t>
            </w:r>
            <w:r w:rsidRPr="007C3951">
              <w:rPr>
                <w:rFonts w:eastAsia="Calibri"/>
                <w:b/>
                <w:spacing w:val="-4"/>
                <w:lang w:eastAsia="en-US"/>
              </w:rPr>
              <w:t xml:space="preserve">2 580 879 894 рубля </w:t>
            </w:r>
            <w:r w:rsidRPr="007C3951">
              <w:rPr>
                <w:rFonts w:eastAsia="Calibri"/>
                <w:spacing w:val="-4"/>
                <w:lang w:eastAsia="en-US"/>
              </w:rPr>
              <w:t xml:space="preserve">согласно Приложению № 1 к настоящему Закону; </w:t>
            </w:r>
          </w:p>
          <w:p w14:paraId="363C652F" w14:textId="65A088EA" w:rsidR="007C3951" w:rsidRPr="007C3951" w:rsidRDefault="007C3951" w:rsidP="007C3951">
            <w:pPr>
              <w:ind w:firstLine="460"/>
              <w:jc w:val="both"/>
              <w:rPr>
                <w:rFonts w:eastAsia="Calibri"/>
                <w:spacing w:val="-4"/>
                <w:lang w:eastAsia="en-US"/>
              </w:rPr>
            </w:pPr>
            <w:proofErr w:type="gramStart"/>
            <w:r w:rsidRPr="007C3951">
              <w:rPr>
                <w:rFonts w:eastAsia="Calibri"/>
                <w:spacing w:val="-4"/>
                <w:lang w:eastAsia="en-US"/>
              </w:rPr>
              <w:t>б</w:t>
            </w:r>
            <w:proofErr w:type="gramEnd"/>
            <w:r w:rsidRPr="007C3951">
              <w:rPr>
                <w:rFonts w:eastAsia="Calibri"/>
                <w:spacing w:val="-4"/>
                <w:lang w:eastAsia="en-US"/>
              </w:rPr>
              <w:t xml:space="preserve">) предельные расходы в сумме </w:t>
            </w:r>
            <w:r w:rsidRPr="007C3951">
              <w:rPr>
                <w:rFonts w:eastAsia="Calibri"/>
                <w:b/>
                <w:spacing w:val="-4"/>
                <w:lang w:eastAsia="en-US"/>
              </w:rPr>
              <w:t>4 885 705 636 рублей</w:t>
            </w:r>
            <w:r w:rsidRPr="007C3951">
              <w:rPr>
                <w:rFonts w:eastAsia="Calibri"/>
                <w:spacing w:val="-4"/>
                <w:lang w:eastAsia="en-US"/>
              </w:rPr>
              <w:t xml:space="preserve"> согласно Приложению </w:t>
            </w:r>
            <w:r>
              <w:rPr>
                <w:rFonts w:eastAsia="Calibri"/>
                <w:spacing w:val="-4"/>
                <w:lang w:eastAsia="en-US"/>
              </w:rPr>
              <w:br/>
            </w:r>
            <w:r w:rsidRPr="007C3951">
              <w:rPr>
                <w:rFonts w:eastAsia="Calibri"/>
                <w:spacing w:val="-4"/>
                <w:lang w:eastAsia="en-US"/>
              </w:rPr>
              <w:t xml:space="preserve">№ 2 к настоящему Закону; </w:t>
            </w:r>
          </w:p>
          <w:p w14:paraId="46029683" w14:textId="77777777" w:rsidR="007C3951" w:rsidRPr="007C3951" w:rsidRDefault="007C3951" w:rsidP="007C3951">
            <w:pPr>
              <w:ind w:firstLine="460"/>
              <w:jc w:val="both"/>
              <w:rPr>
                <w:rFonts w:eastAsia="Calibri"/>
                <w:spacing w:val="-4"/>
                <w:lang w:eastAsia="en-US"/>
              </w:rPr>
            </w:pPr>
            <w:proofErr w:type="gramStart"/>
            <w:r w:rsidRPr="007C3951">
              <w:rPr>
                <w:rFonts w:eastAsia="Calibri"/>
                <w:spacing w:val="-4"/>
                <w:lang w:eastAsia="en-US"/>
              </w:rPr>
              <w:t>в</w:t>
            </w:r>
            <w:proofErr w:type="gramEnd"/>
            <w:r w:rsidRPr="007C3951">
              <w:rPr>
                <w:rFonts w:eastAsia="Calibri"/>
                <w:spacing w:val="-4"/>
                <w:lang w:eastAsia="en-US"/>
              </w:rPr>
              <w:t xml:space="preserve">) дефицит в сумме </w:t>
            </w:r>
            <w:r w:rsidRPr="007C3951">
              <w:rPr>
                <w:rFonts w:eastAsia="Calibri"/>
                <w:b/>
                <w:spacing w:val="-4"/>
                <w:lang w:eastAsia="en-US"/>
              </w:rPr>
              <w:t>2 304 825 742</w:t>
            </w:r>
            <w:r w:rsidRPr="007C3951">
              <w:rPr>
                <w:rFonts w:eastAsia="Calibri"/>
                <w:spacing w:val="-4"/>
                <w:lang w:eastAsia="en-US"/>
              </w:rPr>
              <w:t xml:space="preserve"> рубля, или </w:t>
            </w:r>
            <w:r w:rsidRPr="007C3951">
              <w:rPr>
                <w:rFonts w:eastAsia="Calibri"/>
                <w:b/>
                <w:spacing w:val="-4"/>
                <w:lang w:eastAsia="en-US"/>
              </w:rPr>
              <w:t>47,17</w:t>
            </w:r>
            <w:r w:rsidRPr="007C3951">
              <w:rPr>
                <w:rFonts w:eastAsia="Calibri"/>
                <w:spacing w:val="-4"/>
                <w:lang w:eastAsia="en-US"/>
              </w:rPr>
              <w:t xml:space="preserve"> процента к расходам.</w:t>
            </w:r>
          </w:p>
          <w:p w14:paraId="6C5502A5" w14:textId="77777777" w:rsidR="007C3951" w:rsidRPr="007C3951" w:rsidRDefault="007C3951" w:rsidP="007C3951">
            <w:pPr>
              <w:ind w:firstLine="460"/>
              <w:jc w:val="both"/>
              <w:outlineLvl w:val="2"/>
              <w:rPr>
                <w:rFonts w:eastAsia="Calibri"/>
                <w:spacing w:val="-4"/>
                <w:lang w:eastAsia="en-US"/>
              </w:rPr>
            </w:pPr>
            <w:r w:rsidRPr="007C3951">
              <w:rPr>
                <w:rFonts w:eastAsia="Calibri"/>
                <w:spacing w:val="-4"/>
                <w:lang w:eastAsia="en-US"/>
              </w:rPr>
              <w:t>…</w:t>
            </w:r>
          </w:p>
        </w:tc>
        <w:tc>
          <w:tcPr>
            <w:tcW w:w="4961" w:type="dxa"/>
            <w:tcBorders>
              <w:top w:val="single" w:sz="4" w:space="0" w:color="000000"/>
              <w:left w:val="single" w:sz="4" w:space="0" w:color="000000"/>
              <w:bottom w:val="single" w:sz="4" w:space="0" w:color="000000"/>
              <w:right w:val="single" w:sz="4" w:space="0" w:color="000000"/>
            </w:tcBorders>
          </w:tcPr>
          <w:p w14:paraId="145352BB" w14:textId="77777777" w:rsidR="007C3951" w:rsidRPr="007C3951" w:rsidRDefault="007C3951" w:rsidP="007C3951">
            <w:pPr>
              <w:ind w:firstLine="460"/>
              <w:jc w:val="both"/>
              <w:rPr>
                <w:rFonts w:eastAsia="Calibri"/>
                <w:b/>
                <w:spacing w:val="-4"/>
                <w:lang w:eastAsia="en-US"/>
              </w:rPr>
            </w:pPr>
            <w:r w:rsidRPr="007C3951">
              <w:rPr>
                <w:rFonts w:eastAsia="Calibri"/>
                <w:b/>
                <w:spacing w:val="-4"/>
                <w:lang w:eastAsia="en-US"/>
              </w:rPr>
              <w:t>Статья 2.</w:t>
            </w:r>
          </w:p>
          <w:p w14:paraId="5B997ADE" w14:textId="77777777" w:rsidR="007C3951" w:rsidRPr="007C3951" w:rsidRDefault="007C3951" w:rsidP="007C3951">
            <w:pPr>
              <w:ind w:firstLine="460"/>
              <w:jc w:val="both"/>
              <w:rPr>
                <w:rFonts w:eastAsia="Calibri"/>
                <w:spacing w:val="-4"/>
                <w:lang w:eastAsia="en-US"/>
              </w:rPr>
            </w:pPr>
            <w:r w:rsidRPr="007C3951">
              <w:rPr>
                <w:rFonts w:eastAsia="Calibri"/>
                <w:spacing w:val="-4"/>
                <w:lang w:eastAsia="en-US"/>
              </w:rPr>
              <w:t xml:space="preserve">1. Утвердить основные характеристики республиканского бюджета, в том числе: </w:t>
            </w:r>
          </w:p>
          <w:p w14:paraId="2A0B7390" w14:textId="77777777" w:rsidR="007C3951" w:rsidRPr="007C3951" w:rsidRDefault="007C3951" w:rsidP="007C3951">
            <w:pPr>
              <w:ind w:firstLine="460"/>
              <w:jc w:val="both"/>
              <w:rPr>
                <w:rFonts w:eastAsia="Calibri"/>
                <w:spacing w:val="-4"/>
                <w:lang w:eastAsia="en-US"/>
              </w:rPr>
            </w:pPr>
            <w:proofErr w:type="gramStart"/>
            <w:r w:rsidRPr="007C3951">
              <w:rPr>
                <w:rFonts w:eastAsia="Calibri"/>
                <w:spacing w:val="-4"/>
                <w:lang w:eastAsia="en-US"/>
              </w:rPr>
              <w:t>а</w:t>
            </w:r>
            <w:proofErr w:type="gramEnd"/>
            <w:r w:rsidRPr="007C3951">
              <w:rPr>
                <w:rFonts w:eastAsia="Calibri"/>
                <w:spacing w:val="-4"/>
                <w:lang w:eastAsia="en-US"/>
              </w:rPr>
              <w:t xml:space="preserve">) доходы в сумме </w:t>
            </w:r>
            <w:r w:rsidRPr="007C3951">
              <w:rPr>
                <w:rFonts w:eastAsia="Calibri"/>
                <w:b/>
                <w:spacing w:val="-4"/>
                <w:lang w:eastAsia="en-US"/>
              </w:rPr>
              <w:t>2 599 598 798 рублей</w:t>
            </w:r>
            <w:r w:rsidRPr="007C3951">
              <w:rPr>
                <w:rFonts w:eastAsia="Calibri"/>
                <w:spacing w:val="-4"/>
                <w:lang w:eastAsia="en-US"/>
              </w:rPr>
              <w:t xml:space="preserve"> согласно Приложению № 1 к настоящему Закону; </w:t>
            </w:r>
          </w:p>
          <w:p w14:paraId="145D17C8" w14:textId="5FF7F490" w:rsidR="007C3951" w:rsidRPr="007C3951" w:rsidRDefault="007C3951" w:rsidP="007C3951">
            <w:pPr>
              <w:ind w:firstLine="460"/>
              <w:jc w:val="both"/>
              <w:rPr>
                <w:rFonts w:eastAsia="Calibri"/>
                <w:spacing w:val="-4"/>
                <w:lang w:eastAsia="en-US"/>
              </w:rPr>
            </w:pPr>
            <w:proofErr w:type="gramStart"/>
            <w:r w:rsidRPr="007C3951">
              <w:rPr>
                <w:rFonts w:eastAsia="Calibri"/>
                <w:spacing w:val="-4"/>
                <w:lang w:eastAsia="en-US"/>
              </w:rPr>
              <w:t>б</w:t>
            </w:r>
            <w:proofErr w:type="gramEnd"/>
            <w:r w:rsidRPr="007C3951">
              <w:rPr>
                <w:rFonts w:eastAsia="Calibri"/>
                <w:spacing w:val="-4"/>
                <w:lang w:eastAsia="en-US"/>
              </w:rPr>
              <w:t xml:space="preserve">) предельные расходы в сумме </w:t>
            </w:r>
            <w:r w:rsidRPr="007C3951">
              <w:rPr>
                <w:rFonts w:eastAsia="Calibri"/>
                <w:b/>
                <w:spacing w:val="-4"/>
                <w:lang w:eastAsia="en-US"/>
              </w:rPr>
              <w:t>4 895 721 572 рубля</w:t>
            </w:r>
            <w:r w:rsidRPr="007C3951">
              <w:rPr>
                <w:rFonts w:eastAsia="Calibri"/>
                <w:spacing w:val="-4"/>
                <w:lang w:eastAsia="en-US"/>
              </w:rPr>
              <w:t xml:space="preserve"> согласно Приложению № 2 </w:t>
            </w:r>
            <w:r>
              <w:rPr>
                <w:rFonts w:eastAsia="Calibri"/>
                <w:spacing w:val="-4"/>
                <w:lang w:eastAsia="en-US"/>
              </w:rPr>
              <w:br/>
            </w:r>
            <w:r w:rsidRPr="007C3951">
              <w:rPr>
                <w:rFonts w:eastAsia="Calibri"/>
                <w:spacing w:val="-4"/>
                <w:lang w:eastAsia="en-US"/>
              </w:rPr>
              <w:t xml:space="preserve">к настоящему Закону; </w:t>
            </w:r>
          </w:p>
          <w:p w14:paraId="52661D89" w14:textId="77777777" w:rsidR="007C3951" w:rsidRPr="007C3951" w:rsidRDefault="007C3951" w:rsidP="007C3951">
            <w:pPr>
              <w:ind w:firstLine="460"/>
              <w:jc w:val="both"/>
              <w:outlineLvl w:val="2"/>
              <w:rPr>
                <w:rFonts w:eastAsia="Calibri"/>
                <w:spacing w:val="-4"/>
                <w:lang w:eastAsia="en-US"/>
              </w:rPr>
            </w:pPr>
            <w:proofErr w:type="gramStart"/>
            <w:r w:rsidRPr="007C3951">
              <w:rPr>
                <w:rFonts w:eastAsia="Calibri"/>
                <w:spacing w:val="-4"/>
                <w:lang w:eastAsia="en-US"/>
              </w:rPr>
              <w:t>в</w:t>
            </w:r>
            <w:proofErr w:type="gramEnd"/>
            <w:r w:rsidRPr="007C3951">
              <w:rPr>
                <w:rFonts w:eastAsia="Calibri"/>
                <w:spacing w:val="-4"/>
                <w:lang w:eastAsia="en-US"/>
              </w:rPr>
              <w:t xml:space="preserve">) дефицит в сумме </w:t>
            </w:r>
            <w:r w:rsidRPr="007C3951">
              <w:rPr>
                <w:rFonts w:eastAsia="Calibri"/>
                <w:b/>
                <w:spacing w:val="-4"/>
                <w:lang w:eastAsia="en-US"/>
              </w:rPr>
              <w:t>2 296 122 774</w:t>
            </w:r>
            <w:r w:rsidRPr="007C3951">
              <w:rPr>
                <w:rFonts w:eastAsia="Calibri"/>
                <w:spacing w:val="-4"/>
                <w:lang w:eastAsia="en-US"/>
              </w:rPr>
              <w:t xml:space="preserve"> рубля, или </w:t>
            </w:r>
            <w:r w:rsidRPr="007C3951">
              <w:rPr>
                <w:rFonts w:eastAsia="Calibri"/>
                <w:b/>
                <w:spacing w:val="-4"/>
                <w:lang w:eastAsia="en-US"/>
              </w:rPr>
              <w:t>46,9</w:t>
            </w:r>
            <w:r w:rsidRPr="007C3951">
              <w:rPr>
                <w:rFonts w:eastAsia="Calibri"/>
                <w:spacing w:val="-4"/>
                <w:lang w:eastAsia="en-US"/>
              </w:rPr>
              <w:t xml:space="preserve"> процента к расходам.</w:t>
            </w:r>
          </w:p>
          <w:p w14:paraId="3287EE5B" w14:textId="77777777" w:rsidR="007C3951" w:rsidRPr="007C3951" w:rsidRDefault="007C3951" w:rsidP="007C3951">
            <w:pPr>
              <w:ind w:firstLine="460"/>
              <w:jc w:val="both"/>
              <w:outlineLvl w:val="2"/>
              <w:rPr>
                <w:rFonts w:eastAsia="Calibri"/>
                <w:b/>
                <w:spacing w:val="-4"/>
                <w:lang w:eastAsia="en-US"/>
              </w:rPr>
            </w:pPr>
            <w:r w:rsidRPr="007C3951">
              <w:rPr>
                <w:rFonts w:eastAsia="Calibri"/>
                <w:spacing w:val="-4"/>
                <w:lang w:eastAsia="en-US"/>
              </w:rPr>
              <w:t>…</w:t>
            </w:r>
          </w:p>
        </w:tc>
      </w:tr>
    </w:tbl>
    <w:p w14:paraId="7AE59BE3" w14:textId="77777777" w:rsidR="007C3951" w:rsidRPr="00A56A31" w:rsidRDefault="007C3951" w:rsidP="007C3951">
      <w:pPr>
        <w:jc w:val="center"/>
      </w:pPr>
    </w:p>
    <w:p w14:paraId="5E54FBBF" w14:textId="77777777" w:rsidR="007C3951" w:rsidRPr="006809E1" w:rsidRDefault="007C3951" w:rsidP="00644248">
      <w:pPr>
        <w:ind w:firstLine="709"/>
        <w:jc w:val="both"/>
        <w:rPr>
          <w:sz w:val="28"/>
          <w:szCs w:val="28"/>
        </w:rPr>
      </w:pPr>
    </w:p>
    <w:sectPr w:rsidR="007C3951" w:rsidRPr="006809E1" w:rsidSect="00644248">
      <w:headerReference w:type="default" r:id="rId10"/>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AACAA" w14:textId="77777777" w:rsidR="009C4286" w:rsidRDefault="009C4286" w:rsidP="00D537B0">
      <w:r>
        <w:separator/>
      </w:r>
    </w:p>
  </w:endnote>
  <w:endnote w:type="continuationSeparator" w:id="0">
    <w:p w14:paraId="5156EBE0" w14:textId="77777777" w:rsidR="009C4286" w:rsidRDefault="009C4286" w:rsidP="00D5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6D8B8" w14:textId="77777777" w:rsidR="009C4286" w:rsidRDefault="009C4286" w:rsidP="00D537B0">
      <w:r>
        <w:separator/>
      </w:r>
    </w:p>
  </w:footnote>
  <w:footnote w:type="continuationSeparator" w:id="0">
    <w:p w14:paraId="4D8FF3FF" w14:textId="77777777" w:rsidR="009C4286" w:rsidRDefault="009C4286" w:rsidP="00D53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283645"/>
      <w:docPartObj>
        <w:docPartGallery w:val="Page Numbers (Top of Page)"/>
        <w:docPartUnique/>
      </w:docPartObj>
    </w:sdtPr>
    <w:sdtEndPr/>
    <w:sdtContent>
      <w:p w14:paraId="74ED18B6" w14:textId="3001EF5F" w:rsidR="00644248" w:rsidRDefault="00644248">
        <w:pPr>
          <w:pStyle w:val="a9"/>
          <w:jc w:val="center"/>
        </w:pPr>
        <w:r>
          <w:fldChar w:fldCharType="begin"/>
        </w:r>
        <w:r>
          <w:instrText>PAGE   \* MERGEFORMAT</w:instrText>
        </w:r>
        <w:r>
          <w:fldChar w:fldCharType="separate"/>
        </w:r>
        <w:r w:rsidR="00503041">
          <w:rPr>
            <w:noProof/>
          </w:rPr>
          <w:t>- 6 -</w:t>
        </w:r>
        <w:r>
          <w:fldChar w:fldCharType="end"/>
        </w:r>
      </w:p>
    </w:sdtContent>
  </w:sdt>
  <w:p w14:paraId="501F18E0" w14:textId="77777777" w:rsidR="00D537B0" w:rsidRDefault="00D537B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C303F"/>
    <w:multiLevelType w:val="hybridMultilevel"/>
    <w:tmpl w:val="2BF00100"/>
    <w:lvl w:ilvl="0" w:tplc="0FD84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4105C77"/>
    <w:multiLevelType w:val="hybridMultilevel"/>
    <w:tmpl w:val="2180B31A"/>
    <w:lvl w:ilvl="0" w:tplc="05CCD6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87"/>
    <w:rsid w:val="000019FD"/>
    <w:rsid w:val="000063F6"/>
    <w:rsid w:val="00012F26"/>
    <w:rsid w:val="00016863"/>
    <w:rsid w:val="00023C7A"/>
    <w:rsid w:val="000364C0"/>
    <w:rsid w:val="00045C2D"/>
    <w:rsid w:val="00052FB0"/>
    <w:rsid w:val="00063BC0"/>
    <w:rsid w:val="0006782B"/>
    <w:rsid w:val="000706B5"/>
    <w:rsid w:val="000971DF"/>
    <w:rsid w:val="000A2234"/>
    <w:rsid w:val="000A4B36"/>
    <w:rsid w:val="000A54EE"/>
    <w:rsid w:val="000B1E2E"/>
    <w:rsid w:val="000B4C68"/>
    <w:rsid w:val="000B72F8"/>
    <w:rsid w:val="000C052F"/>
    <w:rsid w:val="000C1481"/>
    <w:rsid w:val="000D52AA"/>
    <w:rsid w:val="000E110C"/>
    <w:rsid w:val="000E150B"/>
    <w:rsid w:val="000F0DD5"/>
    <w:rsid w:val="000F647D"/>
    <w:rsid w:val="001102F5"/>
    <w:rsid w:val="00110768"/>
    <w:rsid w:val="0011761C"/>
    <w:rsid w:val="00122579"/>
    <w:rsid w:val="00127C65"/>
    <w:rsid w:val="00132367"/>
    <w:rsid w:val="0013260C"/>
    <w:rsid w:val="001412DB"/>
    <w:rsid w:val="0014426E"/>
    <w:rsid w:val="0014486D"/>
    <w:rsid w:val="00147ACA"/>
    <w:rsid w:val="001502D5"/>
    <w:rsid w:val="0016651C"/>
    <w:rsid w:val="00174681"/>
    <w:rsid w:val="00182C92"/>
    <w:rsid w:val="00194563"/>
    <w:rsid w:val="001B1C34"/>
    <w:rsid w:val="001C73AB"/>
    <w:rsid w:val="001E62A5"/>
    <w:rsid w:val="001F790B"/>
    <w:rsid w:val="001F7BEC"/>
    <w:rsid w:val="00202A70"/>
    <w:rsid w:val="002221E3"/>
    <w:rsid w:val="00242D86"/>
    <w:rsid w:val="00257A23"/>
    <w:rsid w:val="00273B7E"/>
    <w:rsid w:val="002817B1"/>
    <w:rsid w:val="00291893"/>
    <w:rsid w:val="0029212B"/>
    <w:rsid w:val="002A00D1"/>
    <w:rsid w:val="002A2083"/>
    <w:rsid w:val="002A3890"/>
    <w:rsid w:val="002A5326"/>
    <w:rsid w:val="002A5D87"/>
    <w:rsid w:val="002B22C4"/>
    <w:rsid w:val="002B6D39"/>
    <w:rsid w:val="002C3DB6"/>
    <w:rsid w:val="002C4124"/>
    <w:rsid w:val="002D330B"/>
    <w:rsid w:val="002D4892"/>
    <w:rsid w:val="002D4CE7"/>
    <w:rsid w:val="002E34B3"/>
    <w:rsid w:val="002E4042"/>
    <w:rsid w:val="002F4787"/>
    <w:rsid w:val="00310CE6"/>
    <w:rsid w:val="00316C51"/>
    <w:rsid w:val="00317907"/>
    <w:rsid w:val="00326B81"/>
    <w:rsid w:val="00330AC3"/>
    <w:rsid w:val="003313C1"/>
    <w:rsid w:val="00335831"/>
    <w:rsid w:val="00342FE9"/>
    <w:rsid w:val="0036030B"/>
    <w:rsid w:val="00361027"/>
    <w:rsid w:val="003724F7"/>
    <w:rsid w:val="00381301"/>
    <w:rsid w:val="00381387"/>
    <w:rsid w:val="00384648"/>
    <w:rsid w:val="003905E7"/>
    <w:rsid w:val="003921BB"/>
    <w:rsid w:val="003A239B"/>
    <w:rsid w:val="003A4B0D"/>
    <w:rsid w:val="003C3FE2"/>
    <w:rsid w:val="003D15C0"/>
    <w:rsid w:val="003E015F"/>
    <w:rsid w:val="003E2D98"/>
    <w:rsid w:val="003F3AC4"/>
    <w:rsid w:val="003F3BE4"/>
    <w:rsid w:val="00416976"/>
    <w:rsid w:val="004172EF"/>
    <w:rsid w:val="00422733"/>
    <w:rsid w:val="004228D0"/>
    <w:rsid w:val="00424FCE"/>
    <w:rsid w:val="0045449F"/>
    <w:rsid w:val="00456734"/>
    <w:rsid w:val="00465997"/>
    <w:rsid w:val="00467602"/>
    <w:rsid w:val="00470566"/>
    <w:rsid w:val="00477FDD"/>
    <w:rsid w:val="004975A4"/>
    <w:rsid w:val="004B759C"/>
    <w:rsid w:val="004B7646"/>
    <w:rsid w:val="004C1216"/>
    <w:rsid w:val="004C1C79"/>
    <w:rsid w:val="004C4CE6"/>
    <w:rsid w:val="004D114E"/>
    <w:rsid w:val="004D1923"/>
    <w:rsid w:val="004D3D6A"/>
    <w:rsid w:val="004D3E4E"/>
    <w:rsid w:val="004E44C1"/>
    <w:rsid w:val="004E649C"/>
    <w:rsid w:val="004F3311"/>
    <w:rsid w:val="004F4365"/>
    <w:rsid w:val="004F709A"/>
    <w:rsid w:val="00503041"/>
    <w:rsid w:val="00512E01"/>
    <w:rsid w:val="0051432A"/>
    <w:rsid w:val="00515B00"/>
    <w:rsid w:val="00520E19"/>
    <w:rsid w:val="00524CC7"/>
    <w:rsid w:val="00526B3D"/>
    <w:rsid w:val="00530AAB"/>
    <w:rsid w:val="0053259A"/>
    <w:rsid w:val="00534053"/>
    <w:rsid w:val="0053704C"/>
    <w:rsid w:val="005372FF"/>
    <w:rsid w:val="00537BAD"/>
    <w:rsid w:val="00545B4C"/>
    <w:rsid w:val="00550CFD"/>
    <w:rsid w:val="00555B65"/>
    <w:rsid w:val="00557C6E"/>
    <w:rsid w:val="00563BC6"/>
    <w:rsid w:val="00570470"/>
    <w:rsid w:val="00573847"/>
    <w:rsid w:val="00576ADC"/>
    <w:rsid w:val="00580E08"/>
    <w:rsid w:val="0058586C"/>
    <w:rsid w:val="00587D27"/>
    <w:rsid w:val="005A0D06"/>
    <w:rsid w:val="005A25BF"/>
    <w:rsid w:val="005A6DF1"/>
    <w:rsid w:val="005B3E19"/>
    <w:rsid w:val="005C5353"/>
    <w:rsid w:val="005D0C86"/>
    <w:rsid w:val="005D2B05"/>
    <w:rsid w:val="005E4E5B"/>
    <w:rsid w:val="005F508B"/>
    <w:rsid w:val="00602280"/>
    <w:rsid w:val="006074C1"/>
    <w:rsid w:val="00611D80"/>
    <w:rsid w:val="00612D97"/>
    <w:rsid w:val="00613233"/>
    <w:rsid w:val="0062149C"/>
    <w:rsid w:val="00627B2F"/>
    <w:rsid w:val="00627BB5"/>
    <w:rsid w:val="006305DA"/>
    <w:rsid w:val="006308BF"/>
    <w:rsid w:val="00634E9E"/>
    <w:rsid w:val="0064102C"/>
    <w:rsid w:val="0064205B"/>
    <w:rsid w:val="00642F17"/>
    <w:rsid w:val="00643A2D"/>
    <w:rsid w:val="00643ED4"/>
    <w:rsid w:val="00644247"/>
    <w:rsid w:val="00644248"/>
    <w:rsid w:val="00662FBF"/>
    <w:rsid w:val="00666779"/>
    <w:rsid w:val="006716B6"/>
    <w:rsid w:val="006809E1"/>
    <w:rsid w:val="00681717"/>
    <w:rsid w:val="00691416"/>
    <w:rsid w:val="006946CE"/>
    <w:rsid w:val="006A2E26"/>
    <w:rsid w:val="006A743C"/>
    <w:rsid w:val="006B0C93"/>
    <w:rsid w:val="006C2020"/>
    <w:rsid w:val="006D21EE"/>
    <w:rsid w:val="006E0D52"/>
    <w:rsid w:val="006E2263"/>
    <w:rsid w:val="006E60E9"/>
    <w:rsid w:val="006E7BCC"/>
    <w:rsid w:val="006F1813"/>
    <w:rsid w:val="006F36FD"/>
    <w:rsid w:val="00700633"/>
    <w:rsid w:val="00701A5E"/>
    <w:rsid w:val="00704A4B"/>
    <w:rsid w:val="00710202"/>
    <w:rsid w:val="0071026A"/>
    <w:rsid w:val="00723DF0"/>
    <w:rsid w:val="00730BC2"/>
    <w:rsid w:val="007352B5"/>
    <w:rsid w:val="00736F0D"/>
    <w:rsid w:val="00741D50"/>
    <w:rsid w:val="007562BB"/>
    <w:rsid w:val="00757A3D"/>
    <w:rsid w:val="007604D1"/>
    <w:rsid w:val="00776613"/>
    <w:rsid w:val="00777E01"/>
    <w:rsid w:val="007814C4"/>
    <w:rsid w:val="0079197A"/>
    <w:rsid w:val="00796B39"/>
    <w:rsid w:val="007A2F3F"/>
    <w:rsid w:val="007A3CF9"/>
    <w:rsid w:val="007A3E2D"/>
    <w:rsid w:val="007A535A"/>
    <w:rsid w:val="007C112D"/>
    <w:rsid w:val="007C12A2"/>
    <w:rsid w:val="007C25D5"/>
    <w:rsid w:val="007C3951"/>
    <w:rsid w:val="007D57CC"/>
    <w:rsid w:val="007E008F"/>
    <w:rsid w:val="007E5977"/>
    <w:rsid w:val="007E5C97"/>
    <w:rsid w:val="007E7746"/>
    <w:rsid w:val="007F42D9"/>
    <w:rsid w:val="00806212"/>
    <w:rsid w:val="00807979"/>
    <w:rsid w:val="00813794"/>
    <w:rsid w:val="00825F3C"/>
    <w:rsid w:val="00830EC4"/>
    <w:rsid w:val="0084534E"/>
    <w:rsid w:val="00845E72"/>
    <w:rsid w:val="00853403"/>
    <w:rsid w:val="00860032"/>
    <w:rsid w:val="0086733A"/>
    <w:rsid w:val="00872C59"/>
    <w:rsid w:val="0087314E"/>
    <w:rsid w:val="008737F4"/>
    <w:rsid w:val="0087476E"/>
    <w:rsid w:val="00884BB8"/>
    <w:rsid w:val="00887A94"/>
    <w:rsid w:val="008A253D"/>
    <w:rsid w:val="008C2AA5"/>
    <w:rsid w:val="008C6BFC"/>
    <w:rsid w:val="008C7769"/>
    <w:rsid w:val="008D787D"/>
    <w:rsid w:val="008E2346"/>
    <w:rsid w:val="008F1023"/>
    <w:rsid w:val="008F1FFF"/>
    <w:rsid w:val="008F2E12"/>
    <w:rsid w:val="008F6DEA"/>
    <w:rsid w:val="00912678"/>
    <w:rsid w:val="0091777F"/>
    <w:rsid w:val="009200B5"/>
    <w:rsid w:val="00921FF3"/>
    <w:rsid w:val="00927FC0"/>
    <w:rsid w:val="00931154"/>
    <w:rsid w:val="00936B59"/>
    <w:rsid w:val="00943C9E"/>
    <w:rsid w:val="00956B8D"/>
    <w:rsid w:val="0097095C"/>
    <w:rsid w:val="00976381"/>
    <w:rsid w:val="00983B1F"/>
    <w:rsid w:val="00987860"/>
    <w:rsid w:val="00987DCE"/>
    <w:rsid w:val="00991781"/>
    <w:rsid w:val="009B65A8"/>
    <w:rsid w:val="009C4286"/>
    <w:rsid w:val="009E2BC6"/>
    <w:rsid w:val="009F3190"/>
    <w:rsid w:val="00A002DF"/>
    <w:rsid w:val="00A00903"/>
    <w:rsid w:val="00A0640A"/>
    <w:rsid w:val="00A12815"/>
    <w:rsid w:val="00A13163"/>
    <w:rsid w:val="00A41568"/>
    <w:rsid w:val="00A415D7"/>
    <w:rsid w:val="00A521AF"/>
    <w:rsid w:val="00A741E2"/>
    <w:rsid w:val="00A76267"/>
    <w:rsid w:val="00A8107C"/>
    <w:rsid w:val="00A918E7"/>
    <w:rsid w:val="00A93CD5"/>
    <w:rsid w:val="00AA6543"/>
    <w:rsid w:val="00AB06BC"/>
    <w:rsid w:val="00AB12BA"/>
    <w:rsid w:val="00AB2DA9"/>
    <w:rsid w:val="00AD56DA"/>
    <w:rsid w:val="00AD6DDC"/>
    <w:rsid w:val="00AE061C"/>
    <w:rsid w:val="00AE202C"/>
    <w:rsid w:val="00AE665B"/>
    <w:rsid w:val="00AE75EE"/>
    <w:rsid w:val="00B03A86"/>
    <w:rsid w:val="00B03BED"/>
    <w:rsid w:val="00B10920"/>
    <w:rsid w:val="00B175C5"/>
    <w:rsid w:val="00B2338E"/>
    <w:rsid w:val="00B30E48"/>
    <w:rsid w:val="00B35DDD"/>
    <w:rsid w:val="00B36956"/>
    <w:rsid w:val="00B37453"/>
    <w:rsid w:val="00B4348F"/>
    <w:rsid w:val="00B753B5"/>
    <w:rsid w:val="00B80190"/>
    <w:rsid w:val="00B81290"/>
    <w:rsid w:val="00B873B6"/>
    <w:rsid w:val="00B877FD"/>
    <w:rsid w:val="00BA00C1"/>
    <w:rsid w:val="00BA4CAB"/>
    <w:rsid w:val="00BA7DBD"/>
    <w:rsid w:val="00BC3CC7"/>
    <w:rsid w:val="00BC3D24"/>
    <w:rsid w:val="00BE303B"/>
    <w:rsid w:val="00BE436C"/>
    <w:rsid w:val="00C00495"/>
    <w:rsid w:val="00C021F9"/>
    <w:rsid w:val="00C1429F"/>
    <w:rsid w:val="00C15635"/>
    <w:rsid w:val="00C305C3"/>
    <w:rsid w:val="00C42E54"/>
    <w:rsid w:val="00C452CC"/>
    <w:rsid w:val="00C5246B"/>
    <w:rsid w:val="00C52AB1"/>
    <w:rsid w:val="00C572F9"/>
    <w:rsid w:val="00C62DAD"/>
    <w:rsid w:val="00C635A1"/>
    <w:rsid w:val="00C65B22"/>
    <w:rsid w:val="00C71A83"/>
    <w:rsid w:val="00C73A81"/>
    <w:rsid w:val="00C74362"/>
    <w:rsid w:val="00C959D3"/>
    <w:rsid w:val="00C978AF"/>
    <w:rsid w:val="00CA180D"/>
    <w:rsid w:val="00CB3782"/>
    <w:rsid w:val="00CC7136"/>
    <w:rsid w:val="00CD2447"/>
    <w:rsid w:val="00CD2C0D"/>
    <w:rsid w:val="00CD68D3"/>
    <w:rsid w:val="00CE55E7"/>
    <w:rsid w:val="00CF3F60"/>
    <w:rsid w:val="00CF5554"/>
    <w:rsid w:val="00D03DE9"/>
    <w:rsid w:val="00D110D0"/>
    <w:rsid w:val="00D1616A"/>
    <w:rsid w:val="00D2322B"/>
    <w:rsid w:val="00D23E61"/>
    <w:rsid w:val="00D313CE"/>
    <w:rsid w:val="00D32397"/>
    <w:rsid w:val="00D44622"/>
    <w:rsid w:val="00D46B25"/>
    <w:rsid w:val="00D537B0"/>
    <w:rsid w:val="00D61226"/>
    <w:rsid w:val="00D623AF"/>
    <w:rsid w:val="00D65980"/>
    <w:rsid w:val="00D76B64"/>
    <w:rsid w:val="00D77CC2"/>
    <w:rsid w:val="00D8320B"/>
    <w:rsid w:val="00D83FCB"/>
    <w:rsid w:val="00D90E76"/>
    <w:rsid w:val="00D94B5F"/>
    <w:rsid w:val="00DA135E"/>
    <w:rsid w:val="00DB3C54"/>
    <w:rsid w:val="00DB6D88"/>
    <w:rsid w:val="00DC125E"/>
    <w:rsid w:val="00DC7BAA"/>
    <w:rsid w:val="00DD35A9"/>
    <w:rsid w:val="00DD51F0"/>
    <w:rsid w:val="00DE11FF"/>
    <w:rsid w:val="00DE6989"/>
    <w:rsid w:val="00DF1444"/>
    <w:rsid w:val="00E07E4B"/>
    <w:rsid w:val="00E128CF"/>
    <w:rsid w:val="00E13D2F"/>
    <w:rsid w:val="00E14C04"/>
    <w:rsid w:val="00E252D6"/>
    <w:rsid w:val="00E2546B"/>
    <w:rsid w:val="00E2579E"/>
    <w:rsid w:val="00E275CE"/>
    <w:rsid w:val="00E33943"/>
    <w:rsid w:val="00E377FA"/>
    <w:rsid w:val="00E406CB"/>
    <w:rsid w:val="00E552F9"/>
    <w:rsid w:val="00E6118B"/>
    <w:rsid w:val="00E65E6C"/>
    <w:rsid w:val="00E76DDC"/>
    <w:rsid w:val="00E82E50"/>
    <w:rsid w:val="00E870CA"/>
    <w:rsid w:val="00E901C1"/>
    <w:rsid w:val="00E92A1D"/>
    <w:rsid w:val="00E942DF"/>
    <w:rsid w:val="00E96E0F"/>
    <w:rsid w:val="00EA0151"/>
    <w:rsid w:val="00EA1009"/>
    <w:rsid w:val="00EA6318"/>
    <w:rsid w:val="00EB0349"/>
    <w:rsid w:val="00EB45A7"/>
    <w:rsid w:val="00EC00DD"/>
    <w:rsid w:val="00EC2A89"/>
    <w:rsid w:val="00EC7478"/>
    <w:rsid w:val="00EE3E04"/>
    <w:rsid w:val="00EF39F0"/>
    <w:rsid w:val="00F0568E"/>
    <w:rsid w:val="00F140E9"/>
    <w:rsid w:val="00F27740"/>
    <w:rsid w:val="00F360F9"/>
    <w:rsid w:val="00F4143A"/>
    <w:rsid w:val="00F6344D"/>
    <w:rsid w:val="00F7737E"/>
    <w:rsid w:val="00F84DFC"/>
    <w:rsid w:val="00F869EF"/>
    <w:rsid w:val="00FA56B4"/>
    <w:rsid w:val="00FA7DB2"/>
    <w:rsid w:val="00FB708B"/>
    <w:rsid w:val="00FB7DA6"/>
    <w:rsid w:val="00FC5AD9"/>
    <w:rsid w:val="00FD4FAB"/>
    <w:rsid w:val="00FD583B"/>
    <w:rsid w:val="00FD7816"/>
    <w:rsid w:val="00FE6EDF"/>
    <w:rsid w:val="00FF178E"/>
    <w:rsid w:val="00FF7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C3B31"/>
  <w15:chartTrackingRefBased/>
  <w15:docId w15:val="{68BF8A12-673B-4D7B-B37E-180D20E5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3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1387"/>
    <w:pPr>
      <w:keepNext/>
      <w:jc w:val="right"/>
      <w:outlineLvl w:val="0"/>
    </w:pPr>
    <w:rPr>
      <w:szCs w:val="20"/>
    </w:rPr>
  </w:style>
  <w:style w:type="paragraph" w:styleId="2">
    <w:name w:val="heading 2"/>
    <w:basedOn w:val="a"/>
    <w:next w:val="a"/>
    <w:link w:val="20"/>
    <w:uiPriority w:val="9"/>
    <w:semiHidden/>
    <w:unhideWhenUsed/>
    <w:qFormat/>
    <w:rsid w:val="002B22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semiHidden/>
    <w:unhideWhenUsed/>
    <w:qFormat/>
    <w:rsid w:val="0038138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1387"/>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381387"/>
    <w:rPr>
      <w:rFonts w:ascii="Cambria" w:eastAsia="Times New Roman" w:hAnsi="Cambria" w:cs="Times New Roman"/>
      <w:b/>
      <w:bCs/>
      <w:sz w:val="26"/>
      <w:szCs w:val="26"/>
      <w:lang w:eastAsia="ru-RU"/>
    </w:rPr>
  </w:style>
  <w:style w:type="paragraph" w:styleId="a3">
    <w:name w:val="Plain Text"/>
    <w:aliases w:val="Текст Знак1,Текст Знак Знак, Знак Знак Знак, Знак Знак, Знак,Знак,Текст Знак Знак1 Знак,Текст Знак2 Знак Знак Знак,Текст Знак1 Знак Знак Знак Знак,Текст Знак Знак Знак Знак Знак Знак, Знак Знак Знак Знак Знак Знак Знак,Знак Знак Знак,Зн, , Знак3"/>
    <w:basedOn w:val="a"/>
    <w:link w:val="21"/>
    <w:uiPriority w:val="99"/>
    <w:rsid w:val="00381387"/>
    <w:rPr>
      <w:rFonts w:ascii="Courier New" w:hAnsi="Courier New" w:cs="Courier New"/>
      <w:sz w:val="20"/>
      <w:szCs w:val="20"/>
    </w:rPr>
  </w:style>
  <w:style w:type="character" w:customStyle="1" w:styleId="a4">
    <w:name w:val="Текст Знак"/>
    <w:basedOn w:val="a0"/>
    <w:uiPriority w:val="99"/>
    <w:semiHidden/>
    <w:rsid w:val="00381387"/>
    <w:rPr>
      <w:rFonts w:ascii="Consolas" w:eastAsia="Times New Roman" w:hAnsi="Consolas" w:cs="Times New Roman"/>
      <w:sz w:val="21"/>
      <w:szCs w:val="21"/>
      <w:lang w:eastAsia="ru-RU"/>
    </w:rPr>
  </w:style>
  <w:style w:type="character" w:customStyle="1" w:styleId="21">
    <w:name w:val="Текст Знак2"/>
    <w:aliases w:val="Текст Знак1 Знак,Текст Знак Знак Знак, Знак Знак Знак Знак, Знак Знак Знак1, Знак Знак1,Знак Знак,Текст Знак Знак1 Знак Знак,Текст Знак2 Знак Знак Знак Знак,Текст Знак1 Знак Знак Знак Знак Знак,Текст Знак Знак Знак Знак Знак Знак Знак,  Знак"/>
    <w:link w:val="a3"/>
    <w:uiPriority w:val="99"/>
    <w:rsid w:val="00381387"/>
    <w:rPr>
      <w:rFonts w:ascii="Courier New" w:eastAsia="Times New Roman" w:hAnsi="Courier New" w:cs="Courier New"/>
      <w:sz w:val="20"/>
      <w:szCs w:val="20"/>
      <w:lang w:eastAsia="ru-RU"/>
    </w:rPr>
  </w:style>
  <w:style w:type="paragraph" w:customStyle="1" w:styleId="head">
    <w:name w:val="head"/>
    <w:basedOn w:val="a"/>
    <w:rsid w:val="00381387"/>
    <w:pPr>
      <w:spacing w:before="100" w:beforeAutospacing="1" w:after="100" w:afterAutospacing="1"/>
      <w:jc w:val="center"/>
    </w:pPr>
    <w:rPr>
      <w:sz w:val="28"/>
      <w:szCs w:val="20"/>
    </w:rPr>
  </w:style>
  <w:style w:type="character" w:customStyle="1" w:styleId="margin">
    <w:name w:val="margin"/>
    <w:rsid w:val="00381387"/>
    <w:rPr>
      <w:rFonts w:ascii="Times New Roman" w:hAnsi="Times New Roman" w:cs="Times New Roman" w:hint="default"/>
    </w:rPr>
  </w:style>
  <w:style w:type="paragraph" w:styleId="a5">
    <w:name w:val="No Spacing"/>
    <w:uiPriority w:val="1"/>
    <w:qFormat/>
    <w:rsid w:val="00381387"/>
    <w:pPr>
      <w:spacing w:after="0" w:line="240" w:lineRule="auto"/>
    </w:pPr>
    <w:rPr>
      <w:rFonts w:ascii="Times New Roman" w:eastAsia="Times New Roman" w:hAnsi="Times New Roman" w:cs="Times New Roman"/>
      <w:sz w:val="24"/>
      <w:szCs w:val="24"/>
      <w:lang w:eastAsia="ru-RU"/>
    </w:rPr>
  </w:style>
  <w:style w:type="character" w:styleId="a6">
    <w:name w:val="Strong"/>
    <w:qFormat/>
    <w:rsid w:val="00C42E54"/>
    <w:rPr>
      <w:rFonts w:cs="Times New Roman"/>
      <w:b/>
    </w:rPr>
  </w:style>
  <w:style w:type="paragraph" w:styleId="a7">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w:basedOn w:val="a"/>
    <w:link w:val="a8"/>
    <w:uiPriority w:val="99"/>
    <w:unhideWhenUsed/>
    <w:rsid w:val="007A3CF9"/>
    <w:pPr>
      <w:widowControl w:val="0"/>
      <w:adjustRightInd w:val="0"/>
      <w:spacing w:before="100" w:beforeAutospacing="1" w:after="100" w:afterAutospacing="1"/>
      <w:jc w:val="both"/>
      <w:textAlignment w:val="baseline"/>
    </w:pPr>
  </w:style>
  <w:style w:type="character" w:customStyle="1" w:styleId="11">
    <w:name w:val="Основной текст Знак1"/>
    <w:basedOn w:val="a0"/>
    <w:uiPriority w:val="99"/>
    <w:rsid w:val="00342FE9"/>
    <w:rPr>
      <w:rFonts w:ascii="Times New Roman" w:hAnsi="Times New Roman" w:cs="Times New Roman"/>
      <w:spacing w:val="-6"/>
      <w:sz w:val="23"/>
      <w:szCs w:val="23"/>
      <w:u w:val="none"/>
    </w:rPr>
  </w:style>
  <w:style w:type="paragraph" w:styleId="a9">
    <w:name w:val="header"/>
    <w:basedOn w:val="a"/>
    <w:link w:val="aa"/>
    <w:uiPriority w:val="99"/>
    <w:unhideWhenUsed/>
    <w:rsid w:val="00D537B0"/>
    <w:pPr>
      <w:tabs>
        <w:tab w:val="center" w:pos="4677"/>
        <w:tab w:val="right" w:pos="9355"/>
      </w:tabs>
    </w:pPr>
  </w:style>
  <w:style w:type="character" w:customStyle="1" w:styleId="aa">
    <w:name w:val="Верхний колонтитул Знак"/>
    <w:basedOn w:val="a0"/>
    <w:link w:val="a9"/>
    <w:uiPriority w:val="99"/>
    <w:rsid w:val="00D537B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537B0"/>
    <w:pPr>
      <w:tabs>
        <w:tab w:val="center" w:pos="4677"/>
        <w:tab w:val="right" w:pos="9355"/>
      </w:tabs>
    </w:pPr>
  </w:style>
  <w:style w:type="character" w:customStyle="1" w:styleId="ac">
    <w:name w:val="Нижний колонтитул Знак"/>
    <w:basedOn w:val="a0"/>
    <w:link w:val="ab"/>
    <w:uiPriority w:val="99"/>
    <w:rsid w:val="00D537B0"/>
    <w:rPr>
      <w:rFonts w:ascii="Times New Roman" w:eastAsia="Times New Roman" w:hAnsi="Times New Roman" w:cs="Times New Roman"/>
      <w:sz w:val="24"/>
      <w:szCs w:val="24"/>
      <w:lang w:eastAsia="ru-RU"/>
    </w:rPr>
  </w:style>
  <w:style w:type="table" w:customStyle="1" w:styleId="TableNormal">
    <w:name w:val="Table Normal"/>
    <w:uiPriority w:val="59"/>
    <w:rsid w:val="000063F6"/>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character" w:styleId="ad">
    <w:name w:val="Hyperlink"/>
    <w:uiPriority w:val="99"/>
    <w:qFormat/>
    <w:rsid w:val="000063F6"/>
    <w:rPr>
      <w:color w:val="0066CC"/>
      <w:u w:val="single" w:color="0000FF"/>
    </w:rPr>
  </w:style>
  <w:style w:type="paragraph" w:styleId="ae">
    <w:name w:val="Balloon Text"/>
    <w:basedOn w:val="a"/>
    <w:link w:val="af"/>
    <w:uiPriority w:val="99"/>
    <w:semiHidden/>
    <w:unhideWhenUsed/>
    <w:rsid w:val="002A5D87"/>
    <w:rPr>
      <w:rFonts w:ascii="Segoe UI" w:hAnsi="Segoe UI" w:cs="Segoe UI"/>
      <w:sz w:val="18"/>
      <w:szCs w:val="18"/>
    </w:rPr>
  </w:style>
  <w:style w:type="character" w:customStyle="1" w:styleId="af">
    <w:name w:val="Текст выноски Знак"/>
    <w:basedOn w:val="a0"/>
    <w:link w:val="ae"/>
    <w:uiPriority w:val="99"/>
    <w:semiHidden/>
    <w:rsid w:val="002A5D87"/>
    <w:rPr>
      <w:rFonts w:ascii="Segoe UI" w:eastAsia="Times New Roman" w:hAnsi="Segoe UI" w:cs="Segoe UI"/>
      <w:sz w:val="18"/>
      <w:szCs w:val="18"/>
      <w:lang w:eastAsia="ru-RU"/>
    </w:rPr>
  </w:style>
  <w:style w:type="paragraph" w:styleId="af0">
    <w:name w:val="List Paragraph"/>
    <w:basedOn w:val="a"/>
    <w:uiPriority w:val="99"/>
    <w:qFormat/>
    <w:rsid w:val="00063BC0"/>
    <w:pPr>
      <w:ind w:left="720"/>
      <w:contextualSpacing/>
    </w:pPr>
  </w:style>
  <w:style w:type="character" w:customStyle="1" w:styleId="a8">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7"/>
    <w:locked/>
    <w:rsid w:val="00330AC3"/>
    <w:rPr>
      <w:rFonts w:ascii="Times New Roman" w:eastAsia="Times New Roman" w:hAnsi="Times New Roman" w:cs="Times New Roman"/>
      <w:sz w:val="24"/>
      <w:szCs w:val="24"/>
      <w:lang w:eastAsia="ru-RU"/>
    </w:rPr>
  </w:style>
  <w:style w:type="table" w:styleId="af1">
    <w:name w:val="Table Grid"/>
    <w:basedOn w:val="a1"/>
    <w:uiPriority w:val="59"/>
    <w:rsid w:val="00D46B2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B22C4"/>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10774">
      <w:bodyDiv w:val="1"/>
      <w:marLeft w:val="0"/>
      <w:marRight w:val="0"/>
      <w:marTop w:val="0"/>
      <w:marBottom w:val="0"/>
      <w:divBdr>
        <w:top w:val="none" w:sz="0" w:space="0" w:color="auto"/>
        <w:left w:val="none" w:sz="0" w:space="0" w:color="auto"/>
        <w:bottom w:val="none" w:sz="0" w:space="0" w:color="auto"/>
        <w:right w:val="none" w:sz="0" w:space="0" w:color="auto"/>
      </w:divBdr>
    </w:div>
    <w:div w:id="229116854">
      <w:bodyDiv w:val="1"/>
      <w:marLeft w:val="0"/>
      <w:marRight w:val="0"/>
      <w:marTop w:val="0"/>
      <w:marBottom w:val="0"/>
      <w:divBdr>
        <w:top w:val="none" w:sz="0" w:space="0" w:color="auto"/>
        <w:left w:val="none" w:sz="0" w:space="0" w:color="auto"/>
        <w:bottom w:val="none" w:sz="0" w:space="0" w:color="auto"/>
        <w:right w:val="none" w:sz="0" w:space="0" w:color="auto"/>
      </w:divBdr>
    </w:div>
    <w:div w:id="484782495">
      <w:bodyDiv w:val="1"/>
      <w:marLeft w:val="0"/>
      <w:marRight w:val="0"/>
      <w:marTop w:val="0"/>
      <w:marBottom w:val="0"/>
      <w:divBdr>
        <w:top w:val="none" w:sz="0" w:space="0" w:color="auto"/>
        <w:left w:val="none" w:sz="0" w:space="0" w:color="auto"/>
        <w:bottom w:val="none" w:sz="0" w:space="0" w:color="auto"/>
        <w:right w:val="none" w:sz="0" w:space="0" w:color="auto"/>
      </w:divBdr>
    </w:div>
    <w:div w:id="709767888">
      <w:bodyDiv w:val="1"/>
      <w:marLeft w:val="0"/>
      <w:marRight w:val="0"/>
      <w:marTop w:val="0"/>
      <w:marBottom w:val="0"/>
      <w:divBdr>
        <w:top w:val="none" w:sz="0" w:space="0" w:color="auto"/>
        <w:left w:val="none" w:sz="0" w:space="0" w:color="auto"/>
        <w:bottom w:val="none" w:sz="0" w:space="0" w:color="auto"/>
        <w:right w:val="none" w:sz="0" w:space="0" w:color="auto"/>
      </w:divBdr>
    </w:div>
    <w:div w:id="839853636">
      <w:bodyDiv w:val="1"/>
      <w:marLeft w:val="0"/>
      <w:marRight w:val="0"/>
      <w:marTop w:val="0"/>
      <w:marBottom w:val="0"/>
      <w:divBdr>
        <w:top w:val="none" w:sz="0" w:space="0" w:color="auto"/>
        <w:left w:val="none" w:sz="0" w:space="0" w:color="auto"/>
        <w:bottom w:val="none" w:sz="0" w:space="0" w:color="auto"/>
        <w:right w:val="none" w:sz="0" w:space="0" w:color="auto"/>
      </w:divBdr>
    </w:div>
    <w:div w:id="894002312">
      <w:bodyDiv w:val="1"/>
      <w:marLeft w:val="0"/>
      <w:marRight w:val="0"/>
      <w:marTop w:val="0"/>
      <w:marBottom w:val="0"/>
      <w:divBdr>
        <w:top w:val="none" w:sz="0" w:space="0" w:color="auto"/>
        <w:left w:val="none" w:sz="0" w:space="0" w:color="auto"/>
        <w:bottom w:val="none" w:sz="0" w:space="0" w:color="auto"/>
        <w:right w:val="none" w:sz="0" w:space="0" w:color="auto"/>
      </w:divBdr>
    </w:div>
    <w:div w:id="1014235348">
      <w:bodyDiv w:val="1"/>
      <w:marLeft w:val="0"/>
      <w:marRight w:val="0"/>
      <w:marTop w:val="0"/>
      <w:marBottom w:val="0"/>
      <w:divBdr>
        <w:top w:val="none" w:sz="0" w:space="0" w:color="auto"/>
        <w:left w:val="none" w:sz="0" w:space="0" w:color="auto"/>
        <w:bottom w:val="none" w:sz="0" w:space="0" w:color="auto"/>
        <w:right w:val="none" w:sz="0" w:space="0" w:color="auto"/>
      </w:divBdr>
    </w:div>
    <w:div w:id="1187669984">
      <w:bodyDiv w:val="1"/>
      <w:marLeft w:val="0"/>
      <w:marRight w:val="0"/>
      <w:marTop w:val="0"/>
      <w:marBottom w:val="0"/>
      <w:divBdr>
        <w:top w:val="none" w:sz="0" w:space="0" w:color="auto"/>
        <w:left w:val="none" w:sz="0" w:space="0" w:color="auto"/>
        <w:bottom w:val="none" w:sz="0" w:space="0" w:color="auto"/>
        <w:right w:val="none" w:sz="0" w:space="0" w:color="auto"/>
      </w:divBdr>
    </w:div>
    <w:div w:id="1412041772">
      <w:bodyDiv w:val="1"/>
      <w:marLeft w:val="0"/>
      <w:marRight w:val="0"/>
      <w:marTop w:val="0"/>
      <w:marBottom w:val="0"/>
      <w:divBdr>
        <w:top w:val="none" w:sz="0" w:space="0" w:color="auto"/>
        <w:left w:val="none" w:sz="0" w:space="0" w:color="auto"/>
        <w:bottom w:val="none" w:sz="0" w:space="0" w:color="auto"/>
        <w:right w:val="none" w:sz="0" w:space="0" w:color="auto"/>
      </w:divBdr>
    </w:div>
    <w:div w:id="1810394598">
      <w:bodyDiv w:val="1"/>
      <w:marLeft w:val="0"/>
      <w:marRight w:val="0"/>
      <w:marTop w:val="0"/>
      <w:marBottom w:val="0"/>
      <w:divBdr>
        <w:top w:val="none" w:sz="0" w:space="0" w:color="auto"/>
        <w:left w:val="none" w:sz="0" w:space="0" w:color="auto"/>
        <w:bottom w:val="none" w:sz="0" w:space="0" w:color="auto"/>
        <w:right w:val="none" w:sz="0" w:space="0" w:color="auto"/>
      </w:divBdr>
    </w:div>
    <w:div w:id="1893955687">
      <w:bodyDiv w:val="1"/>
      <w:marLeft w:val="0"/>
      <w:marRight w:val="0"/>
      <w:marTop w:val="0"/>
      <w:marBottom w:val="0"/>
      <w:divBdr>
        <w:top w:val="none" w:sz="0" w:space="0" w:color="auto"/>
        <w:left w:val="none" w:sz="0" w:space="0" w:color="auto"/>
        <w:bottom w:val="none" w:sz="0" w:space="0" w:color="auto"/>
        <w:right w:val="none" w:sz="0" w:space="0" w:color="auto"/>
      </w:divBdr>
    </w:div>
    <w:div w:id="1895308357">
      <w:bodyDiv w:val="1"/>
      <w:marLeft w:val="0"/>
      <w:marRight w:val="0"/>
      <w:marTop w:val="0"/>
      <w:marBottom w:val="0"/>
      <w:divBdr>
        <w:top w:val="none" w:sz="0" w:space="0" w:color="auto"/>
        <w:left w:val="none" w:sz="0" w:space="0" w:color="auto"/>
        <w:bottom w:val="none" w:sz="0" w:space="0" w:color="auto"/>
        <w:right w:val="none" w:sz="0" w:space="0" w:color="auto"/>
      </w:divBdr>
    </w:div>
    <w:div w:id="1916939374">
      <w:bodyDiv w:val="1"/>
      <w:marLeft w:val="0"/>
      <w:marRight w:val="0"/>
      <w:marTop w:val="0"/>
      <w:marBottom w:val="0"/>
      <w:divBdr>
        <w:top w:val="none" w:sz="0" w:space="0" w:color="auto"/>
        <w:left w:val="none" w:sz="0" w:space="0" w:color="auto"/>
        <w:bottom w:val="none" w:sz="0" w:space="0" w:color="auto"/>
        <w:right w:val="none" w:sz="0" w:space="0" w:color="auto"/>
      </w:divBdr>
    </w:div>
    <w:div w:id="1944682429">
      <w:bodyDiv w:val="1"/>
      <w:marLeft w:val="0"/>
      <w:marRight w:val="0"/>
      <w:marTop w:val="0"/>
      <w:marBottom w:val="0"/>
      <w:divBdr>
        <w:top w:val="none" w:sz="0" w:space="0" w:color="auto"/>
        <w:left w:val="none" w:sz="0" w:space="0" w:color="auto"/>
        <w:bottom w:val="none" w:sz="0" w:space="0" w:color="auto"/>
        <w:right w:val="none" w:sz="0" w:space="0" w:color="auto"/>
      </w:divBdr>
      <w:divsChild>
        <w:div w:id="1063718269">
          <w:marLeft w:val="0"/>
          <w:marRight w:val="0"/>
          <w:marTop w:val="0"/>
          <w:marBottom w:val="0"/>
          <w:divBdr>
            <w:top w:val="none" w:sz="0" w:space="0" w:color="auto"/>
            <w:left w:val="none" w:sz="0" w:space="0" w:color="auto"/>
            <w:bottom w:val="none" w:sz="0" w:space="0" w:color="auto"/>
            <w:right w:val="none" w:sz="0" w:space="0" w:color="auto"/>
          </w:divBdr>
        </w:div>
        <w:div w:id="316957209">
          <w:marLeft w:val="0"/>
          <w:marRight w:val="0"/>
          <w:marTop w:val="0"/>
          <w:marBottom w:val="0"/>
          <w:divBdr>
            <w:top w:val="none" w:sz="0" w:space="0" w:color="auto"/>
            <w:left w:val="none" w:sz="0" w:space="0" w:color="auto"/>
            <w:bottom w:val="none" w:sz="0" w:space="0" w:color="auto"/>
            <w:right w:val="none" w:sz="0" w:space="0" w:color="auto"/>
          </w:divBdr>
        </w:div>
      </w:divsChild>
    </w:div>
    <w:div w:id="1979871575">
      <w:bodyDiv w:val="1"/>
      <w:marLeft w:val="0"/>
      <w:marRight w:val="0"/>
      <w:marTop w:val="0"/>
      <w:marBottom w:val="0"/>
      <w:divBdr>
        <w:top w:val="none" w:sz="0" w:space="0" w:color="auto"/>
        <w:left w:val="none" w:sz="0" w:space="0" w:color="auto"/>
        <w:bottom w:val="none" w:sz="0" w:space="0" w:color="auto"/>
        <w:right w:val="none" w:sz="0" w:space="0" w:color="auto"/>
      </w:divBdr>
    </w:div>
    <w:div w:id="2059082462">
      <w:bodyDiv w:val="1"/>
      <w:marLeft w:val="0"/>
      <w:marRight w:val="0"/>
      <w:marTop w:val="0"/>
      <w:marBottom w:val="0"/>
      <w:divBdr>
        <w:top w:val="none" w:sz="0" w:space="0" w:color="auto"/>
        <w:left w:val="none" w:sz="0" w:space="0" w:color="auto"/>
        <w:bottom w:val="none" w:sz="0" w:space="0" w:color="auto"/>
        <w:right w:val="none" w:sz="0" w:space="0" w:color="auto"/>
      </w:divBdr>
    </w:div>
    <w:div w:id="2066633819">
      <w:bodyDiv w:val="1"/>
      <w:marLeft w:val="0"/>
      <w:marRight w:val="0"/>
      <w:marTop w:val="0"/>
      <w:marBottom w:val="0"/>
      <w:divBdr>
        <w:top w:val="none" w:sz="0" w:space="0" w:color="auto"/>
        <w:left w:val="none" w:sz="0" w:space="0" w:color="auto"/>
        <w:bottom w:val="none" w:sz="0" w:space="0" w:color="auto"/>
        <w:right w:val="none" w:sz="0" w:space="0" w:color="auto"/>
      </w:divBdr>
    </w:div>
    <w:div w:id="213471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rMms0S4yukd2dJ6WK8kdBg%3d%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pmr.ru/View.aspx?id=ywU2YOMP%2f5dzYSV%2f3y698w%3d%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44321-D512-41DA-B106-D1BABFF2D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1426</Words>
  <Characters>8131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Бурлаченко Н. Владимировна</dc:creator>
  <cp:keywords/>
  <dc:description/>
  <cp:lastModifiedBy>Кудрова А.А.</cp:lastModifiedBy>
  <cp:revision>15</cp:revision>
  <cp:lastPrinted>2023-01-17T11:42:00Z</cp:lastPrinted>
  <dcterms:created xsi:type="dcterms:W3CDTF">2023-01-17T07:54:00Z</dcterms:created>
  <dcterms:modified xsi:type="dcterms:W3CDTF">2023-01-17T11:45:00Z</dcterms:modified>
</cp:coreProperties>
</file>