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5C529" w14:textId="77777777" w:rsidR="00FF1E13" w:rsidRPr="00FF1E13" w:rsidRDefault="00FF1E13" w:rsidP="00FF1E1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D97E81" w14:textId="77777777" w:rsidR="00FF1E13" w:rsidRPr="00FF1E13" w:rsidRDefault="00FF1E13" w:rsidP="00FF1E1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D6CEB6" w14:textId="77777777" w:rsidR="00FF1E13" w:rsidRPr="00FF1E13" w:rsidRDefault="00FF1E13" w:rsidP="00FF1E1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C510A1" w14:textId="77777777" w:rsidR="00FF1E13" w:rsidRPr="00FF1E13" w:rsidRDefault="00FF1E13" w:rsidP="00FF1E1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1BDBA3" w14:textId="77777777" w:rsidR="00FF1E13" w:rsidRPr="00FF1E13" w:rsidRDefault="00FF1E13" w:rsidP="00FF1E1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C5CC76" w14:textId="77777777" w:rsidR="00FF1E13" w:rsidRPr="00FF1E13" w:rsidRDefault="00FF1E13" w:rsidP="00FF1E1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41B950" w14:textId="77777777" w:rsidR="00FF1E13" w:rsidRPr="00FF1E13" w:rsidRDefault="00FF1E13" w:rsidP="00FF1E1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6F0203" w14:textId="77777777" w:rsidR="00FF1E13" w:rsidRPr="00FF1E13" w:rsidRDefault="00FF1E13" w:rsidP="00FF1E1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ACFFA8" w14:textId="77777777" w:rsidR="00FF1E13" w:rsidRPr="00FF1E13" w:rsidRDefault="00FF1E13" w:rsidP="00FF1E1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D8D6AD" w14:textId="77777777" w:rsidR="00FF1E13" w:rsidRDefault="00FF1E13" w:rsidP="00FF1E1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B0EB53" w14:textId="77777777" w:rsidR="00AC6755" w:rsidRPr="00FF1E13" w:rsidRDefault="00AC6755" w:rsidP="00FF1E1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0ACB7A" w14:textId="77777777" w:rsidR="008576A7" w:rsidRPr="00FF1E13" w:rsidRDefault="008576A7" w:rsidP="00FF1E1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E13">
        <w:rPr>
          <w:rFonts w:ascii="Times New Roman" w:hAnsi="Times New Roman" w:cs="Times New Roman"/>
          <w:color w:val="000000" w:themeColor="text1"/>
          <w:sz w:val="28"/>
          <w:szCs w:val="28"/>
        </w:rPr>
        <w:t>Об отмене Указа Президента</w:t>
      </w:r>
    </w:p>
    <w:p w14:paraId="1727B223" w14:textId="77777777" w:rsidR="00FF1E13" w:rsidRDefault="008576A7" w:rsidP="00FF1E1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Приднестровской Молдавской Республики </w:t>
      </w:r>
    </w:p>
    <w:p w14:paraId="3D2CE26F" w14:textId="2AAE85D6" w:rsidR="00CC517B" w:rsidRPr="00FF1E13" w:rsidRDefault="00FF1E13" w:rsidP="00FF1E1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517B" w:rsidRPr="00FF1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 мая 2011 года № 330 </w:t>
      </w:r>
    </w:p>
    <w:p w14:paraId="07678C29" w14:textId="77777777" w:rsidR="00FF1E13" w:rsidRDefault="00CC517B" w:rsidP="00FF1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1E13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Государственной </w:t>
      </w:r>
      <w:r w:rsidR="00061983" w:rsidRPr="00FF1E13">
        <w:rPr>
          <w:rFonts w:ascii="Times New Roman" w:hAnsi="Times New Roman" w:cs="Times New Roman"/>
          <w:sz w:val="28"/>
          <w:szCs w:val="28"/>
        </w:rPr>
        <w:t>с</w:t>
      </w:r>
      <w:r w:rsidRPr="00FF1E13">
        <w:rPr>
          <w:rFonts w:ascii="Times New Roman" w:hAnsi="Times New Roman" w:cs="Times New Roman"/>
          <w:sz w:val="28"/>
          <w:szCs w:val="28"/>
        </w:rPr>
        <w:t xml:space="preserve">лужбе ветеринарного </w:t>
      </w:r>
    </w:p>
    <w:p w14:paraId="0E20FB59" w14:textId="2A78AA1B" w:rsidR="00FF1E13" w:rsidRDefault="00CC517B" w:rsidP="00FF1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1E1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F1E13">
        <w:rPr>
          <w:rFonts w:ascii="Times New Roman" w:hAnsi="Times New Roman" w:cs="Times New Roman"/>
          <w:sz w:val="28"/>
          <w:szCs w:val="28"/>
        </w:rPr>
        <w:t xml:space="preserve"> фитосанитарного благополучия Министерства здравоохранения </w:t>
      </w:r>
    </w:p>
    <w:p w14:paraId="7DF7915D" w14:textId="22573A62" w:rsidR="00CC517B" w:rsidRPr="00FF1E13" w:rsidRDefault="00CC517B" w:rsidP="00FF1E1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F1E1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F1E13">
        <w:rPr>
          <w:rFonts w:ascii="Times New Roman" w:hAnsi="Times New Roman" w:cs="Times New Roman"/>
          <w:sz w:val="28"/>
          <w:szCs w:val="28"/>
        </w:rPr>
        <w:t xml:space="preserve"> социальной защиты Приднестровской Молдавской Республики»</w:t>
      </w:r>
    </w:p>
    <w:p w14:paraId="1D90A335" w14:textId="77777777" w:rsidR="00CC517B" w:rsidRPr="00FF1E13" w:rsidRDefault="00CC517B" w:rsidP="00FF1E13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B0946D" w14:textId="77777777" w:rsidR="00FF1E13" w:rsidRPr="00FF1E13" w:rsidRDefault="00FF1E13" w:rsidP="00FF1E13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D1FCFF" w14:textId="15854A70" w:rsidR="008576A7" w:rsidRPr="00FF1E13" w:rsidRDefault="008576A7" w:rsidP="00FF1E13">
      <w:pPr>
        <w:pStyle w:val="a3"/>
        <w:spacing w:before="0" w:beforeAutospacing="0" w:after="0" w:afterAutospacing="0"/>
        <w:ind w:firstLine="709"/>
        <w:jc w:val="both"/>
        <w:rPr>
          <w:strike/>
          <w:sz w:val="28"/>
          <w:szCs w:val="28"/>
        </w:rPr>
      </w:pPr>
      <w:r w:rsidRPr="00FF1E13">
        <w:rPr>
          <w:color w:val="000000" w:themeColor="text1"/>
          <w:sz w:val="28"/>
          <w:szCs w:val="28"/>
        </w:rPr>
        <w:t xml:space="preserve">В соответствии со статьей 65 Конституции Приднестровской Молдавской Республики, </w:t>
      </w:r>
      <w:r w:rsidR="00FD4272" w:rsidRPr="00FF1E13">
        <w:rPr>
          <w:rFonts w:eastAsia="Calibri"/>
          <w:spacing w:val="-4"/>
          <w:sz w:val="28"/>
          <w:szCs w:val="28"/>
        </w:rPr>
        <w:t xml:space="preserve">с целью </w:t>
      </w:r>
      <w:r w:rsidR="007731C9" w:rsidRPr="00FF1E13">
        <w:rPr>
          <w:sz w:val="28"/>
          <w:szCs w:val="28"/>
        </w:rPr>
        <w:t>систематизации</w:t>
      </w:r>
      <w:r w:rsidR="00B26BEA" w:rsidRPr="00FF1E13">
        <w:rPr>
          <w:sz w:val="28"/>
          <w:szCs w:val="28"/>
        </w:rPr>
        <w:t xml:space="preserve"> </w:t>
      </w:r>
      <w:r w:rsidR="007731C9" w:rsidRPr="00FF1E13">
        <w:rPr>
          <w:sz w:val="28"/>
          <w:szCs w:val="28"/>
        </w:rPr>
        <w:t xml:space="preserve">законодательства </w:t>
      </w:r>
      <w:r w:rsidRPr="00FF1E13">
        <w:rPr>
          <w:sz w:val="28"/>
          <w:szCs w:val="28"/>
        </w:rPr>
        <w:t>Приднестровской Молдавской</w:t>
      </w:r>
      <w:r w:rsidR="00A03B1E" w:rsidRPr="00FF1E13">
        <w:rPr>
          <w:sz w:val="28"/>
          <w:szCs w:val="28"/>
        </w:rPr>
        <w:t xml:space="preserve"> Республики</w:t>
      </w:r>
      <w:r w:rsidR="00F87027" w:rsidRPr="00FF1E13">
        <w:rPr>
          <w:sz w:val="28"/>
          <w:szCs w:val="28"/>
        </w:rPr>
        <w:t>,</w:t>
      </w:r>
      <w:r w:rsidRPr="00FF1E13">
        <w:rPr>
          <w:strike/>
          <w:sz w:val="28"/>
          <w:szCs w:val="28"/>
        </w:rPr>
        <w:t xml:space="preserve"> </w:t>
      </w:r>
    </w:p>
    <w:p w14:paraId="22E3AD30" w14:textId="77777777" w:rsidR="008576A7" w:rsidRPr="00FF1E13" w:rsidRDefault="008576A7" w:rsidP="00FF1E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F1E13">
        <w:rPr>
          <w:sz w:val="28"/>
          <w:szCs w:val="28"/>
        </w:rPr>
        <w:t>п</w:t>
      </w:r>
      <w:proofErr w:type="gramEnd"/>
      <w:r w:rsidRPr="00FF1E13">
        <w:rPr>
          <w:sz w:val="28"/>
          <w:szCs w:val="28"/>
        </w:rPr>
        <w:t xml:space="preserve"> о с т а н о в л я ю:</w:t>
      </w:r>
    </w:p>
    <w:p w14:paraId="1377C928" w14:textId="77777777" w:rsidR="00502B36" w:rsidRPr="00FF1E13" w:rsidRDefault="00502B36" w:rsidP="00FF1E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56CB847" w14:textId="77777777" w:rsidR="00502B36" w:rsidRDefault="00502B36" w:rsidP="00FF1E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1E13">
        <w:rPr>
          <w:sz w:val="28"/>
          <w:szCs w:val="28"/>
        </w:rPr>
        <w:t xml:space="preserve">1. Признать утратившим силу Указ Президента Приднестровской Молдавской Республики от 18 мая 2011 года № 330 «Об утверждении Положения о Государственной </w:t>
      </w:r>
      <w:r w:rsidR="00061983" w:rsidRPr="00FF1E13">
        <w:rPr>
          <w:sz w:val="28"/>
          <w:szCs w:val="28"/>
        </w:rPr>
        <w:t>с</w:t>
      </w:r>
      <w:r w:rsidRPr="00FF1E13">
        <w:rPr>
          <w:sz w:val="28"/>
          <w:szCs w:val="28"/>
        </w:rPr>
        <w:t xml:space="preserve">лужбе ветеринарного и фитосанитарного благополучия Министерства здравоохранения и социальной защиты Приднестровской Молдавской Республики» (САЗ 11-20). </w:t>
      </w:r>
    </w:p>
    <w:p w14:paraId="04512A74" w14:textId="77777777" w:rsidR="00FF1E13" w:rsidRPr="00FF1E13" w:rsidRDefault="00FF1E13" w:rsidP="00FF1E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6E67733" w14:textId="77777777" w:rsidR="00502B36" w:rsidRPr="00FF1E13" w:rsidRDefault="00502B36" w:rsidP="00FF1E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1E13">
        <w:rPr>
          <w:sz w:val="28"/>
          <w:szCs w:val="28"/>
        </w:rPr>
        <w:t>2. Настоящий Указ вступает в силу со дня, следующего за днем</w:t>
      </w:r>
      <w:r w:rsidR="00BE12EB" w:rsidRPr="00FF1E13">
        <w:rPr>
          <w:sz w:val="28"/>
          <w:szCs w:val="28"/>
        </w:rPr>
        <w:t xml:space="preserve"> </w:t>
      </w:r>
      <w:r w:rsidRPr="00FF1E13">
        <w:rPr>
          <w:sz w:val="28"/>
          <w:szCs w:val="28"/>
        </w:rPr>
        <w:t>официального опубликования.</w:t>
      </w:r>
    </w:p>
    <w:p w14:paraId="3277BFA9" w14:textId="77777777" w:rsidR="00502B36" w:rsidRPr="00FF1E13" w:rsidRDefault="00502B36" w:rsidP="00FF1E13">
      <w:pPr>
        <w:spacing w:after="0" w:line="240" w:lineRule="auto"/>
        <w:jc w:val="both"/>
        <w:rPr>
          <w:color w:val="000000"/>
          <w:sz w:val="28"/>
          <w:szCs w:val="28"/>
        </w:rPr>
      </w:pPr>
    </w:p>
    <w:p w14:paraId="1D4368B1" w14:textId="08433092" w:rsidR="008576A7" w:rsidRDefault="008576A7" w:rsidP="00AC675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4BD5F63" w14:textId="77777777" w:rsidR="003D4B74" w:rsidRPr="00FF1E13" w:rsidRDefault="003D4B74" w:rsidP="00AC675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E020D39" w14:textId="77777777" w:rsidR="00FF1E13" w:rsidRDefault="00FF1E13" w:rsidP="00AC675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ABE8B75" w14:textId="707C5C5E" w:rsidR="00AC6755" w:rsidRPr="00C54562" w:rsidRDefault="00AC6755" w:rsidP="00AC675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562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                                В.КРАСНОСЕЛЬСКИЙ</w:t>
      </w:r>
    </w:p>
    <w:p w14:paraId="1AF8C1E0" w14:textId="77777777" w:rsidR="00AC6755" w:rsidRPr="00C54562" w:rsidRDefault="00AC6755" w:rsidP="00AC675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3274F5" w14:textId="77777777" w:rsidR="00AC6755" w:rsidRPr="00C54562" w:rsidRDefault="00AC6755" w:rsidP="00AC675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BDB8E4" w14:textId="77777777" w:rsidR="00AC6755" w:rsidRPr="00C54562" w:rsidRDefault="00AC6755" w:rsidP="00AC675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6ACD28" w14:textId="0DA90440" w:rsidR="00AC6755" w:rsidRPr="00C54562" w:rsidRDefault="00C54562" w:rsidP="00AC675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6755" w:rsidRPr="00C54562">
        <w:rPr>
          <w:rFonts w:ascii="Times New Roman" w:hAnsi="Times New Roman" w:cs="Times New Roman"/>
          <w:sz w:val="28"/>
          <w:szCs w:val="28"/>
        </w:rPr>
        <w:t>г. Тирасполь</w:t>
      </w:r>
    </w:p>
    <w:p w14:paraId="7F4D588F" w14:textId="5130F355" w:rsidR="00AC6755" w:rsidRPr="00C54562" w:rsidRDefault="00C54562" w:rsidP="00AC675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C6755" w:rsidRPr="00C54562">
        <w:rPr>
          <w:rFonts w:ascii="Times New Roman" w:hAnsi="Times New Roman" w:cs="Times New Roman"/>
          <w:sz w:val="28"/>
          <w:szCs w:val="28"/>
        </w:rPr>
        <w:t xml:space="preserve"> января 2023 г.</w:t>
      </w:r>
    </w:p>
    <w:p w14:paraId="554B6EC4" w14:textId="35836AE8" w:rsidR="00AC6755" w:rsidRPr="00C54562" w:rsidRDefault="00C54562" w:rsidP="00AC675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10</w:t>
      </w:r>
    </w:p>
    <w:p w14:paraId="5376B410" w14:textId="77777777" w:rsidR="00AC6755" w:rsidRPr="00C54562" w:rsidRDefault="00AC6755" w:rsidP="00AC675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7504DA" w14:textId="77777777" w:rsidR="00C54562" w:rsidRPr="00C54562" w:rsidRDefault="00C54562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4562" w:rsidRPr="00C54562" w:rsidSect="00FF1E13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FA1"/>
    <w:rsid w:val="00015D52"/>
    <w:rsid w:val="00032BAD"/>
    <w:rsid w:val="00061983"/>
    <w:rsid w:val="000827BB"/>
    <w:rsid w:val="000E042C"/>
    <w:rsid w:val="000E2181"/>
    <w:rsid w:val="00137A29"/>
    <w:rsid w:val="00154FC9"/>
    <w:rsid w:val="001B2463"/>
    <w:rsid w:val="002224EF"/>
    <w:rsid w:val="0031605D"/>
    <w:rsid w:val="003B1967"/>
    <w:rsid w:val="003D4B74"/>
    <w:rsid w:val="004502E6"/>
    <w:rsid w:val="00502B36"/>
    <w:rsid w:val="005B291D"/>
    <w:rsid w:val="006843BF"/>
    <w:rsid w:val="00712E5A"/>
    <w:rsid w:val="00772999"/>
    <w:rsid w:val="007731C9"/>
    <w:rsid w:val="007C4CB8"/>
    <w:rsid w:val="007E4E41"/>
    <w:rsid w:val="007F62E5"/>
    <w:rsid w:val="0081434D"/>
    <w:rsid w:val="008576A7"/>
    <w:rsid w:val="008A6C60"/>
    <w:rsid w:val="008C176B"/>
    <w:rsid w:val="008E4DF4"/>
    <w:rsid w:val="00905BE2"/>
    <w:rsid w:val="00910806"/>
    <w:rsid w:val="009128B1"/>
    <w:rsid w:val="00923FA1"/>
    <w:rsid w:val="00945249"/>
    <w:rsid w:val="00973583"/>
    <w:rsid w:val="009D2AF8"/>
    <w:rsid w:val="00A03B1E"/>
    <w:rsid w:val="00A878E4"/>
    <w:rsid w:val="00AA2591"/>
    <w:rsid w:val="00AC6755"/>
    <w:rsid w:val="00B26BEA"/>
    <w:rsid w:val="00B54D6A"/>
    <w:rsid w:val="00BC396B"/>
    <w:rsid w:val="00BE12EB"/>
    <w:rsid w:val="00BE690A"/>
    <w:rsid w:val="00C54562"/>
    <w:rsid w:val="00C60ED8"/>
    <w:rsid w:val="00CA1FB0"/>
    <w:rsid w:val="00CC517B"/>
    <w:rsid w:val="00CD16EC"/>
    <w:rsid w:val="00CF70A7"/>
    <w:rsid w:val="00D777CD"/>
    <w:rsid w:val="00D872EB"/>
    <w:rsid w:val="00E652C1"/>
    <w:rsid w:val="00EC5D84"/>
    <w:rsid w:val="00F87027"/>
    <w:rsid w:val="00FD4272"/>
    <w:rsid w:val="00FF1E13"/>
    <w:rsid w:val="00FF4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F2DC"/>
  <w15:docId w15:val="{620860BD-EEF7-4B75-A40F-544E45A3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6A7"/>
  </w:style>
  <w:style w:type="paragraph" w:styleId="1">
    <w:name w:val="heading 1"/>
    <w:basedOn w:val="a"/>
    <w:next w:val="a"/>
    <w:link w:val="10"/>
    <w:uiPriority w:val="9"/>
    <w:qFormat/>
    <w:rsid w:val="00CD16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C51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3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4"/>
    <w:uiPriority w:val="99"/>
    <w:rsid w:val="00857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 Знак3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basedOn w:val="a0"/>
    <w:link w:val="a3"/>
    <w:uiPriority w:val="99"/>
    <w:locked/>
    <w:rsid w:val="008576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576A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51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CC517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C517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16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222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24EF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872E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872E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872E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872E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872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6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8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7641">
          <w:marLeft w:val="2187"/>
          <w:marRight w:val="2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2190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9946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23957">
          <w:marLeft w:val="5468"/>
          <w:marRight w:val="5468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9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6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2271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25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7030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52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008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9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31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3542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08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1125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67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9856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7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1593">
          <w:marLeft w:val="2187"/>
          <w:marRight w:val="2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4154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14573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7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9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535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5667">
          <w:marLeft w:val="2187"/>
          <w:marRight w:val="2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358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09320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21054">
          <w:marLeft w:val="5468"/>
          <w:marRight w:val="5468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631">
          <w:marLeft w:val="2187"/>
          <w:marRight w:val="2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6859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67921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72234">
          <w:marLeft w:val="5468"/>
          <w:marRight w:val="5468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8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939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874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1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04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581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50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21063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9965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8744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1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57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635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70736-51A2-4E32-9958-6ADB6BAA1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Хетачури Наталья Николаевна</dc:creator>
  <cp:lastModifiedBy>Бугаева В.Н.</cp:lastModifiedBy>
  <cp:revision>22</cp:revision>
  <cp:lastPrinted>2023-01-13T08:06:00Z</cp:lastPrinted>
  <dcterms:created xsi:type="dcterms:W3CDTF">2022-12-15T08:35:00Z</dcterms:created>
  <dcterms:modified xsi:type="dcterms:W3CDTF">2023-01-13T08:06:00Z</dcterms:modified>
</cp:coreProperties>
</file>