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524850" w14:textId="77777777" w:rsidR="007A425D" w:rsidRDefault="007A425D" w:rsidP="007A425D">
      <w:pPr>
        <w:tabs>
          <w:tab w:val="left" w:pos="32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2AD08F1" w14:textId="77777777" w:rsidR="007A425D" w:rsidRDefault="007A425D" w:rsidP="007A425D">
      <w:pPr>
        <w:tabs>
          <w:tab w:val="left" w:pos="32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33CE457" w14:textId="77777777" w:rsidR="007A425D" w:rsidRDefault="007A425D" w:rsidP="007A425D">
      <w:pPr>
        <w:tabs>
          <w:tab w:val="left" w:pos="32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2108877" w14:textId="77777777" w:rsidR="007A425D" w:rsidRDefault="007A425D" w:rsidP="007A425D">
      <w:pPr>
        <w:tabs>
          <w:tab w:val="left" w:pos="32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F50132D" w14:textId="77777777" w:rsidR="007A425D" w:rsidRDefault="007A425D" w:rsidP="007A425D">
      <w:pPr>
        <w:tabs>
          <w:tab w:val="left" w:pos="32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DFC7CF1" w14:textId="77777777" w:rsidR="007A425D" w:rsidRDefault="007A425D" w:rsidP="007A425D">
      <w:pPr>
        <w:tabs>
          <w:tab w:val="left" w:pos="32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A51E9FC" w14:textId="77777777" w:rsidR="007A425D" w:rsidRDefault="007A425D" w:rsidP="007A425D">
      <w:pPr>
        <w:tabs>
          <w:tab w:val="left" w:pos="32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38A70D8" w14:textId="77777777" w:rsidR="007A425D" w:rsidRDefault="007A425D" w:rsidP="007A425D">
      <w:pPr>
        <w:tabs>
          <w:tab w:val="left" w:pos="32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117D187" w14:textId="77777777" w:rsidR="007A425D" w:rsidRDefault="007A425D" w:rsidP="007A425D">
      <w:pPr>
        <w:tabs>
          <w:tab w:val="left" w:pos="32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9CE17AF" w14:textId="77777777" w:rsidR="007A425D" w:rsidRDefault="007A425D" w:rsidP="007A425D">
      <w:pPr>
        <w:tabs>
          <w:tab w:val="left" w:pos="32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26F8724" w14:textId="77777777" w:rsidR="007A425D" w:rsidRDefault="007A425D" w:rsidP="007A425D">
      <w:pPr>
        <w:tabs>
          <w:tab w:val="left" w:pos="32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13E2F49" w14:textId="77777777" w:rsidR="00B41969" w:rsidRDefault="00722FAB" w:rsidP="007A425D">
      <w:pPr>
        <w:tabs>
          <w:tab w:val="left" w:pos="32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425D">
        <w:rPr>
          <w:rFonts w:ascii="Times New Roman" w:hAnsi="Times New Roman" w:cs="Times New Roman"/>
          <w:sz w:val="28"/>
          <w:szCs w:val="28"/>
        </w:rPr>
        <w:t>О внесении поправок</w:t>
      </w:r>
      <w:r w:rsidR="001825C7" w:rsidRPr="007A425D">
        <w:rPr>
          <w:rFonts w:ascii="Times New Roman" w:hAnsi="Times New Roman" w:cs="Times New Roman"/>
          <w:sz w:val="28"/>
          <w:szCs w:val="28"/>
        </w:rPr>
        <w:t xml:space="preserve"> к</w:t>
      </w:r>
      <w:r w:rsidR="00E8677A" w:rsidRPr="007A425D">
        <w:rPr>
          <w:rFonts w:ascii="Times New Roman" w:hAnsi="Times New Roman" w:cs="Times New Roman"/>
          <w:sz w:val="28"/>
          <w:szCs w:val="28"/>
        </w:rPr>
        <w:t>о второму чтению</w:t>
      </w:r>
      <w:r w:rsidR="001825C7" w:rsidRPr="007A425D">
        <w:rPr>
          <w:rFonts w:ascii="Times New Roman" w:hAnsi="Times New Roman" w:cs="Times New Roman"/>
          <w:sz w:val="28"/>
          <w:szCs w:val="28"/>
        </w:rPr>
        <w:t xml:space="preserve"> </w:t>
      </w:r>
      <w:r w:rsidRPr="007A425D">
        <w:rPr>
          <w:rFonts w:ascii="Times New Roman" w:hAnsi="Times New Roman" w:cs="Times New Roman"/>
          <w:sz w:val="28"/>
          <w:szCs w:val="28"/>
        </w:rPr>
        <w:t>проект</w:t>
      </w:r>
      <w:r w:rsidR="00E8677A" w:rsidRPr="007A425D">
        <w:rPr>
          <w:rFonts w:ascii="Times New Roman" w:hAnsi="Times New Roman" w:cs="Times New Roman"/>
          <w:sz w:val="28"/>
          <w:szCs w:val="28"/>
        </w:rPr>
        <w:t xml:space="preserve">а </w:t>
      </w:r>
      <w:r w:rsidRPr="007A425D">
        <w:rPr>
          <w:rFonts w:ascii="Times New Roman" w:hAnsi="Times New Roman" w:cs="Times New Roman"/>
          <w:sz w:val="28"/>
          <w:szCs w:val="28"/>
        </w:rPr>
        <w:t xml:space="preserve">закона </w:t>
      </w:r>
    </w:p>
    <w:p w14:paraId="3DB10005" w14:textId="49A8C1A3" w:rsidR="007A425D" w:rsidRDefault="00722FAB" w:rsidP="007A425D">
      <w:pPr>
        <w:tabs>
          <w:tab w:val="left" w:pos="32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425D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</w:p>
    <w:p w14:paraId="104FB902" w14:textId="77777777" w:rsidR="007A425D" w:rsidRDefault="00722FAB" w:rsidP="007A425D">
      <w:pPr>
        <w:tabs>
          <w:tab w:val="left" w:pos="32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425D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Закон </w:t>
      </w:r>
    </w:p>
    <w:p w14:paraId="103CA392" w14:textId="77777777" w:rsidR="007A425D" w:rsidRDefault="00722FAB" w:rsidP="007A425D">
      <w:pPr>
        <w:tabs>
          <w:tab w:val="left" w:pos="32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425D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</w:p>
    <w:p w14:paraId="14DAC274" w14:textId="015BDABB" w:rsidR="00722FAB" w:rsidRPr="007A425D" w:rsidRDefault="00722FAB" w:rsidP="007A425D">
      <w:pPr>
        <w:tabs>
          <w:tab w:val="left" w:pos="32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425D">
        <w:rPr>
          <w:rFonts w:ascii="Times New Roman" w:hAnsi="Times New Roman" w:cs="Times New Roman"/>
          <w:sz w:val="28"/>
          <w:szCs w:val="28"/>
        </w:rPr>
        <w:t>«Об актах законодательства Приднестровской Молдавской Республики»</w:t>
      </w:r>
    </w:p>
    <w:p w14:paraId="276287AD" w14:textId="77777777" w:rsidR="00722FAB" w:rsidRDefault="00722FAB" w:rsidP="007A42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BA03F81" w14:textId="77777777" w:rsidR="007A425D" w:rsidRPr="007A425D" w:rsidRDefault="007A425D" w:rsidP="007A42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9FBBFC8" w14:textId="253DA6A3" w:rsidR="00722FAB" w:rsidRDefault="00722FAB" w:rsidP="007A425D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25D">
        <w:rPr>
          <w:rFonts w:ascii="Times New Roman" w:hAnsi="Times New Roman" w:cs="Times New Roman"/>
          <w:sz w:val="28"/>
          <w:szCs w:val="28"/>
        </w:rPr>
        <w:t>В соответствии со статьей 72 Конституции Приднестровской Молдавской Республики:</w:t>
      </w:r>
    </w:p>
    <w:p w14:paraId="6A1953F1" w14:textId="77777777" w:rsidR="00B41969" w:rsidRPr="007A425D" w:rsidRDefault="00B41969" w:rsidP="007A425D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F91D85" w14:textId="7AF09263" w:rsidR="00722FAB" w:rsidRDefault="00722FAB" w:rsidP="007A425D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25D">
        <w:rPr>
          <w:rFonts w:ascii="Times New Roman" w:hAnsi="Times New Roman" w:cs="Times New Roman"/>
          <w:sz w:val="28"/>
          <w:szCs w:val="28"/>
        </w:rPr>
        <w:t>1. Направить поправки к</w:t>
      </w:r>
      <w:r w:rsidR="00FD5D99" w:rsidRPr="007A425D">
        <w:rPr>
          <w:rFonts w:ascii="Times New Roman" w:hAnsi="Times New Roman" w:cs="Times New Roman"/>
          <w:sz w:val="28"/>
          <w:szCs w:val="28"/>
        </w:rPr>
        <w:t>о второму чтению</w:t>
      </w:r>
      <w:r w:rsidRPr="007A425D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FD5D99" w:rsidRPr="007A425D">
        <w:rPr>
          <w:rFonts w:ascii="Times New Roman" w:hAnsi="Times New Roman" w:cs="Times New Roman"/>
          <w:sz w:val="28"/>
          <w:szCs w:val="28"/>
        </w:rPr>
        <w:t>а</w:t>
      </w:r>
      <w:r w:rsidRPr="007A425D">
        <w:rPr>
          <w:rFonts w:ascii="Times New Roman" w:hAnsi="Times New Roman" w:cs="Times New Roman"/>
          <w:sz w:val="28"/>
          <w:szCs w:val="28"/>
        </w:rPr>
        <w:t xml:space="preserve"> закона Приднестровской Молдавской Республики «О внесении изменений </w:t>
      </w:r>
      <w:r w:rsidR="00B41969">
        <w:rPr>
          <w:rFonts w:ascii="Times New Roman" w:hAnsi="Times New Roman" w:cs="Times New Roman"/>
          <w:sz w:val="28"/>
          <w:szCs w:val="28"/>
        </w:rPr>
        <w:br/>
      </w:r>
      <w:r w:rsidRPr="007A425D">
        <w:rPr>
          <w:rFonts w:ascii="Times New Roman" w:hAnsi="Times New Roman" w:cs="Times New Roman"/>
          <w:sz w:val="28"/>
          <w:szCs w:val="28"/>
        </w:rPr>
        <w:t>и дополнений в Закон Приднестровской Молдавской Республики «Об актах законодательства Приднестровской Молдавской Республики» (папка № 541 (VII)), представленно</w:t>
      </w:r>
      <w:r w:rsidR="00447775" w:rsidRPr="007A425D">
        <w:rPr>
          <w:rFonts w:ascii="Times New Roman" w:hAnsi="Times New Roman" w:cs="Times New Roman"/>
          <w:sz w:val="28"/>
          <w:szCs w:val="28"/>
        </w:rPr>
        <w:t>го</w:t>
      </w:r>
      <w:r w:rsidRPr="007A425D">
        <w:rPr>
          <w:rFonts w:ascii="Times New Roman" w:hAnsi="Times New Roman" w:cs="Times New Roman"/>
          <w:sz w:val="28"/>
          <w:szCs w:val="28"/>
        </w:rPr>
        <w:t xml:space="preserve"> в качестве законодательной инициативы Правительством Приднестровской Молдавской Республики (</w:t>
      </w:r>
      <w:r w:rsidR="00FE6EEA" w:rsidRPr="007A425D">
        <w:rPr>
          <w:rFonts w:ascii="Times New Roman" w:hAnsi="Times New Roman" w:cs="Times New Roman"/>
          <w:sz w:val="28"/>
          <w:szCs w:val="28"/>
        </w:rPr>
        <w:t>Р</w:t>
      </w:r>
      <w:r w:rsidRPr="007A425D">
        <w:rPr>
          <w:rFonts w:ascii="Times New Roman" w:hAnsi="Times New Roman" w:cs="Times New Roman"/>
          <w:sz w:val="28"/>
          <w:szCs w:val="28"/>
        </w:rPr>
        <w:t>аспоряжение Правительства Приднестровской Молдавской Республики от 28 марта 2022 года № 275р), на рассмотрение в Верховный Совет Приднестровской Молдавской Республики (прилагаются).</w:t>
      </w:r>
    </w:p>
    <w:p w14:paraId="68B64606" w14:textId="77777777" w:rsidR="00B41969" w:rsidRPr="007A425D" w:rsidRDefault="00B41969" w:rsidP="007A425D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BAF394" w14:textId="1A725343" w:rsidR="001825C7" w:rsidRPr="007A425D" w:rsidRDefault="00722FAB" w:rsidP="007A425D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425D">
        <w:rPr>
          <w:rFonts w:ascii="Times New Roman" w:hAnsi="Times New Roman" w:cs="Times New Roman"/>
          <w:sz w:val="28"/>
          <w:szCs w:val="28"/>
        </w:rPr>
        <w:t xml:space="preserve">2. Назначить </w:t>
      </w:r>
      <w:r w:rsidR="001825C7" w:rsidRPr="007A425D">
        <w:rPr>
          <w:rFonts w:ascii="Times New Roman" w:hAnsi="Times New Roman" w:cs="Times New Roman"/>
          <w:color w:val="000000"/>
          <w:sz w:val="28"/>
          <w:szCs w:val="28"/>
        </w:rPr>
        <w:t>официальным представителем Президента Приднестровской Молдавской Республики при рассмотрении данных поправок в Верховном Совете Приднестровской Молдавской Республики Полномочного представителя Президента Приднестровской Молдавской Республики в Верховном Совете Приднестровской Молдавской Республики Кипяткову А.Г.</w:t>
      </w:r>
    </w:p>
    <w:p w14:paraId="761F3E31" w14:textId="77777777" w:rsidR="001825C7" w:rsidRDefault="001825C7" w:rsidP="007A425D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127A21" w14:textId="77777777" w:rsidR="009F6487" w:rsidRDefault="009F6487" w:rsidP="007A425D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E435E2" w14:textId="77777777" w:rsidR="009F6487" w:rsidRPr="00E4455B" w:rsidRDefault="009F6487" w:rsidP="007A425D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4F2364" w14:textId="2AAB190A" w:rsidR="009F6487" w:rsidRPr="00E4455B" w:rsidRDefault="009F6487" w:rsidP="009F6487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55B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                                В.КРАСНОСЕЛЬСКИЙ</w:t>
      </w:r>
    </w:p>
    <w:p w14:paraId="7F0D7437" w14:textId="77777777" w:rsidR="009F6487" w:rsidRPr="00E4455B" w:rsidRDefault="009F6487" w:rsidP="009F6487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3052DC" w14:textId="77777777" w:rsidR="009F6487" w:rsidRPr="00E4455B" w:rsidRDefault="009F6487" w:rsidP="009F6487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E7A14E" w14:textId="77777777" w:rsidR="009F6487" w:rsidRPr="00E4455B" w:rsidRDefault="009F6487" w:rsidP="009F6487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240FF2" w14:textId="3520213A" w:rsidR="009F6487" w:rsidRPr="00E4455B" w:rsidRDefault="00E4455B" w:rsidP="009F6487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F6487" w:rsidRPr="00E4455B">
        <w:rPr>
          <w:rFonts w:ascii="Times New Roman" w:hAnsi="Times New Roman" w:cs="Times New Roman"/>
          <w:sz w:val="28"/>
          <w:szCs w:val="28"/>
        </w:rPr>
        <w:t>г. Тирасполь</w:t>
      </w:r>
    </w:p>
    <w:p w14:paraId="51846BE3" w14:textId="258331F4" w:rsidR="009F6487" w:rsidRPr="00E4455B" w:rsidRDefault="00E4455B" w:rsidP="009F6487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13</w:t>
      </w:r>
      <w:r w:rsidR="009F6487" w:rsidRPr="00E4455B">
        <w:rPr>
          <w:rFonts w:ascii="Times New Roman" w:hAnsi="Times New Roman" w:cs="Times New Roman"/>
          <w:sz w:val="28"/>
          <w:szCs w:val="28"/>
        </w:rPr>
        <w:t xml:space="preserve"> января 2023 г.</w:t>
      </w:r>
    </w:p>
    <w:p w14:paraId="602BCD69" w14:textId="35FE5CC8" w:rsidR="009F6487" w:rsidRPr="00E4455B" w:rsidRDefault="00E4455B" w:rsidP="009F6487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№ 8</w:t>
      </w:r>
      <w:r w:rsidR="009F6487" w:rsidRPr="00E4455B">
        <w:rPr>
          <w:rFonts w:ascii="Times New Roman" w:hAnsi="Times New Roman" w:cs="Times New Roman"/>
          <w:sz w:val="28"/>
          <w:szCs w:val="28"/>
        </w:rPr>
        <w:t>рп</w:t>
      </w:r>
    </w:p>
    <w:p w14:paraId="78F3E1A2" w14:textId="77777777" w:rsidR="009F6487" w:rsidRPr="007A425D" w:rsidRDefault="009F6487" w:rsidP="007A425D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037CC0" w14:textId="77777777" w:rsidR="00722FAB" w:rsidRPr="00E4455B" w:rsidRDefault="00722FAB" w:rsidP="007A425D">
      <w:pPr>
        <w:tabs>
          <w:tab w:val="left" w:pos="2947"/>
        </w:tabs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E4455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7CD58AC4" w14:textId="77777777" w:rsidR="00722FAB" w:rsidRPr="00E4455B" w:rsidRDefault="00722FAB" w:rsidP="007A425D">
      <w:pPr>
        <w:tabs>
          <w:tab w:val="left" w:pos="2947"/>
        </w:tabs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proofErr w:type="gramStart"/>
      <w:r w:rsidRPr="00E4455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4455B">
        <w:rPr>
          <w:rFonts w:ascii="Times New Roman" w:hAnsi="Times New Roman" w:cs="Times New Roman"/>
          <w:sz w:val="28"/>
          <w:szCs w:val="28"/>
        </w:rPr>
        <w:t xml:space="preserve"> Распоряжению Президента</w:t>
      </w:r>
    </w:p>
    <w:p w14:paraId="27398A2D" w14:textId="77777777" w:rsidR="00722FAB" w:rsidRPr="00E4455B" w:rsidRDefault="00722FAB" w:rsidP="007A425D">
      <w:pPr>
        <w:tabs>
          <w:tab w:val="left" w:pos="2947"/>
        </w:tabs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r w:rsidRPr="00E4455B">
        <w:rPr>
          <w:rFonts w:ascii="Times New Roman" w:hAnsi="Times New Roman" w:cs="Times New Roman"/>
          <w:sz w:val="28"/>
          <w:szCs w:val="28"/>
        </w:rPr>
        <w:t>Приднестровской Молдавской</w:t>
      </w:r>
    </w:p>
    <w:p w14:paraId="65769552" w14:textId="77777777" w:rsidR="00722FAB" w:rsidRPr="00E4455B" w:rsidRDefault="00722FAB" w:rsidP="007A425D">
      <w:pPr>
        <w:tabs>
          <w:tab w:val="left" w:pos="2947"/>
        </w:tabs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r w:rsidRPr="00E4455B">
        <w:rPr>
          <w:rFonts w:ascii="Times New Roman" w:hAnsi="Times New Roman" w:cs="Times New Roman"/>
          <w:sz w:val="28"/>
          <w:szCs w:val="28"/>
        </w:rPr>
        <w:t>Республики</w:t>
      </w:r>
    </w:p>
    <w:p w14:paraId="114B54BE" w14:textId="7289FEDE" w:rsidR="00FE6EEA" w:rsidRPr="00E4455B" w:rsidRDefault="007A425D" w:rsidP="007A425D">
      <w:pPr>
        <w:tabs>
          <w:tab w:val="left" w:pos="2947"/>
        </w:tabs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proofErr w:type="gramStart"/>
      <w:r w:rsidRPr="00E4455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4455B">
        <w:rPr>
          <w:rFonts w:ascii="Times New Roman" w:hAnsi="Times New Roman" w:cs="Times New Roman"/>
          <w:sz w:val="28"/>
          <w:szCs w:val="28"/>
        </w:rPr>
        <w:t xml:space="preserve"> </w:t>
      </w:r>
      <w:r w:rsidR="00E4455B">
        <w:rPr>
          <w:rFonts w:ascii="Times New Roman" w:hAnsi="Times New Roman" w:cs="Times New Roman"/>
          <w:sz w:val="28"/>
          <w:szCs w:val="28"/>
        </w:rPr>
        <w:t xml:space="preserve">13 января </w:t>
      </w:r>
      <w:r w:rsidR="00FE6EEA" w:rsidRPr="00E4455B">
        <w:rPr>
          <w:rFonts w:ascii="Times New Roman" w:hAnsi="Times New Roman" w:cs="Times New Roman"/>
          <w:sz w:val="28"/>
          <w:szCs w:val="28"/>
        </w:rPr>
        <w:t>202</w:t>
      </w:r>
      <w:r w:rsidR="00EC61C7" w:rsidRPr="00E4455B">
        <w:rPr>
          <w:rFonts w:ascii="Times New Roman" w:hAnsi="Times New Roman" w:cs="Times New Roman"/>
          <w:sz w:val="28"/>
          <w:szCs w:val="28"/>
        </w:rPr>
        <w:t>3</w:t>
      </w:r>
      <w:r w:rsidRPr="00E4455B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E4455B">
        <w:rPr>
          <w:rFonts w:ascii="Times New Roman" w:hAnsi="Times New Roman" w:cs="Times New Roman"/>
          <w:sz w:val="28"/>
          <w:szCs w:val="28"/>
        </w:rPr>
        <w:t xml:space="preserve"> 8рп</w:t>
      </w:r>
    </w:p>
    <w:p w14:paraId="11FEAA5C" w14:textId="77777777" w:rsidR="00722FAB" w:rsidRPr="00E4455B" w:rsidRDefault="00722FAB" w:rsidP="007A425D">
      <w:pPr>
        <w:tabs>
          <w:tab w:val="left" w:pos="29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F9E1A5" w14:textId="77777777" w:rsidR="007A425D" w:rsidRPr="00E4455B" w:rsidRDefault="007A425D" w:rsidP="007A425D">
      <w:pPr>
        <w:tabs>
          <w:tab w:val="left" w:pos="29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DA3AC6" w14:textId="77777777" w:rsidR="00722FAB" w:rsidRPr="00E4455B" w:rsidRDefault="00722FAB" w:rsidP="007A425D">
      <w:pPr>
        <w:tabs>
          <w:tab w:val="left" w:pos="294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455B">
        <w:rPr>
          <w:rFonts w:ascii="Times New Roman" w:hAnsi="Times New Roman" w:cs="Times New Roman"/>
          <w:sz w:val="24"/>
          <w:szCs w:val="24"/>
        </w:rPr>
        <w:t>ПОПРАВКИ</w:t>
      </w:r>
    </w:p>
    <w:p w14:paraId="7C995E44" w14:textId="77777777" w:rsidR="007A425D" w:rsidRDefault="00FD5D99" w:rsidP="007A425D">
      <w:pPr>
        <w:tabs>
          <w:tab w:val="left" w:pos="294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4455B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E4455B">
        <w:rPr>
          <w:rFonts w:ascii="Times New Roman" w:hAnsi="Times New Roman" w:cs="Times New Roman"/>
          <w:sz w:val="28"/>
          <w:szCs w:val="28"/>
        </w:rPr>
        <w:t xml:space="preserve"> второму чтению</w:t>
      </w:r>
      <w:r w:rsidR="00722FAB" w:rsidRPr="00E4455B">
        <w:rPr>
          <w:rFonts w:ascii="Times New Roman" w:hAnsi="Times New Roman" w:cs="Times New Roman"/>
          <w:sz w:val="28"/>
          <w:szCs w:val="28"/>
        </w:rPr>
        <w:t xml:space="preserve"> проект</w:t>
      </w:r>
      <w:r w:rsidRPr="00E4455B">
        <w:rPr>
          <w:rFonts w:ascii="Times New Roman" w:hAnsi="Times New Roman" w:cs="Times New Roman"/>
          <w:sz w:val="28"/>
          <w:szCs w:val="28"/>
        </w:rPr>
        <w:t>а</w:t>
      </w:r>
      <w:r w:rsidR="00722FAB" w:rsidRPr="00E4455B">
        <w:rPr>
          <w:rFonts w:ascii="Times New Roman" w:hAnsi="Times New Roman" w:cs="Times New Roman"/>
          <w:sz w:val="28"/>
          <w:szCs w:val="28"/>
        </w:rPr>
        <w:t xml:space="preserve"> </w:t>
      </w:r>
      <w:r w:rsidR="00722FAB" w:rsidRPr="007A425D">
        <w:rPr>
          <w:rFonts w:ascii="Times New Roman" w:hAnsi="Times New Roman" w:cs="Times New Roman"/>
          <w:sz w:val="28"/>
          <w:szCs w:val="28"/>
        </w:rPr>
        <w:t xml:space="preserve">закона </w:t>
      </w:r>
    </w:p>
    <w:p w14:paraId="15D1A558" w14:textId="77777777" w:rsidR="007A425D" w:rsidRDefault="00722FAB" w:rsidP="007A425D">
      <w:pPr>
        <w:tabs>
          <w:tab w:val="left" w:pos="294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425D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</w:p>
    <w:p w14:paraId="4DC5950B" w14:textId="77777777" w:rsidR="007A425D" w:rsidRDefault="000A3492" w:rsidP="007A425D">
      <w:pPr>
        <w:tabs>
          <w:tab w:val="left" w:pos="294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425D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Закон </w:t>
      </w:r>
    </w:p>
    <w:p w14:paraId="31EC5237" w14:textId="77777777" w:rsidR="007A425D" w:rsidRDefault="000A3492" w:rsidP="007A425D">
      <w:pPr>
        <w:tabs>
          <w:tab w:val="left" w:pos="294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425D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</w:p>
    <w:p w14:paraId="5C0DB657" w14:textId="521AD65B" w:rsidR="000A3492" w:rsidRPr="007A425D" w:rsidRDefault="000A3492" w:rsidP="007A425D">
      <w:pPr>
        <w:tabs>
          <w:tab w:val="left" w:pos="294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425D">
        <w:rPr>
          <w:rFonts w:ascii="Times New Roman" w:hAnsi="Times New Roman" w:cs="Times New Roman"/>
          <w:sz w:val="28"/>
          <w:szCs w:val="28"/>
        </w:rPr>
        <w:t xml:space="preserve">«Об актах законодательства Приднестровской Молдавской Республики» </w:t>
      </w:r>
    </w:p>
    <w:p w14:paraId="1518FD8D" w14:textId="77777777" w:rsidR="000A3492" w:rsidRDefault="000A3492" w:rsidP="007A425D">
      <w:pPr>
        <w:tabs>
          <w:tab w:val="left" w:pos="294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0D5427F" w14:textId="77777777" w:rsidR="00D23620" w:rsidRPr="007A425D" w:rsidRDefault="00D23620" w:rsidP="007A425D">
      <w:pPr>
        <w:tabs>
          <w:tab w:val="left" w:pos="294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AC3CACF" w14:textId="70BD4A1C" w:rsidR="00722FAB" w:rsidRPr="007A425D" w:rsidRDefault="00722FAB" w:rsidP="007A425D">
      <w:pPr>
        <w:tabs>
          <w:tab w:val="left" w:pos="29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25D">
        <w:rPr>
          <w:rFonts w:ascii="Times New Roman" w:hAnsi="Times New Roman" w:cs="Times New Roman"/>
          <w:sz w:val="28"/>
          <w:szCs w:val="28"/>
        </w:rPr>
        <w:t>На рассмотрении Верховного Совета Приднестровской Молдавской Республики находится проект закона Приднестровской Молдавской Республики «О внесении изменений и дополнений в Закон Приднестровской Молдавской Республики «Об актах законодательства Приднестровской</w:t>
      </w:r>
      <w:r w:rsidR="00D23620">
        <w:rPr>
          <w:rFonts w:ascii="Times New Roman" w:hAnsi="Times New Roman" w:cs="Times New Roman"/>
          <w:sz w:val="28"/>
          <w:szCs w:val="28"/>
        </w:rPr>
        <w:t xml:space="preserve"> Молдавской Республики» (далее –</w:t>
      </w:r>
      <w:r w:rsidRPr="007A425D">
        <w:rPr>
          <w:rFonts w:ascii="Times New Roman" w:hAnsi="Times New Roman" w:cs="Times New Roman"/>
          <w:sz w:val="28"/>
          <w:szCs w:val="28"/>
        </w:rPr>
        <w:t xml:space="preserve"> проект закона), представленный в качестве законодательной инициативы Правительством Приднестровской Молдавской Республики (</w:t>
      </w:r>
      <w:r w:rsidR="003132FF" w:rsidRPr="007A425D">
        <w:rPr>
          <w:rFonts w:ascii="Times New Roman" w:hAnsi="Times New Roman" w:cs="Times New Roman"/>
          <w:sz w:val="28"/>
          <w:szCs w:val="28"/>
        </w:rPr>
        <w:t>Р</w:t>
      </w:r>
      <w:r w:rsidRPr="007A425D">
        <w:rPr>
          <w:rFonts w:ascii="Times New Roman" w:hAnsi="Times New Roman" w:cs="Times New Roman"/>
          <w:sz w:val="28"/>
          <w:szCs w:val="28"/>
        </w:rPr>
        <w:t>аспоряжение Правительства Приднестровской Молдавской Республики от 28 марта 2022 года № 275р).</w:t>
      </w:r>
    </w:p>
    <w:p w14:paraId="44485711" w14:textId="44FD0C4A" w:rsidR="00722FAB" w:rsidRPr="007A425D" w:rsidRDefault="00722FAB" w:rsidP="007A425D">
      <w:pPr>
        <w:tabs>
          <w:tab w:val="left" w:pos="29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25D">
        <w:rPr>
          <w:rFonts w:ascii="Times New Roman" w:hAnsi="Times New Roman" w:cs="Times New Roman"/>
          <w:sz w:val="28"/>
          <w:szCs w:val="28"/>
        </w:rPr>
        <w:t xml:space="preserve">На основании части второй пункта 1 статьи 65 Закона Приднестровской Молдавской Республики </w:t>
      </w:r>
      <w:r w:rsidR="001B37B9" w:rsidRPr="007A425D">
        <w:rPr>
          <w:rFonts w:ascii="Times New Roman" w:hAnsi="Times New Roman" w:cs="Times New Roman"/>
          <w:sz w:val="28"/>
          <w:szCs w:val="28"/>
        </w:rPr>
        <w:t>«</w:t>
      </w:r>
      <w:r w:rsidRPr="007A425D">
        <w:rPr>
          <w:rFonts w:ascii="Times New Roman" w:hAnsi="Times New Roman" w:cs="Times New Roman"/>
          <w:sz w:val="28"/>
          <w:szCs w:val="28"/>
        </w:rPr>
        <w:t>Регламент Верховного Совета Приднестровской Молдавской Республики</w:t>
      </w:r>
      <w:r w:rsidR="001B37B9" w:rsidRPr="007A425D">
        <w:rPr>
          <w:rFonts w:ascii="Times New Roman" w:hAnsi="Times New Roman" w:cs="Times New Roman"/>
          <w:sz w:val="28"/>
          <w:szCs w:val="28"/>
        </w:rPr>
        <w:t>»</w:t>
      </w:r>
      <w:r w:rsidRPr="007A425D">
        <w:rPr>
          <w:rFonts w:ascii="Times New Roman" w:hAnsi="Times New Roman" w:cs="Times New Roman"/>
          <w:sz w:val="28"/>
          <w:szCs w:val="28"/>
        </w:rPr>
        <w:t xml:space="preserve"> Президент Приднестровской Молдавской Республики </w:t>
      </w:r>
      <w:r w:rsidR="00BA32D9" w:rsidRPr="007A425D">
        <w:rPr>
          <w:rFonts w:ascii="Times New Roman" w:hAnsi="Times New Roman" w:cs="Times New Roman"/>
          <w:sz w:val="28"/>
          <w:szCs w:val="28"/>
        </w:rPr>
        <w:t>в целях совершенствования отдельных положений Закона Приднестровской Молдавской Республики «Об актах законодательства Приднестровской Молдавской Республики» (да</w:t>
      </w:r>
      <w:r w:rsidR="00D23620">
        <w:rPr>
          <w:rFonts w:ascii="Times New Roman" w:hAnsi="Times New Roman" w:cs="Times New Roman"/>
          <w:sz w:val="28"/>
          <w:szCs w:val="28"/>
        </w:rPr>
        <w:t>лее –</w:t>
      </w:r>
      <w:r w:rsidR="00301B65" w:rsidRPr="007A425D">
        <w:rPr>
          <w:rFonts w:ascii="Times New Roman" w:hAnsi="Times New Roman" w:cs="Times New Roman"/>
          <w:sz w:val="28"/>
          <w:szCs w:val="28"/>
        </w:rPr>
        <w:t xml:space="preserve"> </w:t>
      </w:r>
      <w:r w:rsidR="00BA32D9" w:rsidRPr="007A425D">
        <w:rPr>
          <w:rFonts w:ascii="Times New Roman" w:hAnsi="Times New Roman" w:cs="Times New Roman"/>
          <w:sz w:val="28"/>
          <w:szCs w:val="28"/>
        </w:rPr>
        <w:t xml:space="preserve">Закон) </w:t>
      </w:r>
      <w:r w:rsidRPr="007A425D">
        <w:rPr>
          <w:rFonts w:ascii="Times New Roman" w:hAnsi="Times New Roman" w:cs="Times New Roman"/>
          <w:sz w:val="28"/>
          <w:szCs w:val="28"/>
        </w:rPr>
        <w:t>вносит к проекту закона следующие поправки:</w:t>
      </w:r>
    </w:p>
    <w:p w14:paraId="2641085C" w14:textId="77777777" w:rsidR="00722FAB" w:rsidRPr="007A425D" w:rsidRDefault="00722FAB" w:rsidP="007A42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7EA7B74" w14:textId="6D7FAF7D" w:rsidR="00722FAB" w:rsidRPr="007A425D" w:rsidRDefault="00722FAB" w:rsidP="007A4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425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A425D">
        <w:rPr>
          <w:rFonts w:ascii="Times New Roman" w:hAnsi="Times New Roman" w:cs="Times New Roman"/>
          <w:sz w:val="28"/>
          <w:szCs w:val="28"/>
        </w:rPr>
        <w:t xml:space="preserve">) </w:t>
      </w:r>
      <w:r w:rsidR="00572D3A" w:rsidRPr="007A425D">
        <w:rPr>
          <w:rFonts w:ascii="Times New Roman" w:hAnsi="Times New Roman" w:cs="Times New Roman"/>
          <w:sz w:val="28"/>
          <w:szCs w:val="28"/>
        </w:rPr>
        <w:t>пункт</w:t>
      </w:r>
      <w:r w:rsidR="00AC4356" w:rsidRPr="007A425D">
        <w:rPr>
          <w:rFonts w:ascii="Times New Roman" w:hAnsi="Times New Roman" w:cs="Times New Roman"/>
          <w:sz w:val="28"/>
          <w:szCs w:val="28"/>
        </w:rPr>
        <w:t xml:space="preserve"> </w:t>
      </w:r>
      <w:r w:rsidR="00572D3A" w:rsidRPr="007A425D">
        <w:rPr>
          <w:rFonts w:ascii="Times New Roman" w:hAnsi="Times New Roman" w:cs="Times New Roman"/>
          <w:sz w:val="28"/>
          <w:szCs w:val="28"/>
        </w:rPr>
        <w:t xml:space="preserve">1 статьи 1 </w:t>
      </w:r>
      <w:r w:rsidR="001B37B9" w:rsidRPr="007A425D">
        <w:rPr>
          <w:rFonts w:ascii="Times New Roman" w:hAnsi="Times New Roman" w:cs="Times New Roman"/>
          <w:sz w:val="28"/>
          <w:szCs w:val="28"/>
        </w:rPr>
        <w:t>проекта закона</w:t>
      </w:r>
      <w:r w:rsidR="00572D3A" w:rsidRPr="007A425D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FE6EEA" w:rsidRPr="007A425D">
        <w:rPr>
          <w:rFonts w:ascii="Times New Roman" w:hAnsi="Times New Roman" w:cs="Times New Roman"/>
          <w:sz w:val="28"/>
          <w:szCs w:val="28"/>
        </w:rPr>
        <w:t>следующей редакции</w:t>
      </w:r>
      <w:r w:rsidR="00572D3A" w:rsidRPr="007A425D">
        <w:rPr>
          <w:rFonts w:ascii="Times New Roman" w:hAnsi="Times New Roman" w:cs="Times New Roman"/>
          <w:sz w:val="28"/>
          <w:szCs w:val="28"/>
        </w:rPr>
        <w:t>:</w:t>
      </w:r>
    </w:p>
    <w:p w14:paraId="6022ABE7" w14:textId="3FD3C792" w:rsidR="001D2141" w:rsidRPr="007A425D" w:rsidRDefault="001D2141" w:rsidP="007A42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A42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«1. </w:t>
      </w:r>
      <w:r w:rsidR="00330EAB">
        <w:rPr>
          <w:rFonts w:ascii="Times New Roman" w:eastAsia="Calibri" w:hAnsi="Times New Roman" w:cs="Times New Roman"/>
          <w:color w:val="000000"/>
          <w:sz w:val="28"/>
          <w:szCs w:val="28"/>
        </w:rPr>
        <w:t>Статью 1 дополнить подпунктами ж), з)</w:t>
      </w:r>
      <w:r w:rsidRPr="007A42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следующего содержания: </w:t>
      </w:r>
    </w:p>
    <w:p w14:paraId="698ED64C" w14:textId="4BC487DA" w:rsidR="00572D3A" w:rsidRPr="007A425D" w:rsidRDefault="00572D3A" w:rsidP="007A4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425D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7A425D">
        <w:rPr>
          <w:rFonts w:ascii="Times New Roman" w:hAnsi="Times New Roman" w:cs="Times New Roman"/>
          <w:sz w:val="28"/>
          <w:szCs w:val="28"/>
        </w:rPr>
        <w:t xml:space="preserve">) внесение изменения(й) в правовой акт – изменение(я) </w:t>
      </w:r>
      <w:r w:rsidR="00D23620">
        <w:rPr>
          <w:rFonts w:ascii="Times New Roman" w:hAnsi="Times New Roman" w:cs="Times New Roman"/>
          <w:sz w:val="28"/>
          <w:szCs w:val="28"/>
        </w:rPr>
        <w:br/>
      </w:r>
      <w:r w:rsidRPr="007A425D">
        <w:rPr>
          <w:rFonts w:ascii="Times New Roman" w:hAnsi="Times New Roman" w:cs="Times New Roman"/>
          <w:sz w:val="28"/>
          <w:szCs w:val="28"/>
        </w:rPr>
        <w:t>в структурном(</w:t>
      </w:r>
      <w:proofErr w:type="spellStart"/>
      <w:r w:rsidRPr="007A425D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7A425D">
        <w:rPr>
          <w:rFonts w:ascii="Times New Roman" w:hAnsi="Times New Roman" w:cs="Times New Roman"/>
          <w:sz w:val="28"/>
          <w:szCs w:val="28"/>
        </w:rPr>
        <w:t>) элементе(ах) текста правового акта слов, цифр, словесно-цифровых обозначений или предложений, а также переизложение структурного элемента правового акта в новой редакции</w:t>
      </w:r>
      <w:r w:rsidR="00A02B9A" w:rsidRPr="007A425D">
        <w:rPr>
          <w:rFonts w:ascii="Times New Roman" w:hAnsi="Times New Roman" w:cs="Times New Roman"/>
          <w:sz w:val="28"/>
          <w:szCs w:val="28"/>
        </w:rPr>
        <w:t xml:space="preserve">, либо исключение </w:t>
      </w:r>
      <w:r w:rsidR="00D23620">
        <w:rPr>
          <w:rFonts w:ascii="Times New Roman" w:hAnsi="Times New Roman" w:cs="Times New Roman"/>
          <w:sz w:val="28"/>
          <w:szCs w:val="28"/>
        </w:rPr>
        <w:br/>
      </w:r>
      <w:r w:rsidR="004607F4" w:rsidRPr="007A425D">
        <w:rPr>
          <w:rFonts w:ascii="Times New Roman" w:hAnsi="Times New Roman" w:cs="Times New Roman"/>
          <w:sz w:val="28"/>
          <w:szCs w:val="28"/>
        </w:rPr>
        <w:t>из</w:t>
      </w:r>
      <w:r w:rsidR="00A02B9A" w:rsidRPr="007A425D">
        <w:rPr>
          <w:rFonts w:ascii="Times New Roman" w:hAnsi="Times New Roman" w:cs="Times New Roman"/>
          <w:sz w:val="28"/>
          <w:szCs w:val="28"/>
        </w:rPr>
        <w:t xml:space="preserve"> </w:t>
      </w:r>
      <w:r w:rsidR="005565E8" w:rsidRPr="007A425D">
        <w:rPr>
          <w:rFonts w:ascii="Times New Roman" w:hAnsi="Times New Roman" w:cs="Times New Roman"/>
          <w:sz w:val="28"/>
          <w:szCs w:val="28"/>
        </w:rPr>
        <w:t>структурно</w:t>
      </w:r>
      <w:r w:rsidR="004607F4" w:rsidRPr="007A425D">
        <w:rPr>
          <w:rFonts w:ascii="Times New Roman" w:hAnsi="Times New Roman" w:cs="Times New Roman"/>
          <w:sz w:val="28"/>
          <w:szCs w:val="28"/>
        </w:rPr>
        <w:t>го</w:t>
      </w:r>
      <w:r w:rsidR="005565E8" w:rsidRPr="007A425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565E8" w:rsidRPr="007A425D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5565E8" w:rsidRPr="007A425D">
        <w:rPr>
          <w:rFonts w:ascii="Times New Roman" w:hAnsi="Times New Roman" w:cs="Times New Roman"/>
          <w:sz w:val="28"/>
          <w:szCs w:val="28"/>
        </w:rPr>
        <w:t>) элемент</w:t>
      </w:r>
      <w:r w:rsidR="004607F4" w:rsidRPr="007A425D">
        <w:rPr>
          <w:rFonts w:ascii="Times New Roman" w:hAnsi="Times New Roman" w:cs="Times New Roman"/>
          <w:sz w:val="28"/>
          <w:szCs w:val="28"/>
        </w:rPr>
        <w:t>а</w:t>
      </w:r>
      <w:r w:rsidR="005565E8" w:rsidRPr="007A425D">
        <w:rPr>
          <w:rFonts w:ascii="Times New Roman" w:hAnsi="Times New Roman" w:cs="Times New Roman"/>
          <w:sz w:val="28"/>
          <w:szCs w:val="28"/>
        </w:rPr>
        <w:t>(</w:t>
      </w:r>
      <w:r w:rsidR="004607F4" w:rsidRPr="007A425D">
        <w:rPr>
          <w:rFonts w:ascii="Times New Roman" w:hAnsi="Times New Roman" w:cs="Times New Roman"/>
          <w:sz w:val="28"/>
          <w:szCs w:val="28"/>
        </w:rPr>
        <w:t>ах</w:t>
      </w:r>
      <w:r w:rsidR="005565E8" w:rsidRPr="007A425D">
        <w:rPr>
          <w:rFonts w:ascii="Times New Roman" w:hAnsi="Times New Roman" w:cs="Times New Roman"/>
          <w:sz w:val="28"/>
          <w:szCs w:val="28"/>
        </w:rPr>
        <w:t xml:space="preserve">) </w:t>
      </w:r>
      <w:r w:rsidR="00A02B9A" w:rsidRPr="007A425D">
        <w:rPr>
          <w:rFonts w:ascii="Times New Roman" w:hAnsi="Times New Roman" w:cs="Times New Roman"/>
          <w:sz w:val="28"/>
          <w:szCs w:val="28"/>
        </w:rPr>
        <w:t xml:space="preserve">текста правового акта слов, цифр, словесно-цифровых обозначений, предложений или </w:t>
      </w:r>
      <w:r w:rsidR="005565E8" w:rsidRPr="007A425D">
        <w:rPr>
          <w:rFonts w:ascii="Times New Roman" w:hAnsi="Times New Roman" w:cs="Times New Roman"/>
          <w:sz w:val="28"/>
          <w:szCs w:val="28"/>
        </w:rPr>
        <w:t xml:space="preserve">исключение </w:t>
      </w:r>
      <w:r w:rsidR="00A02B9A" w:rsidRPr="007A425D">
        <w:rPr>
          <w:rFonts w:ascii="Times New Roman" w:hAnsi="Times New Roman" w:cs="Times New Roman"/>
          <w:sz w:val="28"/>
          <w:szCs w:val="28"/>
        </w:rPr>
        <w:t>самих структурных элементов</w:t>
      </w:r>
      <w:r w:rsidRPr="007A425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7C0148D" w14:textId="03349FEE" w:rsidR="00572D3A" w:rsidRPr="007A425D" w:rsidRDefault="00572D3A" w:rsidP="007A4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425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A425D">
        <w:rPr>
          <w:rFonts w:ascii="Times New Roman" w:hAnsi="Times New Roman" w:cs="Times New Roman"/>
          <w:sz w:val="28"/>
          <w:szCs w:val="28"/>
        </w:rPr>
        <w:t>) внесени</w:t>
      </w:r>
      <w:r w:rsidR="005D48C7">
        <w:rPr>
          <w:rFonts w:ascii="Times New Roman" w:hAnsi="Times New Roman" w:cs="Times New Roman"/>
          <w:sz w:val="28"/>
          <w:szCs w:val="28"/>
        </w:rPr>
        <w:t>е дополнения(й) в правовой акт –</w:t>
      </w:r>
      <w:r w:rsidRPr="007A425D">
        <w:rPr>
          <w:rFonts w:ascii="Times New Roman" w:hAnsi="Times New Roman" w:cs="Times New Roman"/>
          <w:sz w:val="28"/>
          <w:szCs w:val="28"/>
        </w:rPr>
        <w:t xml:space="preserve"> включение в структурный(</w:t>
      </w:r>
      <w:proofErr w:type="spellStart"/>
      <w:r w:rsidRPr="007A425D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7A425D">
        <w:rPr>
          <w:rFonts w:ascii="Times New Roman" w:hAnsi="Times New Roman" w:cs="Times New Roman"/>
          <w:sz w:val="28"/>
          <w:szCs w:val="28"/>
        </w:rPr>
        <w:t xml:space="preserve">) элемент(ы) </w:t>
      </w:r>
      <w:r w:rsidR="005565E8" w:rsidRPr="007A425D">
        <w:rPr>
          <w:rFonts w:ascii="Times New Roman" w:hAnsi="Times New Roman" w:cs="Times New Roman"/>
          <w:sz w:val="28"/>
          <w:szCs w:val="28"/>
        </w:rPr>
        <w:t xml:space="preserve">текста </w:t>
      </w:r>
      <w:r w:rsidRPr="007A425D">
        <w:rPr>
          <w:rFonts w:ascii="Times New Roman" w:hAnsi="Times New Roman" w:cs="Times New Roman"/>
          <w:sz w:val="28"/>
          <w:szCs w:val="28"/>
        </w:rPr>
        <w:t>правового акта новых слов, цифр, словесно-цифровых обозначений</w:t>
      </w:r>
      <w:r w:rsidR="004607F4" w:rsidRPr="007A425D">
        <w:rPr>
          <w:rFonts w:ascii="Times New Roman" w:hAnsi="Times New Roman" w:cs="Times New Roman"/>
          <w:sz w:val="28"/>
          <w:szCs w:val="28"/>
        </w:rPr>
        <w:t xml:space="preserve"> </w:t>
      </w:r>
      <w:r w:rsidRPr="007A425D">
        <w:rPr>
          <w:rFonts w:ascii="Times New Roman" w:hAnsi="Times New Roman" w:cs="Times New Roman"/>
          <w:sz w:val="28"/>
          <w:szCs w:val="28"/>
        </w:rPr>
        <w:t xml:space="preserve">или предложений, а также включение в текст </w:t>
      </w:r>
      <w:r w:rsidR="005565E8" w:rsidRPr="007A425D">
        <w:rPr>
          <w:rFonts w:ascii="Times New Roman" w:hAnsi="Times New Roman" w:cs="Times New Roman"/>
          <w:sz w:val="28"/>
          <w:szCs w:val="28"/>
        </w:rPr>
        <w:t xml:space="preserve"> правового акта </w:t>
      </w:r>
      <w:r w:rsidR="000B5AC4" w:rsidRPr="007A425D">
        <w:rPr>
          <w:rFonts w:ascii="Times New Roman" w:hAnsi="Times New Roman" w:cs="Times New Roman"/>
          <w:sz w:val="28"/>
          <w:szCs w:val="28"/>
        </w:rPr>
        <w:t xml:space="preserve"> новых структурных элементов»;</w:t>
      </w:r>
    </w:p>
    <w:p w14:paraId="0EE13121" w14:textId="77777777" w:rsidR="00572D3A" w:rsidRPr="007A425D" w:rsidRDefault="00572D3A" w:rsidP="007A42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0267289" w14:textId="77777777" w:rsidR="00572D3A" w:rsidRPr="007A425D" w:rsidRDefault="00572D3A" w:rsidP="007A4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425D">
        <w:rPr>
          <w:rFonts w:ascii="Times New Roman" w:hAnsi="Times New Roman" w:cs="Times New Roman"/>
          <w:sz w:val="28"/>
          <w:szCs w:val="28"/>
        </w:rPr>
        <w:lastRenderedPageBreak/>
        <w:t>б</w:t>
      </w:r>
      <w:proofErr w:type="gramEnd"/>
      <w:r w:rsidRPr="007A425D">
        <w:rPr>
          <w:rFonts w:ascii="Times New Roman" w:hAnsi="Times New Roman" w:cs="Times New Roman"/>
          <w:sz w:val="28"/>
          <w:szCs w:val="28"/>
        </w:rPr>
        <w:t xml:space="preserve">) </w:t>
      </w:r>
      <w:r w:rsidR="00745A7A" w:rsidRPr="007A425D">
        <w:rPr>
          <w:rFonts w:ascii="Times New Roman" w:hAnsi="Times New Roman" w:cs="Times New Roman"/>
          <w:sz w:val="28"/>
          <w:szCs w:val="28"/>
        </w:rPr>
        <w:t xml:space="preserve">пункт 4 </w:t>
      </w:r>
      <w:r w:rsidR="001B37B9" w:rsidRPr="007A425D">
        <w:rPr>
          <w:rFonts w:ascii="Times New Roman" w:hAnsi="Times New Roman" w:cs="Times New Roman"/>
          <w:sz w:val="28"/>
          <w:szCs w:val="28"/>
        </w:rPr>
        <w:t xml:space="preserve">статьи 1 </w:t>
      </w:r>
      <w:r w:rsidR="00745A7A" w:rsidRPr="007A425D">
        <w:rPr>
          <w:rFonts w:ascii="Times New Roman" w:hAnsi="Times New Roman" w:cs="Times New Roman"/>
          <w:sz w:val="28"/>
          <w:szCs w:val="28"/>
        </w:rPr>
        <w:t>проекта закона изложить в следующей редакции:</w:t>
      </w:r>
    </w:p>
    <w:p w14:paraId="0E04F0C7" w14:textId="4D9C90EF" w:rsidR="00745A7A" w:rsidRPr="007A425D" w:rsidRDefault="00745A7A" w:rsidP="007A4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25D">
        <w:rPr>
          <w:rFonts w:ascii="Times New Roman" w:hAnsi="Times New Roman" w:cs="Times New Roman"/>
          <w:sz w:val="28"/>
          <w:szCs w:val="28"/>
        </w:rPr>
        <w:t>«4. Подпункт д</w:t>
      </w:r>
      <w:r w:rsidR="00AC4356" w:rsidRPr="007A425D">
        <w:rPr>
          <w:rFonts w:ascii="Times New Roman" w:hAnsi="Times New Roman" w:cs="Times New Roman"/>
          <w:sz w:val="28"/>
          <w:szCs w:val="28"/>
        </w:rPr>
        <w:t>)</w:t>
      </w:r>
      <w:r w:rsidR="00AC4356" w:rsidRPr="007A42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части первой пункта 1 статьи 16 </w:t>
      </w:r>
      <w:r w:rsidRPr="007A425D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14:paraId="6E95B145" w14:textId="448B962E" w:rsidR="00745A7A" w:rsidRPr="007A425D" w:rsidRDefault="00745A7A" w:rsidP="007A4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425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A425D">
        <w:rPr>
          <w:rFonts w:ascii="Times New Roman" w:hAnsi="Times New Roman" w:cs="Times New Roman"/>
          <w:sz w:val="28"/>
          <w:szCs w:val="28"/>
        </w:rPr>
        <w:t>) статьи (только для законов) или пункты (только для подзаконных актов). Статьи могут подразделяться на части или пункты (части, имеющие нумерацию), последние в свою очередь могут подразделяться на части или подпункты (части, имеющие буквенное или цифровое обозначение).</w:t>
      </w:r>
    </w:p>
    <w:p w14:paraId="7FBE9FFF" w14:textId="0A70F965" w:rsidR="00F622BE" w:rsidRPr="007A425D" w:rsidRDefault="00745A7A" w:rsidP="007A4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25D">
        <w:rPr>
          <w:rFonts w:ascii="Times New Roman" w:hAnsi="Times New Roman" w:cs="Times New Roman"/>
          <w:sz w:val="28"/>
          <w:szCs w:val="28"/>
        </w:rPr>
        <w:t>Части также могут делиться на подпункты</w:t>
      </w:r>
      <w:r w:rsidR="005F7D82" w:rsidRPr="007A425D">
        <w:rPr>
          <w:rFonts w:ascii="Times New Roman" w:hAnsi="Times New Roman" w:cs="Times New Roman"/>
          <w:sz w:val="28"/>
          <w:szCs w:val="28"/>
        </w:rPr>
        <w:t xml:space="preserve"> (части, имеющие буквенное </w:t>
      </w:r>
      <w:r w:rsidR="00D23620">
        <w:rPr>
          <w:rFonts w:ascii="Times New Roman" w:hAnsi="Times New Roman" w:cs="Times New Roman"/>
          <w:sz w:val="28"/>
          <w:szCs w:val="28"/>
        </w:rPr>
        <w:br/>
      </w:r>
      <w:r w:rsidR="005F7D82" w:rsidRPr="007A425D">
        <w:rPr>
          <w:rFonts w:ascii="Times New Roman" w:hAnsi="Times New Roman" w:cs="Times New Roman"/>
          <w:sz w:val="28"/>
          <w:szCs w:val="28"/>
        </w:rPr>
        <w:t>или цифровое обозначение)</w:t>
      </w:r>
      <w:r w:rsidR="00F622BE" w:rsidRPr="007A425D">
        <w:rPr>
          <w:rFonts w:ascii="Times New Roman" w:hAnsi="Times New Roman" w:cs="Times New Roman"/>
          <w:sz w:val="28"/>
          <w:szCs w:val="28"/>
        </w:rPr>
        <w:t>»</w:t>
      </w:r>
      <w:r w:rsidR="00E84052" w:rsidRPr="007A425D">
        <w:rPr>
          <w:rFonts w:ascii="Times New Roman" w:hAnsi="Times New Roman" w:cs="Times New Roman"/>
          <w:sz w:val="28"/>
          <w:szCs w:val="28"/>
        </w:rPr>
        <w:t>;</w:t>
      </w:r>
    </w:p>
    <w:p w14:paraId="4F0CE442" w14:textId="77777777" w:rsidR="00F622BE" w:rsidRPr="007A425D" w:rsidRDefault="00F622BE" w:rsidP="007A42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C9DA419" w14:textId="5287C1B1" w:rsidR="00745A7A" w:rsidRPr="007A425D" w:rsidRDefault="00F622BE" w:rsidP="007A4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425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A425D">
        <w:rPr>
          <w:rFonts w:ascii="Times New Roman" w:hAnsi="Times New Roman" w:cs="Times New Roman"/>
          <w:sz w:val="28"/>
          <w:szCs w:val="28"/>
        </w:rPr>
        <w:t xml:space="preserve">) </w:t>
      </w:r>
      <w:r w:rsidR="007B56D1" w:rsidRPr="007A425D">
        <w:rPr>
          <w:rFonts w:ascii="Times New Roman" w:hAnsi="Times New Roman" w:cs="Times New Roman"/>
          <w:sz w:val="28"/>
          <w:szCs w:val="28"/>
        </w:rPr>
        <w:t>пункт</w:t>
      </w:r>
      <w:r w:rsidR="001B37B9" w:rsidRPr="007A425D">
        <w:rPr>
          <w:rFonts w:ascii="Times New Roman" w:hAnsi="Times New Roman" w:cs="Times New Roman"/>
          <w:sz w:val="28"/>
          <w:szCs w:val="28"/>
        </w:rPr>
        <w:t xml:space="preserve"> 5 </w:t>
      </w:r>
      <w:r w:rsidRPr="007A425D">
        <w:rPr>
          <w:rFonts w:ascii="Times New Roman" w:hAnsi="Times New Roman" w:cs="Times New Roman"/>
          <w:sz w:val="28"/>
          <w:szCs w:val="28"/>
        </w:rPr>
        <w:t xml:space="preserve">статьи 1 </w:t>
      </w:r>
      <w:r w:rsidR="001B37B9" w:rsidRPr="007A425D">
        <w:rPr>
          <w:rFonts w:ascii="Times New Roman" w:hAnsi="Times New Roman" w:cs="Times New Roman"/>
          <w:sz w:val="28"/>
          <w:szCs w:val="28"/>
        </w:rPr>
        <w:t>проекта закона</w:t>
      </w:r>
      <w:r w:rsidRPr="007A425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3D1E8828" w14:textId="1307DB1D" w:rsidR="007B56D1" w:rsidRPr="007A425D" w:rsidRDefault="00F622BE" w:rsidP="007A4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25D">
        <w:rPr>
          <w:rFonts w:ascii="Times New Roman" w:hAnsi="Times New Roman" w:cs="Times New Roman"/>
          <w:sz w:val="28"/>
          <w:szCs w:val="28"/>
        </w:rPr>
        <w:t>«</w:t>
      </w:r>
      <w:r w:rsidR="007B56D1" w:rsidRPr="007A425D">
        <w:rPr>
          <w:rFonts w:ascii="Times New Roman" w:eastAsia="Calibri" w:hAnsi="Times New Roman" w:cs="Times New Roman"/>
          <w:color w:val="000000"/>
          <w:sz w:val="28"/>
          <w:szCs w:val="28"/>
        </w:rPr>
        <w:t>5. Статью 16 дополнить пунктами 9-11 следующего содержания:</w:t>
      </w:r>
    </w:p>
    <w:p w14:paraId="73581F4C" w14:textId="2B1C3FA1" w:rsidR="0027218A" w:rsidRPr="007A425D" w:rsidRDefault="00F622BE" w:rsidP="007A4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25D">
        <w:rPr>
          <w:rFonts w:ascii="Times New Roman" w:hAnsi="Times New Roman" w:cs="Times New Roman"/>
          <w:sz w:val="28"/>
          <w:szCs w:val="28"/>
        </w:rPr>
        <w:t xml:space="preserve">9. </w:t>
      </w:r>
      <w:r w:rsidR="005F3D49" w:rsidRPr="007A425D">
        <w:rPr>
          <w:rFonts w:ascii="Times New Roman" w:hAnsi="Times New Roman" w:cs="Times New Roman"/>
          <w:sz w:val="28"/>
          <w:szCs w:val="28"/>
        </w:rPr>
        <w:t>Изменение нормы права</w:t>
      </w:r>
      <w:r w:rsidRPr="007A425D">
        <w:rPr>
          <w:rFonts w:ascii="Times New Roman" w:hAnsi="Times New Roman" w:cs="Times New Roman"/>
          <w:sz w:val="28"/>
          <w:szCs w:val="28"/>
        </w:rPr>
        <w:t xml:space="preserve"> может быть осуществлено исключительно посредством внесения изменения и (или) дополнения в нормативный правовой акт, который содержит данную норму, за исключением случаев, указанных </w:t>
      </w:r>
      <w:r w:rsidR="00D23620">
        <w:rPr>
          <w:rFonts w:ascii="Times New Roman" w:hAnsi="Times New Roman" w:cs="Times New Roman"/>
          <w:sz w:val="28"/>
          <w:szCs w:val="28"/>
        </w:rPr>
        <w:br/>
      </w:r>
      <w:r w:rsidRPr="007A425D">
        <w:rPr>
          <w:rFonts w:ascii="Times New Roman" w:hAnsi="Times New Roman" w:cs="Times New Roman"/>
          <w:sz w:val="28"/>
          <w:szCs w:val="28"/>
        </w:rPr>
        <w:t>в настоящем законе</w:t>
      </w:r>
      <w:r w:rsidR="0027218A" w:rsidRPr="007A425D">
        <w:rPr>
          <w:rFonts w:ascii="Times New Roman" w:hAnsi="Times New Roman" w:cs="Times New Roman"/>
          <w:sz w:val="28"/>
          <w:szCs w:val="28"/>
        </w:rPr>
        <w:t>.</w:t>
      </w:r>
    </w:p>
    <w:p w14:paraId="4A18D777" w14:textId="77777777" w:rsidR="007B56D1" w:rsidRPr="007A425D" w:rsidRDefault="0027218A" w:rsidP="007A4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25D">
        <w:rPr>
          <w:rFonts w:ascii="Times New Roman" w:hAnsi="Times New Roman" w:cs="Times New Roman"/>
          <w:sz w:val="28"/>
          <w:szCs w:val="28"/>
        </w:rPr>
        <w:t>10. Не допускается внесение изменений и (или) дополнений в правовой акт путем внесения изменений и (или) дополнений во вступивший в силу изменяющий и (или) дополняющий его правовой акт, за исключением финансовых законов</w:t>
      </w:r>
      <w:r w:rsidR="007B56D1" w:rsidRPr="007A425D">
        <w:rPr>
          <w:rFonts w:ascii="Times New Roman" w:hAnsi="Times New Roman" w:cs="Times New Roman"/>
          <w:sz w:val="28"/>
          <w:szCs w:val="28"/>
        </w:rPr>
        <w:t>.</w:t>
      </w:r>
    </w:p>
    <w:p w14:paraId="06AD310C" w14:textId="72A9CC58" w:rsidR="00F622BE" w:rsidRPr="007A425D" w:rsidRDefault="007B56D1" w:rsidP="007A4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25D">
        <w:rPr>
          <w:rFonts w:ascii="Times New Roman" w:eastAsia="Calibri" w:hAnsi="Times New Roman" w:cs="Times New Roman"/>
          <w:color w:val="000000"/>
          <w:sz w:val="28"/>
          <w:szCs w:val="28"/>
        </w:rPr>
        <w:t>11. Не допускается принятие, внесение изменений и (или) дополнений, введение в действие двух и более правовых актов или их отдельных положений одним правовым актом</w:t>
      </w:r>
      <w:r w:rsidR="00F622BE" w:rsidRPr="007A425D">
        <w:rPr>
          <w:rFonts w:ascii="Times New Roman" w:hAnsi="Times New Roman" w:cs="Times New Roman"/>
          <w:sz w:val="28"/>
          <w:szCs w:val="28"/>
        </w:rPr>
        <w:t>»</w:t>
      </w:r>
      <w:r w:rsidR="00E84052" w:rsidRPr="007A425D">
        <w:rPr>
          <w:rFonts w:ascii="Times New Roman" w:hAnsi="Times New Roman" w:cs="Times New Roman"/>
          <w:sz w:val="28"/>
          <w:szCs w:val="28"/>
        </w:rPr>
        <w:t>;</w:t>
      </w:r>
    </w:p>
    <w:p w14:paraId="3D3F444B" w14:textId="77777777" w:rsidR="00F622BE" w:rsidRPr="007A425D" w:rsidRDefault="00F622BE" w:rsidP="007A42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F2BCE28" w14:textId="77777777" w:rsidR="008F5061" w:rsidRPr="007A425D" w:rsidRDefault="00F622BE" w:rsidP="007A4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425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A425D">
        <w:rPr>
          <w:rFonts w:ascii="Times New Roman" w:hAnsi="Times New Roman" w:cs="Times New Roman"/>
          <w:sz w:val="28"/>
          <w:szCs w:val="28"/>
        </w:rPr>
        <w:t xml:space="preserve">) </w:t>
      </w:r>
      <w:r w:rsidR="008F5061" w:rsidRPr="007A425D">
        <w:rPr>
          <w:rFonts w:ascii="Times New Roman" w:hAnsi="Times New Roman" w:cs="Times New Roman"/>
          <w:sz w:val="28"/>
          <w:szCs w:val="28"/>
        </w:rPr>
        <w:t xml:space="preserve">статью 1 </w:t>
      </w:r>
      <w:r w:rsidR="001B37B9" w:rsidRPr="007A425D">
        <w:rPr>
          <w:rFonts w:ascii="Times New Roman" w:hAnsi="Times New Roman" w:cs="Times New Roman"/>
          <w:sz w:val="28"/>
          <w:szCs w:val="28"/>
        </w:rPr>
        <w:t xml:space="preserve">проекта закона </w:t>
      </w:r>
      <w:r w:rsidR="008F5061" w:rsidRPr="007A425D">
        <w:rPr>
          <w:rFonts w:ascii="Times New Roman" w:hAnsi="Times New Roman" w:cs="Times New Roman"/>
          <w:sz w:val="28"/>
          <w:szCs w:val="28"/>
        </w:rPr>
        <w:t>дополнить новым пунктом следующего содержания:</w:t>
      </w:r>
    </w:p>
    <w:p w14:paraId="0E90B75D" w14:textId="77777777" w:rsidR="00F46F74" w:rsidRPr="007A425D" w:rsidRDefault="008F5061" w:rsidP="007A42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425D">
        <w:rPr>
          <w:rFonts w:ascii="Times New Roman" w:hAnsi="Times New Roman" w:cs="Times New Roman"/>
          <w:sz w:val="28"/>
          <w:szCs w:val="28"/>
        </w:rPr>
        <w:t xml:space="preserve">«__. </w:t>
      </w:r>
      <w:r w:rsidR="00F46F74" w:rsidRPr="007A425D">
        <w:rPr>
          <w:rFonts w:ascii="Times New Roman" w:hAnsi="Times New Roman" w:cs="Times New Roman"/>
          <w:sz w:val="28"/>
          <w:szCs w:val="28"/>
        </w:rPr>
        <w:t>Пункт 1 статьи 17 изложить в следующей редакции:</w:t>
      </w:r>
    </w:p>
    <w:p w14:paraId="60D734AA" w14:textId="0E54810A" w:rsidR="00F46F74" w:rsidRPr="007A425D" w:rsidRDefault="00F46F74" w:rsidP="007A4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25D">
        <w:rPr>
          <w:rFonts w:ascii="Times New Roman" w:hAnsi="Times New Roman" w:cs="Times New Roman"/>
          <w:sz w:val="28"/>
          <w:szCs w:val="28"/>
        </w:rPr>
        <w:t>1.</w:t>
      </w:r>
      <w:r w:rsidR="008F5061" w:rsidRPr="007A425D">
        <w:rPr>
          <w:rFonts w:ascii="Times New Roman" w:hAnsi="Times New Roman" w:cs="Times New Roman"/>
          <w:sz w:val="28"/>
          <w:szCs w:val="28"/>
        </w:rPr>
        <w:t xml:space="preserve"> </w:t>
      </w:r>
      <w:r w:rsidRPr="007A425D">
        <w:rPr>
          <w:rFonts w:ascii="Times New Roman" w:hAnsi="Times New Roman" w:cs="Times New Roman"/>
          <w:sz w:val="28"/>
          <w:szCs w:val="28"/>
        </w:rPr>
        <w:t xml:space="preserve">Разделы, главы, статьи (пункты) правового акта должны, а части правового акта могут иметь порядковые номера в виде арабских цифр с точками после них. </w:t>
      </w:r>
      <w:r w:rsidR="00AB5C3D" w:rsidRPr="007A425D">
        <w:rPr>
          <w:rFonts w:ascii="Times New Roman" w:hAnsi="Times New Roman" w:cs="Times New Roman"/>
          <w:sz w:val="28"/>
          <w:szCs w:val="28"/>
        </w:rPr>
        <w:t xml:space="preserve">Части правового акта могут нумероваться порядковыми числительными. </w:t>
      </w:r>
      <w:r w:rsidRPr="007A425D">
        <w:rPr>
          <w:rFonts w:ascii="Times New Roman" w:hAnsi="Times New Roman" w:cs="Times New Roman"/>
          <w:sz w:val="28"/>
          <w:szCs w:val="28"/>
        </w:rPr>
        <w:t>Статьи (пункты) в пределах всего правового акта должны иметь сквозную нумерацию, за исключением случаев, когда при принятии кодифицированного законодательного акта будет предусмотрена иная нумерация.</w:t>
      </w:r>
    </w:p>
    <w:p w14:paraId="3B0C3B58" w14:textId="3AB97799" w:rsidR="0034200E" w:rsidRPr="007A425D" w:rsidRDefault="0072275F" w:rsidP="007A4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25D">
        <w:rPr>
          <w:rFonts w:ascii="Times New Roman" w:hAnsi="Times New Roman" w:cs="Times New Roman"/>
          <w:sz w:val="28"/>
          <w:szCs w:val="28"/>
        </w:rPr>
        <w:t xml:space="preserve">Подпункты в пределах </w:t>
      </w:r>
      <w:r w:rsidR="0034200E" w:rsidRPr="007A425D">
        <w:rPr>
          <w:rFonts w:ascii="Times New Roman" w:hAnsi="Times New Roman" w:cs="Times New Roman"/>
          <w:sz w:val="28"/>
          <w:szCs w:val="28"/>
        </w:rPr>
        <w:t xml:space="preserve">одного структурного элемента </w:t>
      </w:r>
      <w:r w:rsidR="000A3492" w:rsidRPr="007A425D">
        <w:rPr>
          <w:rFonts w:ascii="Times New Roman" w:hAnsi="Times New Roman" w:cs="Times New Roman"/>
          <w:sz w:val="28"/>
          <w:szCs w:val="28"/>
        </w:rPr>
        <w:t xml:space="preserve">текста </w:t>
      </w:r>
      <w:r w:rsidR="0034200E" w:rsidRPr="007A425D">
        <w:rPr>
          <w:rFonts w:ascii="Times New Roman" w:hAnsi="Times New Roman" w:cs="Times New Roman"/>
          <w:sz w:val="28"/>
          <w:szCs w:val="28"/>
        </w:rPr>
        <w:t>правового акта должны иметь сквозную нумерацию и могут иметь буквенн</w:t>
      </w:r>
      <w:r w:rsidR="000A3492" w:rsidRPr="007A425D">
        <w:rPr>
          <w:rFonts w:ascii="Times New Roman" w:hAnsi="Times New Roman" w:cs="Times New Roman"/>
          <w:sz w:val="28"/>
          <w:szCs w:val="28"/>
        </w:rPr>
        <w:t>ое</w:t>
      </w:r>
      <w:r w:rsidR="0034200E" w:rsidRPr="007A425D">
        <w:rPr>
          <w:rFonts w:ascii="Times New Roman" w:hAnsi="Times New Roman" w:cs="Times New Roman"/>
          <w:sz w:val="28"/>
          <w:szCs w:val="28"/>
        </w:rPr>
        <w:t xml:space="preserve"> или цифровое обозначение.</w:t>
      </w:r>
    </w:p>
    <w:p w14:paraId="5F4D73C9" w14:textId="75C1D635" w:rsidR="00B35BF0" w:rsidRPr="007A425D" w:rsidRDefault="00F46F74" w:rsidP="007A4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25D">
        <w:rPr>
          <w:rFonts w:ascii="Times New Roman" w:hAnsi="Times New Roman" w:cs="Times New Roman"/>
          <w:sz w:val="28"/>
          <w:szCs w:val="28"/>
        </w:rPr>
        <w:t xml:space="preserve">При исключении структурного элемента текста правового акта порядковые номера последующих структурных элементов текста правового акта </w:t>
      </w:r>
      <w:r w:rsidR="00D23620">
        <w:rPr>
          <w:rFonts w:ascii="Times New Roman" w:hAnsi="Times New Roman" w:cs="Times New Roman"/>
          <w:sz w:val="28"/>
          <w:szCs w:val="28"/>
        </w:rPr>
        <w:br/>
      </w:r>
      <w:r w:rsidRPr="007A425D">
        <w:rPr>
          <w:rFonts w:ascii="Times New Roman" w:hAnsi="Times New Roman" w:cs="Times New Roman"/>
          <w:sz w:val="28"/>
          <w:szCs w:val="28"/>
        </w:rPr>
        <w:t>не изменяются</w:t>
      </w:r>
      <w:r w:rsidR="00B7349B" w:rsidRPr="007A425D">
        <w:rPr>
          <w:rFonts w:ascii="Times New Roman" w:hAnsi="Times New Roman" w:cs="Times New Roman"/>
          <w:sz w:val="28"/>
          <w:szCs w:val="28"/>
        </w:rPr>
        <w:t>»</w:t>
      </w:r>
      <w:r w:rsidRPr="007A425D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B35BF0" w:rsidRPr="007A425D" w:rsidSect="00D23620">
      <w:headerReference w:type="default" r:id="rId6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78CB6" w14:textId="77777777" w:rsidR="00AC61C3" w:rsidRDefault="00AC61C3" w:rsidP="00D23620">
      <w:pPr>
        <w:spacing w:after="0" w:line="240" w:lineRule="auto"/>
      </w:pPr>
      <w:r>
        <w:separator/>
      </w:r>
    </w:p>
  </w:endnote>
  <w:endnote w:type="continuationSeparator" w:id="0">
    <w:p w14:paraId="0FB91803" w14:textId="77777777" w:rsidR="00AC61C3" w:rsidRDefault="00AC61C3" w:rsidP="00D23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B5641B" w14:textId="77777777" w:rsidR="00AC61C3" w:rsidRDefault="00AC61C3" w:rsidP="00D23620">
      <w:pPr>
        <w:spacing w:after="0" w:line="240" w:lineRule="auto"/>
      </w:pPr>
      <w:r>
        <w:separator/>
      </w:r>
    </w:p>
  </w:footnote>
  <w:footnote w:type="continuationSeparator" w:id="0">
    <w:p w14:paraId="493B27CF" w14:textId="77777777" w:rsidR="00AC61C3" w:rsidRDefault="00AC61C3" w:rsidP="00D23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34802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17BB29E" w14:textId="3947B860" w:rsidR="00D23620" w:rsidRPr="00D23620" w:rsidRDefault="00D23620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2362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2362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2362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4455B">
          <w:rPr>
            <w:rFonts w:ascii="Times New Roman" w:hAnsi="Times New Roman" w:cs="Times New Roman"/>
            <w:noProof/>
            <w:sz w:val="24"/>
            <w:szCs w:val="24"/>
          </w:rPr>
          <w:t>- 3 -</w:t>
        </w:r>
        <w:r w:rsidRPr="00D2362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EF265F6" w14:textId="77777777" w:rsidR="00D23620" w:rsidRDefault="00D2362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01D"/>
    <w:rsid w:val="00083DE0"/>
    <w:rsid w:val="000A3492"/>
    <w:rsid w:val="000B5AC4"/>
    <w:rsid w:val="00161F7D"/>
    <w:rsid w:val="001825C7"/>
    <w:rsid w:val="001A1968"/>
    <w:rsid w:val="001B37B9"/>
    <w:rsid w:val="001D2141"/>
    <w:rsid w:val="0027218A"/>
    <w:rsid w:val="00290781"/>
    <w:rsid w:val="002B63BC"/>
    <w:rsid w:val="002E0870"/>
    <w:rsid w:val="00301B65"/>
    <w:rsid w:val="003132FF"/>
    <w:rsid w:val="003208DA"/>
    <w:rsid w:val="00330EAB"/>
    <w:rsid w:val="0034200E"/>
    <w:rsid w:val="00425F6F"/>
    <w:rsid w:val="00447775"/>
    <w:rsid w:val="004607F4"/>
    <w:rsid w:val="004B2A6C"/>
    <w:rsid w:val="005565E8"/>
    <w:rsid w:val="00572D3A"/>
    <w:rsid w:val="005D0E1A"/>
    <w:rsid w:val="005D48C7"/>
    <w:rsid w:val="005F3AAA"/>
    <w:rsid w:val="005F3D49"/>
    <w:rsid w:val="005F7D82"/>
    <w:rsid w:val="0068501D"/>
    <w:rsid w:val="006B6ED4"/>
    <w:rsid w:val="0072275F"/>
    <w:rsid w:val="00722FAB"/>
    <w:rsid w:val="00745A7A"/>
    <w:rsid w:val="007A425D"/>
    <w:rsid w:val="007B56D1"/>
    <w:rsid w:val="008001BF"/>
    <w:rsid w:val="00855E98"/>
    <w:rsid w:val="008E6E5E"/>
    <w:rsid w:val="008F5061"/>
    <w:rsid w:val="009E2DDB"/>
    <w:rsid w:val="009F6487"/>
    <w:rsid w:val="00A02B9A"/>
    <w:rsid w:val="00AB5C3D"/>
    <w:rsid w:val="00AC4356"/>
    <w:rsid w:val="00AC61C3"/>
    <w:rsid w:val="00B35BF0"/>
    <w:rsid w:val="00B41969"/>
    <w:rsid w:val="00B53B53"/>
    <w:rsid w:val="00B7349B"/>
    <w:rsid w:val="00BA32D9"/>
    <w:rsid w:val="00D23620"/>
    <w:rsid w:val="00D97C5B"/>
    <w:rsid w:val="00E37503"/>
    <w:rsid w:val="00E4455B"/>
    <w:rsid w:val="00E80E5A"/>
    <w:rsid w:val="00E84052"/>
    <w:rsid w:val="00E8677A"/>
    <w:rsid w:val="00EC61C7"/>
    <w:rsid w:val="00F10470"/>
    <w:rsid w:val="00F46F74"/>
    <w:rsid w:val="00F622BE"/>
    <w:rsid w:val="00FA4C97"/>
    <w:rsid w:val="00FC5515"/>
    <w:rsid w:val="00FD5D99"/>
    <w:rsid w:val="00FE6EEA"/>
    <w:rsid w:val="00FF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7E584"/>
  <w15:chartTrackingRefBased/>
  <w15:docId w15:val="{720B572F-E70A-48D8-9439-A1E61AC0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349B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1825C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825C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825C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825C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825C7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B41969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D23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23620"/>
  </w:style>
  <w:style w:type="paragraph" w:styleId="ad">
    <w:name w:val="footer"/>
    <w:basedOn w:val="a"/>
    <w:link w:val="ae"/>
    <w:uiPriority w:val="99"/>
    <w:unhideWhenUsed/>
    <w:rsid w:val="00D23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23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9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Н.В.</dc:creator>
  <cp:keywords/>
  <dc:description/>
  <cp:lastModifiedBy>Бугаева В.Н.</cp:lastModifiedBy>
  <cp:revision>20</cp:revision>
  <cp:lastPrinted>2023-01-13T08:16:00Z</cp:lastPrinted>
  <dcterms:created xsi:type="dcterms:W3CDTF">2022-10-03T11:29:00Z</dcterms:created>
  <dcterms:modified xsi:type="dcterms:W3CDTF">2023-01-13T08:16:00Z</dcterms:modified>
</cp:coreProperties>
</file>