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8B163" w14:textId="77777777" w:rsidR="00915DF9" w:rsidRDefault="00915DF9" w:rsidP="00915DF9">
      <w:pPr>
        <w:jc w:val="center"/>
        <w:rPr>
          <w:sz w:val="28"/>
          <w:szCs w:val="28"/>
        </w:rPr>
      </w:pPr>
    </w:p>
    <w:p w14:paraId="0C8AE726" w14:textId="77777777" w:rsidR="0056007F" w:rsidRDefault="0056007F" w:rsidP="00915DF9">
      <w:pPr>
        <w:jc w:val="center"/>
        <w:rPr>
          <w:sz w:val="28"/>
          <w:szCs w:val="28"/>
        </w:rPr>
      </w:pPr>
    </w:p>
    <w:p w14:paraId="47D25FA4" w14:textId="77777777" w:rsidR="0056007F" w:rsidRDefault="0056007F" w:rsidP="00915DF9">
      <w:pPr>
        <w:jc w:val="center"/>
        <w:rPr>
          <w:sz w:val="28"/>
          <w:szCs w:val="28"/>
        </w:rPr>
      </w:pPr>
    </w:p>
    <w:p w14:paraId="6CABF150" w14:textId="77777777" w:rsidR="0056007F" w:rsidRDefault="0056007F" w:rsidP="00915DF9">
      <w:pPr>
        <w:jc w:val="center"/>
        <w:rPr>
          <w:sz w:val="28"/>
          <w:szCs w:val="28"/>
        </w:rPr>
      </w:pPr>
    </w:p>
    <w:p w14:paraId="1B5588FE" w14:textId="77777777" w:rsidR="0056007F" w:rsidRDefault="0056007F" w:rsidP="00915DF9">
      <w:pPr>
        <w:jc w:val="center"/>
        <w:rPr>
          <w:sz w:val="28"/>
          <w:szCs w:val="28"/>
        </w:rPr>
      </w:pPr>
    </w:p>
    <w:p w14:paraId="3B7546B9" w14:textId="77777777" w:rsidR="0056007F" w:rsidRDefault="0056007F" w:rsidP="00915DF9">
      <w:pPr>
        <w:jc w:val="center"/>
        <w:rPr>
          <w:sz w:val="28"/>
          <w:szCs w:val="28"/>
        </w:rPr>
      </w:pPr>
    </w:p>
    <w:p w14:paraId="1D2707DE" w14:textId="77777777" w:rsidR="0056007F" w:rsidRDefault="0056007F" w:rsidP="00915DF9">
      <w:pPr>
        <w:jc w:val="center"/>
        <w:rPr>
          <w:sz w:val="28"/>
          <w:szCs w:val="28"/>
        </w:rPr>
      </w:pPr>
    </w:p>
    <w:p w14:paraId="7D658F42" w14:textId="77777777" w:rsidR="0056007F" w:rsidRDefault="0056007F" w:rsidP="00915DF9">
      <w:pPr>
        <w:jc w:val="center"/>
        <w:rPr>
          <w:sz w:val="28"/>
          <w:szCs w:val="28"/>
        </w:rPr>
      </w:pPr>
    </w:p>
    <w:p w14:paraId="3C35DF59" w14:textId="77777777" w:rsidR="0056007F" w:rsidRDefault="0056007F" w:rsidP="00915DF9">
      <w:pPr>
        <w:jc w:val="center"/>
        <w:rPr>
          <w:sz w:val="28"/>
          <w:szCs w:val="28"/>
        </w:rPr>
      </w:pPr>
    </w:p>
    <w:p w14:paraId="79C62348" w14:textId="77777777" w:rsidR="0056007F" w:rsidRPr="0056007F" w:rsidRDefault="0056007F" w:rsidP="00915DF9">
      <w:pPr>
        <w:jc w:val="center"/>
        <w:rPr>
          <w:sz w:val="28"/>
          <w:szCs w:val="28"/>
        </w:rPr>
      </w:pPr>
    </w:p>
    <w:p w14:paraId="6C365B57" w14:textId="77777777" w:rsidR="00A925A1" w:rsidRPr="0056007F" w:rsidRDefault="00915DF9" w:rsidP="00915DF9">
      <w:pPr>
        <w:jc w:val="center"/>
        <w:rPr>
          <w:sz w:val="28"/>
          <w:szCs w:val="28"/>
        </w:rPr>
      </w:pPr>
      <w:r w:rsidRPr="0056007F">
        <w:rPr>
          <w:sz w:val="28"/>
          <w:szCs w:val="28"/>
        </w:rPr>
        <w:t xml:space="preserve">О проекте закона Приднестровской Молдавской Республики </w:t>
      </w:r>
    </w:p>
    <w:p w14:paraId="48B1EA1F" w14:textId="1903F12C" w:rsidR="00A925A1" w:rsidRPr="0056007F" w:rsidRDefault="00B36F41" w:rsidP="00915DF9">
      <w:pPr>
        <w:jc w:val="center"/>
        <w:rPr>
          <w:sz w:val="28"/>
          <w:szCs w:val="28"/>
        </w:rPr>
      </w:pPr>
      <w:r>
        <w:rPr>
          <w:sz w:val="28"/>
          <w:szCs w:val="28"/>
        </w:rPr>
        <w:t xml:space="preserve">«О </w:t>
      </w:r>
      <w:r w:rsidR="00915DF9" w:rsidRPr="0056007F">
        <w:rPr>
          <w:sz w:val="28"/>
          <w:szCs w:val="28"/>
        </w:rPr>
        <w:t>внесении изменений в Закон Приднестровской Молдавской Республики</w:t>
      </w:r>
    </w:p>
    <w:p w14:paraId="0BCA0E1E" w14:textId="4747E7E5" w:rsidR="00915DF9" w:rsidRPr="0056007F" w:rsidRDefault="00915DF9" w:rsidP="00915DF9">
      <w:pPr>
        <w:jc w:val="center"/>
        <w:rPr>
          <w:sz w:val="28"/>
          <w:szCs w:val="28"/>
        </w:rPr>
      </w:pPr>
      <w:r w:rsidRPr="0056007F">
        <w:rPr>
          <w:sz w:val="28"/>
          <w:szCs w:val="28"/>
        </w:rPr>
        <w:t xml:space="preserve">«О всеобщей воинской обязанности и военной службе» </w:t>
      </w:r>
    </w:p>
    <w:p w14:paraId="618C3EC8" w14:textId="77777777" w:rsidR="00915DF9" w:rsidRDefault="00915DF9" w:rsidP="00915DF9">
      <w:pPr>
        <w:tabs>
          <w:tab w:val="left" w:pos="5220"/>
        </w:tabs>
        <w:jc w:val="center"/>
        <w:rPr>
          <w:sz w:val="28"/>
          <w:szCs w:val="28"/>
        </w:rPr>
      </w:pPr>
    </w:p>
    <w:p w14:paraId="52DC072E" w14:textId="77777777" w:rsidR="00B36F41" w:rsidRPr="0056007F" w:rsidRDefault="00B36F41" w:rsidP="00915DF9">
      <w:pPr>
        <w:tabs>
          <w:tab w:val="left" w:pos="5220"/>
        </w:tabs>
        <w:jc w:val="center"/>
        <w:rPr>
          <w:sz w:val="28"/>
          <w:szCs w:val="28"/>
        </w:rPr>
      </w:pPr>
    </w:p>
    <w:p w14:paraId="5C516D19" w14:textId="070CBD04" w:rsidR="00915DF9" w:rsidRPr="0056007F" w:rsidRDefault="00915DF9" w:rsidP="00915DF9">
      <w:pPr>
        <w:ind w:firstLine="720"/>
        <w:jc w:val="both"/>
        <w:rPr>
          <w:sz w:val="28"/>
          <w:szCs w:val="28"/>
        </w:rPr>
      </w:pPr>
      <w:r w:rsidRPr="0056007F">
        <w:rPr>
          <w:sz w:val="28"/>
          <w:szCs w:val="28"/>
        </w:rPr>
        <w:t>В соответствии со стать</w:t>
      </w:r>
      <w:r w:rsidR="00EC6BED" w:rsidRPr="0056007F">
        <w:rPr>
          <w:sz w:val="28"/>
          <w:szCs w:val="28"/>
        </w:rPr>
        <w:t>ями 65,</w:t>
      </w:r>
      <w:r w:rsidRPr="0056007F">
        <w:rPr>
          <w:sz w:val="28"/>
          <w:szCs w:val="28"/>
        </w:rPr>
        <w:t xml:space="preserve"> 72 Конституции Приднестровской Молдавской Республики, в порядке законодательной инициативы:</w:t>
      </w:r>
    </w:p>
    <w:p w14:paraId="51D40A57" w14:textId="77777777" w:rsidR="005A6BAB" w:rsidRPr="0056007F" w:rsidRDefault="005A6BAB" w:rsidP="00915DF9">
      <w:pPr>
        <w:ind w:firstLine="720"/>
        <w:jc w:val="both"/>
        <w:rPr>
          <w:sz w:val="28"/>
          <w:szCs w:val="28"/>
        </w:rPr>
      </w:pPr>
    </w:p>
    <w:p w14:paraId="3AD34E3F" w14:textId="62BFD4FF" w:rsidR="00915DF9" w:rsidRDefault="00915DF9" w:rsidP="00915DF9">
      <w:pPr>
        <w:tabs>
          <w:tab w:val="right" w:pos="720"/>
        </w:tabs>
        <w:ind w:firstLine="720"/>
        <w:jc w:val="both"/>
        <w:rPr>
          <w:sz w:val="28"/>
          <w:szCs w:val="28"/>
        </w:rPr>
      </w:pPr>
      <w:r w:rsidRPr="0056007F">
        <w:rPr>
          <w:sz w:val="28"/>
          <w:szCs w:val="28"/>
        </w:rPr>
        <w:t xml:space="preserve">1. Направить проект закона Приднестровской Молдавской Республики «О внесении изменений в Закон Приднестровской Молдавской Республики </w:t>
      </w:r>
      <w:r w:rsidR="00B36F41">
        <w:rPr>
          <w:sz w:val="28"/>
          <w:szCs w:val="28"/>
        </w:rPr>
        <w:br/>
      </w:r>
      <w:r w:rsidRPr="0056007F">
        <w:rPr>
          <w:sz w:val="28"/>
          <w:szCs w:val="28"/>
        </w:rPr>
        <w:t xml:space="preserve">«О всеобщей воинской обязанности и военной службе» на рассмотрение </w:t>
      </w:r>
      <w:r w:rsidR="00B36F41">
        <w:rPr>
          <w:sz w:val="28"/>
          <w:szCs w:val="28"/>
        </w:rPr>
        <w:br/>
      </w:r>
      <w:r w:rsidRPr="0056007F">
        <w:rPr>
          <w:sz w:val="28"/>
          <w:szCs w:val="28"/>
        </w:rPr>
        <w:t>в Верховный Совет Приднестровской Молдавской Республики (прилагается).</w:t>
      </w:r>
    </w:p>
    <w:p w14:paraId="745B2FAC" w14:textId="77777777" w:rsidR="00B36F41" w:rsidRPr="0056007F" w:rsidRDefault="00B36F41" w:rsidP="00915DF9">
      <w:pPr>
        <w:tabs>
          <w:tab w:val="right" w:pos="720"/>
        </w:tabs>
        <w:ind w:firstLine="720"/>
        <w:jc w:val="both"/>
        <w:rPr>
          <w:sz w:val="28"/>
          <w:szCs w:val="28"/>
        </w:rPr>
      </w:pPr>
    </w:p>
    <w:p w14:paraId="208E55D8" w14:textId="4FD92A6A" w:rsidR="00915DF9" w:rsidRPr="0056007F" w:rsidRDefault="00915DF9" w:rsidP="00F07788">
      <w:pPr>
        <w:tabs>
          <w:tab w:val="right" w:pos="720"/>
        </w:tabs>
        <w:ind w:firstLine="720"/>
        <w:jc w:val="both"/>
        <w:rPr>
          <w:sz w:val="28"/>
          <w:szCs w:val="28"/>
        </w:rPr>
      </w:pPr>
      <w:r w:rsidRPr="0056007F">
        <w:rPr>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 </w:t>
      </w:r>
      <w:proofErr w:type="spellStart"/>
      <w:r w:rsidRPr="0056007F">
        <w:rPr>
          <w:sz w:val="28"/>
          <w:szCs w:val="28"/>
        </w:rPr>
        <w:t>Обручкова</w:t>
      </w:r>
      <w:proofErr w:type="spellEnd"/>
      <w:r w:rsidRPr="0056007F">
        <w:rPr>
          <w:sz w:val="28"/>
          <w:szCs w:val="28"/>
        </w:rPr>
        <w:t xml:space="preserve"> О.А., </w:t>
      </w:r>
      <w:r w:rsidR="00F07788" w:rsidRPr="0056007F">
        <w:rPr>
          <w:rFonts w:eastAsiaTheme="minorHAnsi"/>
          <w:sz w:val="28"/>
          <w:szCs w:val="28"/>
          <w:lang w:eastAsia="en-US"/>
        </w:rPr>
        <w:t xml:space="preserve">начальника </w:t>
      </w:r>
      <w:r w:rsidR="00F07788" w:rsidRPr="00B36F41">
        <w:rPr>
          <w:rFonts w:eastAsiaTheme="minorHAnsi"/>
          <w:sz w:val="28"/>
          <w:szCs w:val="28"/>
          <w:lang w:eastAsia="en-US"/>
        </w:rPr>
        <w:t>отдела нормативно-правового обеспечения и процессуального контроля Управления правового обеспечения</w:t>
      </w:r>
      <w:r w:rsidR="00F07788" w:rsidRPr="0056007F">
        <w:rPr>
          <w:rFonts w:eastAsiaTheme="minorHAnsi"/>
          <w:sz w:val="28"/>
          <w:szCs w:val="28"/>
          <w:lang w:eastAsia="en-US"/>
        </w:rPr>
        <w:t xml:space="preserve"> Министерства обороны Приднестровской Молдавской Республики Коваль О.А.</w:t>
      </w:r>
    </w:p>
    <w:p w14:paraId="2A5D28D8" w14:textId="77777777" w:rsidR="00DC48BD" w:rsidRPr="0056007F" w:rsidRDefault="00DC48BD" w:rsidP="00915DF9">
      <w:pPr>
        <w:autoSpaceDE w:val="0"/>
        <w:autoSpaceDN w:val="0"/>
        <w:adjustRightInd w:val="0"/>
        <w:jc w:val="both"/>
        <w:rPr>
          <w:sz w:val="28"/>
          <w:szCs w:val="28"/>
        </w:rPr>
      </w:pPr>
    </w:p>
    <w:p w14:paraId="451DCA47" w14:textId="77777777" w:rsidR="00915DF9" w:rsidRPr="0056007F" w:rsidRDefault="00915DF9" w:rsidP="00915DF9">
      <w:pPr>
        <w:autoSpaceDE w:val="0"/>
        <w:autoSpaceDN w:val="0"/>
        <w:adjustRightInd w:val="0"/>
        <w:jc w:val="right"/>
        <w:rPr>
          <w:sz w:val="28"/>
          <w:szCs w:val="28"/>
        </w:rPr>
      </w:pPr>
    </w:p>
    <w:p w14:paraId="22E5E7A7" w14:textId="77777777" w:rsidR="00915DF9" w:rsidRPr="0056007F" w:rsidRDefault="00915DF9" w:rsidP="00915DF9">
      <w:pPr>
        <w:autoSpaceDE w:val="0"/>
        <w:autoSpaceDN w:val="0"/>
        <w:adjustRightInd w:val="0"/>
        <w:jc w:val="right"/>
        <w:rPr>
          <w:sz w:val="28"/>
          <w:szCs w:val="28"/>
        </w:rPr>
      </w:pPr>
    </w:p>
    <w:p w14:paraId="68F4ADAF" w14:textId="77777777" w:rsidR="00915DF9" w:rsidRPr="0056007F" w:rsidRDefault="00915DF9" w:rsidP="00915DF9">
      <w:pPr>
        <w:autoSpaceDE w:val="0"/>
        <w:autoSpaceDN w:val="0"/>
        <w:adjustRightInd w:val="0"/>
        <w:jc w:val="right"/>
        <w:rPr>
          <w:sz w:val="28"/>
          <w:szCs w:val="28"/>
        </w:rPr>
      </w:pPr>
    </w:p>
    <w:p w14:paraId="0DB7FF60" w14:textId="77777777" w:rsidR="00915DF9" w:rsidRPr="0056007F" w:rsidRDefault="00915DF9" w:rsidP="00915DF9">
      <w:pPr>
        <w:autoSpaceDE w:val="0"/>
        <w:autoSpaceDN w:val="0"/>
        <w:adjustRightInd w:val="0"/>
        <w:jc w:val="right"/>
        <w:rPr>
          <w:sz w:val="28"/>
          <w:szCs w:val="28"/>
        </w:rPr>
      </w:pPr>
    </w:p>
    <w:p w14:paraId="14FFFE04" w14:textId="77777777" w:rsidR="0056007F" w:rsidRPr="0056007F" w:rsidRDefault="0056007F" w:rsidP="0056007F">
      <w:pPr>
        <w:jc w:val="both"/>
        <w:rPr>
          <w:sz w:val="24"/>
          <w:szCs w:val="24"/>
        </w:rPr>
      </w:pPr>
      <w:r w:rsidRPr="0056007F">
        <w:rPr>
          <w:sz w:val="24"/>
          <w:szCs w:val="24"/>
        </w:rPr>
        <w:t>ПРЕЗИДЕНТ                                                                                                В.КРАСНОСЕЛЬСКИЙ</w:t>
      </w:r>
    </w:p>
    <w:p w14:paraId="3BC08F55" w14:textId="77777777" w:rsidR="0056007F" w:rsidRPr="0056007F" w:rsidRDefault="0056007F" w:rsidP="0056007F">
      <w:pPr>
        <w:ind w:firstLine="708"/>
        <w:rPr>
          <w:sz w:val="28"/>
          <w:szCs w:val="28"/>
        </w:rPr>
      </w:pPr>
    </w:p>
    <w:p w14:paraId="65478C57" w14:textId="77777777" w:rsidR="0056007F" w:rsidRPr="0056007F" w:rsidRDefault="0056007F" w:rsidP="0056007F">
      <w:pPr>
        <w:tabs>
          <w:tab w:val="left" w:pos="1125"/>
        </w:tabs>
        <w:ind w:firstLine="708"/>
        <w:rPr>
          <w:sz w:val="28"/>
          <w:szCs w:val="28"/>
        </w:rPr>
      </w:pPr>
      <w:r w:rsidRPr="0056007F">
        <w:rPr>
          <w:sz w:val="28"/>
          <w:szCs w:val="28"/>
        </w:rPr>
        <w:tab/>
      </w:r>
    </w:p>
    <w:p w14:paraId="04DFC4FE" w14:textId="77777777" w:rsidR="0056007F" w:rsidRPr="002D682F" w:rsidRDefault="0056007F" w:rsidP="0056007F">
      <w:pPr>
        <w:rPr>
          <w:sz w:val="28"/>
          <w:szCs w:val="28"/>
        </w:rPr>
      </w:pPr>
    </w:p>
    <w:p w14:paraId="17950085" w14:textId="77777777" w:rsidR="0056007F" w:rsidRPr="002D682F" w:rsidRDefault="0056007F" w:rsidP="0056007F">
      <w:pPr>
        <w:ind w:firstLine="426"/>
        <w:rPr>
          <w:sz w:val="28"/>
          <w:szCs w:val="28"/>
        </w:rPr>
      </w:pPr>
      <w:r w:rsidRPr="002D682F">
        <w:rPr>
          <w:sz w:val="28"/>
          <w:szCs w:val="28"/>
        </w:rPr>
        <w:t>г. Тирасполь</w:t>
      </w:r>
    </w:p>
    <w:p w14:paraId="4A41A34A" w14:textId="77777777" w:rsidR="0056007F" w:rsidRPr="002D682F" w:rsidRDefault="0056007F" w:rsidP="0056007F">
      <w:pPr>
        <w:rPr>
          <w:sz w:val="28"/>
          <w:szCs w:val="28"/>
        </w:rPr>
      </w:pPr>
      <w:r w:rsidRPr="002D682F">
        <w:rPr>
          <w:sz w:val="28"/>
          <w:szCs w:val="28"/>
        </w:rPr>
        <w:t xml:space="preserve">  13 декабря 2022 г.</w:t>
      </w:r>
    </w:p>
    <w:p w14:paraId="532237D5" w14:textId="368901E0" w:rsidR="0056007F" w:rsidRPr="002D682F" w:rsidRDefault="002D682F" w:rsidP="0056007F">
      <w:pPr>
        <w:ind w:firstLine="426"/>
        <w:rPr>
          <w:sz w:val="28"/>
          <w:szCs w:val="28"/>
        </w:rPr>
      </w:pPr>
      <w:r>
        <w:rPr>
          <w:sz w:val="28"/>
          <w:szCs w:val="28"/>
        </w:rPr>
        <w:t xml:space="preserve">     № 382</w:t>
      </w:r>
      <w:r w:rsidR="0056007F" w:rsidRPr="002D682F">
        <w:rPr>
          <w:sz w:val="28"/>
          <w:szCs w:val="28"/>
        </w:rPr>
        <w:t>рп</w:t>
      </w:r>
    </w:p>
    <w:p w14:paraId="66CCAF75" w14:textId="77777777" w:rsidR="00915DF9" w:rsidRPr="002D682F" w:rsidRDefault="00915DF9" w:rsidP="00915DF9">
      <w:pPr>
        <w:autoSpaceDE w:val="0"/>
        <w:autoSpaceDN w:val="0"/>
        <w:adjustRightInd w:val="0"/>
        <w:jc w:val="right"/>
        <w:rPr>
          <w:sz w:val="28"/>
          <w:szCs w:val="28"/>
        </w:rPr>
      </w:pPr>
    </w:p>
    <w:p w14:paraId="0522F50B" w14:textId="77777777" w:rsidR="00915DF9" w:rsidRPr="002D682F" w:rsidRDefault="00915DF9" w:rsidP="00915DF9">
      <w:pPr>
        <w:autoSpaceDE w:val="0"/>
        <w:autoSpaceDN w:val="0"/>
        <w:adjustRightInd w:val="0"/>
        <w:rPr>
          <w:sz w:val="28"/>
          <w:szCs w:val="28"/>
        </w:rPr>
      </w:pPr>
    </w:p>
    <w:p w14:paraId="0D417E8B" w14:textId="116934E3" w:rsidR="0056007F" w:rsidRPr="002D682F" w:rsidRDefault="001E52A2" w:rsidP="002D682F">
      <w:pPr>
        <w:ind w:left="5670"/>
        <w:jc w:val="both"/>
        <w:rPr>
          <w:sz w:val="24"/>
          <w:szCs w:val="24"/>
        </w:rPr>
      </w:pPr>
      <w:r w:rsidRPr="002D682F">
        <w:rPr>
          <w:sz w:val="28"/>
          <w:szCs w:val="28"/>
        </w:rPr>
        <w:br w:type="page"/>
      </w:r>
      <w:r w:rsidR="0056007F" w:rsidRPr="002D682F">
        <w:rPr>
          <w:sz w:val="24"/>
          <w:szCs w:val="24"/>
        </w:rPr>
        <w:lastRenderedPageBreak/>
        <w:t xml:space="preserve">ПРИЛОЖЕНИЕ </w:t>
      </w:r>
    </w:p>
    <w:p w14:paraId="24A0583D" w14:textId="77777777" w:rsidR="0056007F" w:rsidRPr="002D682F" w:rsidRDefault="0056007F" w:rsidP="002D682F">
      <w:pPr>
        <w:ind w:left="5670"/>
        <w:jc w:val="both"/>
        <w:rPr>
          <w:sz w:val="28"/>
          <w:szCs w:val="28"/>
        </w:rPr>
      </w:pPr>
      <w:proofErr w:type="gramStart"/>
      <w:r w:rsidRPr="002D682F">
        <w:rPr>
          <w:sz w:val="28"/>
          <w:szCs w:val="28"/>
        </w:rPr>
        <w:t>к</w:t>
      </w:r>
      <w:proofErr w:type="gramEnd"/>
      <w:r w:rsidRPr="002D682F">
        <w:rPr>
          <w:sz w:val="28"/>
          <w:szCs w:val="28"/>
        </w:rPr>
        <w:t xml:space="preserve"> Распоряжению Президента</w:t>
      </w:r>
    </w:p>
    <w:p w14:paraId="3665E96A" w14:textId="77777777" w:rsidR="0056007F" w:rsidRPr="002D682F" w:rsidRDefault="0056007F" w:rsidP="002D682F">
      <w:pPr>
        <w:ind w:left="5670"/>
        <w:jc w:val="both"/>
        <w:rPr>
          <w:sz w:val="28"/>
          <w:szCs w:val="28"/>
        </w:rPr>
      </w:pPr>
      <w:r w:rsidRPr="002D682F">
        <w:rPr>
          <w:sz w:val="28"/>
          <w:szCs w:val="28"/>
        </w:rPr>
        <w:t>Приднестровской Молдавской</w:t>
      </w:r>
    </w:p>
    <w:p w14:paraId="7EB84565" w14:textId="77777777" w:rsidR="0056007F" w:rsidRPr="002D682F" w:rsidRDefault="0056007F" w:rsidP="002D682F">
      <w:pPr>
        <w:ind w:left="5670"/>
        <w:jc w:val="both"/>
        <w:rPr>
          <w:sz w:val="28"/>
          <w:szCs w:val="28"/>
        </w:rPr>
      </w:pPr>
      <w:r w:rsidRPr="002D682F">
        <w:rPr>
          <w:sz w:val="28"/>
          <w:szCs w:val="28"/>
        </w:rPr>
        <w:t>Ре</w:t>
      </w:r>
      <w:bookmarkStart w:id="0" w:name="_GoBack"/>
      <w:bookmarkEnd w:id="0"/>
      <w:r w:rsidRPr="002D682F">
        <w:rPr>
          <w:sz w:val="28"/>
          <w:szCs w:val="28"/>
        </w:rPr>
        <w:t>спублики</w:t>
      </w:r>
    </w:p>
    <w:p w14:paraId="7E4B353D" w14:textId="11F53C41" w:rsidR="0056007F" w:rsidRPr="002D682F" w:rsidRDefault="0056007F" w:rsidP="002D682F">
      <w:pPr>
        <w:ind w:left="5670"/>
        <w:jc w:val="both"/>
        <w:rPr>
          <w:sz w:val="28"/>
          <w:szCs w:val="28"/>
        </w:rPr>
      </w:pPr>
      <w:proofErr w:type="gramStart"/>
      <w:r w:rsidRPr="002D682F">
        <w:rPr>
          <w:sz w:val="28"/>
          <w:szCs w:val="28"/>
        </w:rPr>
        <w:t>от</w:t>
      </w:r>
      <w:proofErr w:type="gramEnd"/>
      <w:r w:rsidRPr="002D682F">
        <w:rPr>
          <w:sz w:val="28"/>
          <w:szCs w:val="28"/>
        </w:rPr>
        <w:t xml:space="preserve"> </w:t>
      </w:r>
      <w:r w:rsidR="002D682F">
        <w:rPr>
          <w:sz w:val="28"/>
          <w:szCs w:val="28"/>
        </w:rPr>
        <w:t>13 декабря</w:t>
      </w:r>
      <w:r w:rsidRPr="002D682F">
        <w:rPr>
          <w:sz w:val="28"/>
          <w:szCs w:val="28"/>
        </w:rPr>
        <w:t xml:space="preserve"> 2022 года №</w:t>
      </w:r>
      <w:r w:rsidR="002D682F">
        <w:rPr>
          <w:sz w:val="28"/>
          <w:szCs w:val="28"/>
        </w:rPr>
        <w:t xml:space="preserve"> 382рп</w:t>
      </w:r>
    </w:p>
    <w:p w14:paraId="74BC0A58" w14:textId="5330ABF4" w:rsidR="00915DF9" w:rsidRPr="002D682F" w:rsidRDefault="00915DF9" w:rsidP="0056007F">
      <w:pPr>
        <w:ind w:left="6372"/>
        <w:rPr>
          <w:sz w:val="28"/>
          <w:szCs w:val="28"/>
        </w:rPr>
      </w:pPr>
    </w:p>
    <w:p w14:paraId="6CE5D3AB" w14:textId="77777777" w:rsidR="00915DF9" w:rsidRPr="0056007F" w:rsidRDefault="00915DF9" w:rsidP="00915DF9">
      <w:pPr>
        <w:jc w:val="right"/>
        <w:rPr>
          <w:sz w:val="28"/>
          <w:szCs w:val="28"/>
        </w:rPr>
      </w:pPr>
    </w:p>
    <w:p w14:paraId="47F63125" w14:textId="0C1E96C6" w:rsidR="00915DF9" w:rsidRPr="0056007F" w:rsidRDefault="00915DF9" w:rsidP="0056007F">
      <w:pPr>
        <w:jc w:val="right"/>
        <w:rPr>
          <w:sz w:val="28"/>
          <w:szCs w:val="28"/>
        </w:rPr>
      </w:pPr>
      <w:r w:rsidRPr="0056007F">
        <w:rPr>
          <w:sz w:val="28"/>
          <w:szCs w:val="28"/>
        </w:rPr>
        <w:t>Проект</w:t>
      </w:r>
    </w:p>
    <w:p w14:paraId="4AC8332E" w14:textId="77777777" w:rsidR="00915DF9" w:rsidRPr="0056007F" w:rsidRDefault="00915DF9" w:rsidP="00915DF9">
      <w:pPr>
        <w:jc w:val="center"/>
        <w:rPr>
          <w:sz w:val="28"/>
          <w:szCs w:val="28"/>
        </w:rPr>
      </w:pPr>
    </w:p>
    <w:p w14:paraId="7D604446" w14:textId="77777777" w:rsidR="00915DF9" w:rsidRPr="0056007F" w:rsidRDefault="00915DF9" w:rsidP="00915DF9">
      <w:pPr>
        <w:jc w:val="center"/>
        <w:rPr>
          <w:sz w:val="24"/>
          <w:szCs w:val="24"/>
        </w:rPr>
      </w:pPr>
      <w:r w:rsidRPr="0056007F">
        <w:rPr>
          <w:sz w:val="24"/>
          <w:szCs w:val="24"/>
        </w:rPr>
        <w:t>ЗАКОН</w:t>
      </w:r>
    </w:p>
    <w:p w14:paraId="71282617" w14:textId="77777777" w:rsidR="00915DF9" w:rsidRPr="0056007F" w:rsidRDefault="00915DF9" w:rsidP="00915DF9">
      <w:pPr>
        <w:jc w:val="center"/>
        <w:rPr>
          <w:sz w:val="24"/>
          <w:szCs w:val="24"/>
        </w:rPr>
      </w:pPr>
      <w:r w:rsidRPr="0056007F">
        <w:rPr>
          <w:sz w:val="24"/>
          <w:szCs w:val="24"/>
        </w:rPr>
        <w:t>ПРИДНЕСТРОВСКОЙ МОЛДАВСКОЙ РЕСПУБЛИКИ</w:t>
      </w:r>
    </w:p>
    <w:p w14:paraId="2C4A3984" w14:textId="77777777" w:rsidR="00915DF9" w:rsidRPr="0056007F" w:rsidRDefault="00915DF9" w:rsidP="00915DF9">
      <w:pPr>
        <w:rPr>
          <w:sz w:val="28"/>
          <w:szCs w:val="28"/>
        </w:rPr>
      </w:pPr>
    </w:p>
    <w:p w14:paraId="368D4BDB" w14:textId="77777777" w:rsidR="00915DF9" w:rsidRPr="0056007F" w:rsidRDefault="00915DF9" w:rsidP="00915DF9">
      <w:pPr>
        <w:jc w:val="center"/>
        <w:rPr>
          <w:sz w:val="28"/>
          <w:szCs w:val="28"/>
        </w:rPr>
      </w:pPr>
      <w:r w:rsidRPr="0056007F">
        <w:rPr>
          <w:sz w:val="28"/>
          <w:szCs w:val="28"/>
        </w:rPr>
        <w:t xml:space="preserve">О внесении изменений в Закон Приднестровской Молдавской Республики </w:t>
      </w:r>
    </w:p>
    <w:p w14:paraId="65A3CE4C" w14:textId="77777777" w:rsidR="00915DF9" w:rsidRPr="0056007F" w:rsidRDefault="00915DF9" w:rsidP="00915DF9">
      <w:pPr>
        <w:jc w:val="center"/>
        <w:rPr>
          <w:sz w:val="28"/>
          <w:szCs w:val="28"/>
        </w:rPr>
      </w:pPr>
      <w:r w:rsidRPr="0056007F">
        <w:rPr>
          <w:sz w:val="28"/>
          <w:szCs w:val="28"/>
        </w:rPr>
        <w:t>«О всеобщей воинской обязанности и военной службе»</w:t>
      </w:r>
    </w:p>
    <w:p w14:paraId="582E2D39" w14:textId="77777777" w:rsidR="00915DF9" w:rsidRPr="0056007F" w:rsidRDefault="00915DF9" w:rsidP="00915DF9">
      <w:pPr>
        <w:rPr>
          <w:sz w:val="28"/>
          <w:szCs w:val="28"/>
        </w:rPr>
      </w:pPr>
    </w:p>
    <w:p w14:paraId="7E89C7F5" w14:textId="744005D6" w:rsidR="00915DF9" w:rsidRPr="0056007F" w:rsidRDefault="00FB5D24" w:rsidP="00B36F41">
      <w:pPr>
        <w:ind w:firstLine="708"/>
        <w:jc w:val="both"/>
        <w:rPr>
          <w:sz w:val="28"/>
          <w:szCs w:val="28"/>
        </w:rPr>
      </w:pPr>
      <w:r w:rsidRPr="0056007F">
        <w:rPr>
          <w:b/>
          <w:sz w:val="28"/>
          <w:szCs w:val="28"/>
        </w:rPr>
        <w:t>Статья 1.</w:t>
      </w:r>
      <w:r w:rsidRPr="0056007F">
        <w:rPr>
          <w:sz w:val="28"/>
          <w:szCs w:val="28"/>
        </w:rPr>
        <w:t xml:space="preserve"> </w:t>
      </w:r>
      <w:r w:rsidRPr="0056007F">
        <w:rPr>
          <w:sz w:val="28"/>
          <w:szCs w:val="28"/>
          <w:shd w:val="clear" w:color="auto" w:fill="FFFFFF"/>
        </w:rPr>
        <w:t xml:space="preserve">Внести в Закон Приднестровской Молдавской Республики </w:t>
      </w:r>
      <w:r w:rsidRPr="0056007F">
        <w:rPr>
          <w:sz w:val="28"/>
          <w:szCs w:val="28"/>
          <w:shd w:val="clear" w:color="auto" w:fill="FFFFFF"/>
        </w:rPr>
        <w:br/>
        <w:t xml:space="preserve">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w:t>
      </w:r>
      <w:r w:rsidR="00B36F41">
        <w:rPr>
          <w:sz w:val="28"/>
          <w:szCs w:val="28"/>
          <w:shd w:val="clear" w:color="auto" w:fill="FFFFFF"/>
        </w:rPr>
        <w:br/>
      </w:r>
      <w:r w:rsidRPr="0056007F">
        <w:rPr>
          <w:sz w:val="28"/>
          <w:szCs w:val="28"/>
          <w:shd w:val="clear" w:color="auto" w:fill="FFFFFF"/>
        </w:rPr>
        <w:t xml:space="preserve">2001 года № 76-ЗИД-III (САЗ 01-52); от 20 июня 2003 года № 291-ЗИД-III </w:t>
      </w:r>
      <w:r w:rsidR="00B36F41">
        <w:rPr>
          <w:sz w:val="28"/>
          <w:szCs w:val="28"/>
          <w:shd w:val="clear" w:color="auto" w:fill="FFFFFF"/>
        </w:rPr>
        <w:br/>
      </w:r>
      <w:r w:rsidRPr="0056007F">
        <w:rPr>
          <w:sz w:val="28"/>
          <w:szCs w:val="28"/>
          <w:shd w:val="clear" w:color="auto" w:fill="FFFFFF"/>
        </w:rPr>
        <w:t xml:space="preserve">(САЗ 03-25); от 27 июня 2003 года № 295-ЗД-III (САЗ 03-26); от 5 февраля </w:t>
      </w:r>
      <w:r w:rsidR="00B36F41">
        <w:rPr>
          <w:sz w:val="28"/>
          <w:szCs w:val="28"/>
          <w:shd w:val="clear" w:color="auto" w:fill="FFFFFF"/>
        </w:rPr>
        <w:br/>
      </w:r>
      <w:r w:rsidRPr="0056007F">
        <w:rPr>
          <w:sz w:val="28"/>
          <w:szCs w:val="28"/>
          <w:shd w:val="clear" w:color="auto" w:fill="FFFFFF"/>
        </w:rPr>
        <w:t xml:space="preserve">2004 года № 389-ЗИД-III (САЗ 04-6); от 14 июня 2004 года № 427-ЗИ-III </w:t>
      </w:r>
      <w:r w:rsidR="00B36F41">
        <w:rPr>
          <w:sz w:val="28"/>
          <w:szCs w:val="28"/>
          <w:shd w:val="clear" w:color="auto" w:fill="FFFFFF"/>
        </w:rPr>
        <w:br/>
      </w:r>
      <w:r w:rsidRPr="0056007F">
        <w:rPr>
          <w:sz w:val="28"/>
          <w:szCs w:val="28"/>
          <w:shd w:val="clear" w:color="auto" w:fill="FFFFFF"/>
        </w:rPr>
        <w:t xml:space="preserve">(САЗ 04-25); от 5 ноября 2004 года № 490-ЗИД-III (САЗ 04-45); от 15 марта </w:t>
      </w:r>
      <w:r w:rsidR="00B36F41">
        <w:rPr>
          <w:sz w:val="28"/>
          <w:szCs w:val="28"/>
          <w:shd w:val="clear" w:color="auto" w:fill="FFFFFF"/>
        </w:rPr>
        <w:br/>
      </w:r>
      <w:r w:rsidRPr="0056007F">
        <w:rPr>
          <w:sz w:val="28"/>
          <w:szCs w:val="28"/>
          <w:shd w:val="clear" w:color="auto" w:fill="FFFFFF"/>
        </w:rPr>
        <w:t xml:space="preserve">2006 года № 10-ЗИ-IV (САЗ 06-12); от 30 мая 2006 года № 36-ЗД-IV (САЗ 06-23); от 19 февраля 2007 года № 178-ЗИ-IV (САЗ 07-9); от 14 апреля 2008 года </w:t>
      </w:r>
      <w:r w:rsidR="00B36F41">
        <w:rPr>
          <w:sz w:val="28"/>
          <w:szCs w:val="28"/>
          <w:shd w:val="clear" w:color="auto" w:fill="FFFFFF"/>
        </w:rPr>
        <w:br/>
      </w:r>
      <w:r w:rsidRPr="0056007F">
        <w:rPr>
          <w:sz w:val="28"/>
          <w:szCs w:val="28"/>
          <w:shd w:val="clear" w:color="auto" w:fill="FFFFFF"/>
        </w:rPr>
        <w:t xml:space="preserve">№ 441-ЗИД-IV (САЗ 08-15); от 6 августа 2009 года № 836-ЗИД-IV (САЗ 09-32); от 26 апреля 2010 года № 58-ЗИД-IV (САЗ 10-17); от 16 ноября 2010 года </w:t>
      </w:r>
      <w:r w:rsidR="00B36F41">
        <w:rPr>
          <w:sz w:val="28"/>
          <w:szCs w:val="28"/>
          <w:shd w:val="clear" w:color="auto" w:fill="FFFFFF"/>
        </w:rPr>
        <w:br/>
      </w:r>
      <w:r w:rsidRPr="0056007F">
        <w:rPr>
          <w:sz w:val="28"/>
          <w:szCs w:val="28"/>
          <w:shd w:val="clear" w:color="auto" w:fill="FFFFFF"/>
        </w:rPr>
        <w:t xml:space="preserve">№ 214-ЗИД-IV (САЗ 10-46); от 18 ноября 2010 года № 225-ЗД-IV (САЗ 10-46); </w:t>
      </w:r>
      <w:r w:rsidR="00B36F41">
        <w:rPr>
          <w:sz w:val="28"/>
          <w:szCs w:val="28"/>
          <w:shd w:val="clear" w:color="auto" w:fill="FFFFFF"/>
        </w:rPr>
        <w:br/>
      </w:r>
      <w:r w:rsidRPr="0056007F">
        <w:rPr>
          <w:sz w:val="28"/>
          <w:szCs w:val="28"/>
          <w:shd w:val="clear" w:color="auto" w:fill="FFFFFF"/>
        </w:rPr>
        <w:t>от 26 апреля 2011 года № 36-ЗИД-</w:t>
      </w:r>
      <w:r w:rsidRPr="0056007F">
        <w:rPr>
          <w:sz w:val="28"/>
          <w:szCs w:val="28"/>
          <w:shd w:val="clear" w:color="auto" w:fill="FFFFFF"/>
          <w:lang w:val="en-US"/>
        </w:rPr>
        <w:t>V</w:t>
      </w:r>
      <w:r w:rsidRPr="0056007F">
        <w:rPr>
          <w:sz w:val="28"/>
          <w:szCs w:val="28"/>
          <w:shd w:val="clear" w:color="auto" w:fill="FFFFFF"/>
        </w:rPr>
        <w:t xml:space="preserve"> (САЗ 11-17); от 26 мая 2011 года </w:t>
      </w:r>
      <w:r w:rsidR="00B36F41">
        <w:rPr>
          <w:sz w:val="28"/>
          <w:szCs w:val="28"/>
          <w:shd w:val="clear" w:color="auto" w:fill="FFFFFF"/>
        </w:rPr>
        <w:br/>
      </w:r>
      <w:r w:rsidRPr="0056007F">
        <w:rPr>
          <w:sz w:val="28"/>
          <w:szCs w:val="28"/>
          <w:shd w:val="clear" w:color="auto" w:fill="FFFFFF"/>
        </w:rPr>
        <w:t>№ 75-ЗИ-</w:t>
      </w:r>
      <w:r w:rsidRPr="0056007F">
        <w:rPr>
          <w:sz w:val="28"/>
          <w:szCs w:val="28"/>
          <w:shd w:val="clear" w:color="auto" w:fill="FFFFFF"/>
          <w:lang w:val="en-US"/>
        </w:rPr>
        <w:t>V</w:t>
      </w:r>
      <w:r w:rsidRPr="0056007F">
        <w:rPr>
          <w:sz w:val="28"/>
          <w:szCs w:val="28"/>
          <w:shd w:val="clear" w:color="auto" w:fill="FFFFFF"/>
        </w:rPr>
        <w:t xml:space="preserve"> (САЗ 11-21); от 8 июля 2011 года № 101-ЗД-V (САЗ 11-27); </w:t>
      </w:r>
      <w:r w:rsidR="00B36F41">
        <w:rPr>
          <w:sz w:val="28"/>
          <w:szCs w:val="28"/>
          <w:shd w:val="clear" w:color="auto" w:fill="FFFFFF"/>
        </w:rPr>
        <w:br/>
      </w:r>
      <w:r w:rsidRPr="0056007F">
        <w:rPr>
          <w:sz w:val="28"/>
          <w:szCs w:val="28"/>
          <w:shd w:val="clear" w:color="auto" w:fill="FFFFFF"/>
        </w:rPr>
        <w:t>от 1 ноября 2011 года № 196-ЗД-</w:t>
      </w:r>
      <w:r w:rsidRPr="0056007F">
        <w:rPr>
          <w:sz w:val="28"/>
          <w:szCs w:val="28"/>
          <w:shd w:val="clear" w:color="auto" w:fill="FFFFFF"/>
          <w:lang w:val="en-US"/>
        </w:rPr>
        <w:t>V</w:t>
      </w:r>
      <w:r w:rsidRPr="0056007F">
        <w:rPr>
          <w:sz w:val="28"/>
          <w:szCs w:val="28"/>
          <w:shd w:val="clear" w:color="auto" w:fill="FFFFFF"/>
        </w:rPr>
        <w:t xml:space="preserve"> (САЗ 11-44); от 20 февраля 2012 года </w:t>
      </w:r>
      <w:r w:rsidR="00B36F41">
        <w:rPr>
          <w:sz w:val="28"/>
          <w:szCs w:val="28"/>
          <w:shd w:val="clear" w:color="auto" w:fill="FFFFFF"/>
        </w:rPr>
        <w:br/>
      </w:r>
      <w:r w:rsidRPr="0056007F">
        <w:rPr>
          <w:sz w:val="28"/>
          <w:szCs w:val="28"/>
          <w:shd w:val="clear" w:color="auto" w:fill="FFFFFF"/>
        </w:rPr>
        <w:t>№ 13-ЗИ-V (САЗ 12-9); от 31 мая 2012 года № 77-ЗИ-</w:t>
      </w:r>
      <w:r w:rsidRPr="0056007F">
        <w:rPr>
          <w:sz w:val="28"/>
          <w:szCs w:val="28"/>
          <w:shd w:val="clear" w:color="auto" w:fill="FFFFFF"/>
          <w:lang w:val="en-US"/>
        </w:rPr>
        <w:t>V</w:t>
      </w:r>
      <w:r w:rsidRPr="0056007F">
        <w:rPr>
          <w:sz w:val="28"/>
          <w:szCs w:val="28"/>
          <w:shd w:val="clear" w:color="auto" w:fill="FFFFFF"/>
        </w:rPr>
        <w:t xml:space="preserve"> (САЗ 12-23); от 30 июля 2012 года № 147-ЗИ-V (САЗ 12-32); от 22 января 2013 года № 18-ЗИ-</w:t>
      </w:r>
      <w:r w:rsidRPr="0056007F">
        <w:rPr>
          <w:sz w:val="28"/>
          <w:szCs w:val="28"/>
          <w:shd w:val="clear" w:color="auto" w:fill="FFFFFF"/>
          <w:lang w:val="en-US"/>
        </w:rPr>
        <w:t>V</w:t>
      </w:r>
      <w:r w:rsidRPr="0056007F">
        <w:rPr>
          <w:sz w:val="28"/>
          <w:szCs w:val="28"/>
          <w:shd w:val="clear" w:color="auto" w:fill="FFFFFF"/>
        </w:rPr>
        <w:t xml:space="preserve"> </w:t>
      </w:r>
      <w:r w:rsidR="00B36F41">
        <w:rPr>
          <w:sz w:val="28"/>
          <w:szCs w:val="28"/>
          <w:shd w:val="clear" w:color="auto" w:fill="FFFFFF"/>
        </w:rPr>
        <w:br/>
      </w:r>
      <w:r w:rsidRPr="0056007F">
        <w:rPr>
          <w:sz w:val="28"/>
          <w:szCs w:val="28"/>
          <w:shd w:val="clear" w:color="auto" w:fill="FFFFFF"/>
        </w:rPr>
        <w:t>(САЗ 13-3); от 22 января 2013 года № 25-ЗИД-</w:t>
      </w:r>
      <w:r w:rsidRPr="0056007F">
        <w:rPr>
          <w:sz w:val="28"/>
          <w:szCs w:val="28"/>
          <w:shd w:val="clear" w:color="auto" w:fill="FFFFFF"/>
          <w:lang w:val="en-US"/>
        </w:rPr>
        <w:t>V</w:t>
      </w:r>
      <w:r w:rsidRPr="0056007F">
        <w:rPr>
          <w:sz w:val="28"/>
          <w:szCs w:val="28"/>
          <w:shd w:val="clear" w:color="auto" w:fill="FFFFFF"/>
        </w:rPr>
        <w:t xml:space="preserve"> (САЗ 13-3); от 20 марта </w:t>
      </w:r>
      <w:r w:rsidR="00B36F41">
        <w:rPr>
          <w:sz w:val="28"/>
          <w:szCs w:val="28"/>
          <w:shd w:val="clear" w:color="auto" w:fill="FFFFFF"/>
        </w:rPr>
        <w:br/>
      </w:r>
      <w:r w:rsidRPr="0056007F">
        <w:rPr>
          <w:sz w:val="28"/>
          <w:szCs w:val="28"/>
          <w:shd w:val="clear" w:color="auto" w:fill="FFFFFF"/>
        </w:rPr>
        <w:t xml:space="preserve">2013 года № 76-ЗД-V (САЗ 13-11); от 24 мая 2013 года № 105-ЗИД-V </w:t>
      </w:r>
      <w:r w:rsidR="00B36F41">
        <w:rPr>
          <w:sz w:val="28"/>
          <w:szCs w:val="28"/>
          <w:shd w:val="clear" w:color="auto" w:fill="FFFFFF"/>
        </w:rPr>
        <w:br/>
      </w:r>
      <w:r w:rsidRPr="0056007F">
        <w:rPr>
          <w:sz w:val="28"/>
          <w:szCs w:val="28"/>
          <w:shd w:val="clear" w:color="auto" w:fill="FFFFFF"/>
        </w:rPr>
        <w:t xml:space="preserve">(САЗ 13-20); от 16 июля 2013 года № 160-ЗИД-V (САЗ 13-28); от 4 февраля </w:t>
      </w:r>
      <w:r w:rsidR="00B36F41">
        <w:rPr>
          <w:sz w:val="28"/>
          <w:szCs w:val="28"/>
          <w:shd w:val="clear" w:color="auto" w:fill="FFFFFF"/>
        </w:rPr>
        <w:br/>
      </w:r>
      <w:r w:rsidRPr="0056007F">
        <w:rPr>
          <w:sz w:val="28"/>
          <w:szCs w:val="28"/>
          <w:shd w:val="clear" w:color="auto" w:fill="FFFFFF"/>
        </w:rPr>
        <w:t xml:space="preserve">2014 года № 50-ЗИД-V (САЗ 14-6); от 26 февраля 2014 года № 60-ЗИД-V </w:t>
      </w:r>
      <w:r w:rsidR="00B36F41">
        <w:rPr>
          <w:sz w:val="28"/>
          <w:szCs w:val="28"/>
          <w:shd w:val="clear" w:color="auto" w:fill="FFFFFF"/>
        </w:rPr>
        <w:br/>
      </w:r>
      <w:r w:rsidRPr="0056007F">
        <w:rPr>
          <w:sz w:val="28"/>
          <w:szCs w:val="28"/>
          <w:shd w:val="clear" w:color="auto" w:fill="FFFFFF"/>
        </w:rPr>
        <w:t xml:space="preserve">(САЗ 14-9); от 22 апреля 2014 года № 87-ЗИД-V (САЗ 14-17); от 13 октября </w:t>
      </w:r>
      <w:r w:rsidR="00B36F41">
        <w:rPr>
          <w:sz w:val="28"/>
          <w:szCs w:val="28"/>
          <w:shd w:val="clear" w:color="auto" w:fill="FFFFFF"/>
        </w:rPr>
        <w:br/>
      </w:r>
      <w:r w:rsidRPr="0056007F">
        <w:rPr>
          <w:sz w:val="28"/>
          <w:szCs w:val="28"/>
          <w:shd w:val="clear" w:color="auto" w:fill="FFFFFF"/>
        </w:rPr>
        <w:t>2014 года № 157-ЗИ-V (САЗ 14-42); от 15 июня 2015 года № 96-ЗИД-</w:t>
      </w:r>
      <w:r w:rsidRPr="0056007F">
        <w:rPr>
          <w:sz w:val="28"/>
          <w:szCs w:val="28"/>
          <w:shd w:val="clear" w:color="auto" w:fill="FFFFFF"/>
          <w:lang w:val="en-US"/>
        </w:rPr>
        <w:t>V</w:t>
      </w:r>
      <w:r w:rsidRPr="0056007F">
        <w:rPr>
          <w:sz w:val="28"/>
          <w:szCs w:val="28"/>
          <w:shd w:val="clear" w:color="auto" w:fill="FFFFFF"/>
        </w:rPr>
        <w:t xml:space="preserve"> </w:t>
      </w:r>
      <w:r w:rsidR="00B36F41">
        <w:rPr>
          <w:sz w:val="28"/>
          <w:szCs w:val="28"/>
          <w:shd w:val="clear" w:color="auto" w:fill="FFFFFF"/>
        </w:rPr>
        <w:br/>
      </w:r>
      <w:r w:rsidRPr="0056007F">
        <w:rPr>
          <w:sz w:val="28"/>
          <w:szCs w:val="28"/>
          <w:shd w:val="clear" w:color="auto" w:fill="FFFFFF"/>
        </w:rPr>
        <w:t>(САЗ 15-25); от 17 мая 2016 года № 125-ЗИ-</w:t>
      </w:r>
      <w:r w:rsidRPr="0056007F">
        <w:rPr>
          <w:sz w:val="28"/>
          <w:szCs w:val="28"/>
          <w:shd w:val="clear" w:color="auto" w:fill="FFFFFF"/>
          <w:lang w:val="en-US"/>
        </w:rPr>
        <w:t>VI</w:t>
      </w:r>
      <w:r w:rsidRPr="0056007F">
        <w:rPr>
          <w:sz w:val="28"/>
          <w:szCs w:val="28"/>
          <w:shd w:val="clear" w:color="auto" w:fill="FFFFFF"/>
        </w:rPr>
        <w:t xml:space="preserve"> (САЗ 16-20); от 29 сентября </w:t>
      </w:r>
      <w:r w:rsidR="00B36F41">
        <w:rPr>
          <w:sz w:val="28"/>
          <w:szCs w:val="28"/>
          <w:shd w:val="clear" w:color="auto" w:fill="FFFFFF"/>
        </w:rPr>
        <w:br/>
      </w:r>
      <w:r w:rsidRPr="0056007F">
        <w:rPr>
          <w:sz w:val="28"/>
          <w:szCs w:val="28"/>
          <w:shd w:val="clear" w:color="auto" w:fill="FFFFFF"/>
        </w:rPr>
        <w:t>2016 года № 222-ЗИ-</w:t>
      </w:r>
      <w:r w:rsidRPr="0056007F">
        <w:rPr>
          <w:sz w:val="28"/>
          <w:szCs w:val="28"/>
          <w:shd w:val="clear" w:color="auto" w:fill="FFFFFF"/>
          <w:lang w:val="en-US"/>
        </w:rPr>
        <w:t>VI</w:t>
      </w:r>
      <w:r w:rsidRPr="0056007F">
        <w:rPr>
          <w:sz w:val="28"/>
          <w:szCs w:val="28"/>
          <w:shd w:val="clear" w:color="auto" w:fill="FFFFFF"/>
        </w:rPr>
        <w:t xml:space="preserve"> (САЗ 16-39); от 29 мая 2017 года № 112-ЗИД-</w:t>
      </w:r>
      <w:r w:rsidRPr="0056007F">
        <w:rPr>
          <w:sz w:val="28"/>
          <w:szCs w:val="28"/>
          <w:shd w:val="clear" w:color="auto" w:fill="FFFFFF"/>
          <w:lang w:val="en-US"/>
        </w:rPr>
        <w:t>VI</w:t>
      </w:r>
      <w:r w:rsidRPr="0056007F">
        <w:rPr>
          <w:sz w:val="28"/>
          <w:szCs w:val="28"/>
          <w:shd w:val="clear" w:color="auto" w:fill="FFFFFF"/>
        </w:rPr>
        <w:t xml:space="preserve"> </w:t>
      </w:r>
      <w:r w:rsidR="00B36F41">
        <w:rPr>
          <w:sz w:val="28"/>
          <w:szCs w:val="28"/>
          <w:shd w:val="clear" w:color="auto" w:fill="FFFFFF"/>
        </w:rPr>
        <w:br/>
      </w:r>
      <w:r w:rsidRPr="0056007F">
        <w:rPr>
          <w:sz w:val="28"/>
          <w:szCs w:val="28"/>
          <w:shd w:val="clear" w:color="auto" w:fill="FFFFFF"/>
        </w:rPr>
        <w:t>(САЗ 17-23,1); от 30 июня 2017 года № 196-ЗИ-</w:t>
      </w:r>
      <w:r w:rsidRPr="0056007F">
        <w:rPr>
          <w:sz w:val="28"/>
          <w:szCs w:val="28"/>
          <w:shd w:val="clear" w:color="auto" w:fill="FFFFFF"/>
          <w:lang w:val="en-US"/>
        </w:rPr>
        <w:t>VI</w:t>
      </w:r>
      <w:r w:rsidRPr="0056007F">
        <w:rPr>
          <w:sz w:val="28"/>
          <w:szCs w:val="28"/>
          <w:shd w:val="clear" w:color="auto" w:fill="FFFFFF"/>
        </w:rPr>
        <w:t xml:space="preserve"> (САЗ 17-27); от 3 июля </w:t>
      </w:r>
      <w:r w:rsidR="00B36F41">
        <w:rPr>
          <w:sz w:val="28"/>
          <w:szCs w:val="28"/>
          <w:shd w:val="clear" w:color="auto" w:fill="FFFFFF"/>
        </w:rPr>
        <w:br/>
      </w:r>
      <w:r w:rsidRPr="0056007F">
        <w:rPr>
          <w:sz w:val="28"/>
          <w:szCs w:val="28"/>
          <w:shd w:val="clear" w:color="auto" w:fill="FFFFFF"/>
        </w:rPr>
        <w:t>2017 года № 206-ЗИД-</w:t>
      </w:r>
      <w:r w:rsidRPr="0056007F">
        <w:rPr>
          <w:sz w:val="28"/>
          <w:szCs w:val="28"/>
          <w:shd w:val="clear" w:color="auto" w:fill="FFFFFF"/>
          <w:lang w:val="en-US"/>
        </w:rPr>
        <w:t>VI</w:t>
      </w:r>
      <w:r w:rsidRPr="0056007F">
        <w:rPr>
          <w:sz w:val="28"/>
          <w:szCs w:val="28"/>
          <w:shd w:val="clear" w:color="auto" w:fill="FFFFFF"/>
        </w:rPr>
        <w:t xml:space="preserve"> (САЗ 17-28); от 4 ноября 2017 года № 308-ЗИД-</w:t>
      </w:r>
      <w:r w:rsidRPr="0056007F">
        <w:rPr>
          <w:sz w:val="28"/>
          <w:szCs w:val="28"/>
          <w:shd w:val="clear" w:color="auto" w:fill="FFFFFF"/>
          <w:lang w:val="en-US"/>
        </w:rPr>
        <w:t>VI</w:t>
      </w:r>
      <w:r w:rsidRPr="0056007F">
        <w:rPr>
          <w:sz w:val="28"/>
          <w:szCs w:val="28"/>
          <w:shd w:val="clear" w:color="auto" w:fill="FFFFFF"/>
        </w:rPr>
        <w:t xml:space="preserve"> </w:t>
      </w:r>
      <w:r w:rsidR="00B36F41">
        <w:rPr>
          <w:sz w:val="28"/>
          <w:szCs w:val="28"/>
          <w:shd w:val="clear" w:color="auto" w:fill="FFFFFF"/>
        </w:rPr>
        <w:br/>
      </w:r>
      <w:r w:rsidRPr="0056007F">
        <w:rPr>
          <w:sz w:val="28"/>
          <w:szCs w:val="28"/>
          <w:shd w:val="clear" w:color="auto" w:fill="FFFFFF"/>
        </w:rPr>
        <w:t>(САЗ 17-45,1); от 18 декабря 2017 года № 363-ЗИ-</w:t>
      </w:r>
      <w:r w:rsidRPr="0056007F">
        <w:rPr>
          <w:sz w:val="28"/>
          <w:szCs w:val="28"/>
          <w:shd w:val="clear" w:color="auto" w:fill="FFFFFF"/>
          <w:lang w:val="en-US"/>
        </w:rPr>
        <w:t>VI</w:t>
      </w:r>
      <w:r w:rsidRPr="0056007F">
        <w:rPr>
          <w:sz w:val="28"/>
          <w:szCs w:val="28"/>
          <w:shd w:val="clear" w:color="auto" w:fill="FFFFFF"/>
        </w:rPr>
        <w:t xml:space="preserve"> (САЗ 17-52); от 28 февраля </w:t>
      </w:r>
      <w:r w:rsidRPr="0056007F">
        <w:rPr>
          <w:sz w:val="28"/>
          <w:szCs w:val="28"/>
          <w:shd w:val="clear" w:color="auto" w:fill="FFFFFF"/>
        </w:rPr>
        <w:lastRenderedPageBreak/>
        <w:t>2018 года № 47-ЗИД-</w:t>
      </w:r>
      <w:r w:rsidRPr="0056007F">
        <w:rPr>
          <w:sz w:val="28"/>
          <w:szCs w:val="28"/>
          <w:shd w:val="clear" w:color="auto" w:fill="FFFFFF"/>
          <w:lang w:val="en-US"/>
        </w:rPr>
        <w:t>VI</w:t>
      </w:r>
      <w:r w:rsidRPr="0056007F">
        <w:rPr>
          <w:sz w:val="28"/>
          <w:szCs w:val="28"/>
          <w:shd w:val="clear" w:color="auto" w:fill="FFFFFF"/>
        </w:rPr>
        <w:t xml:space="preserve"> (САЗ 18-9); от 15 марта 2018 года № 66-ЗИД-</w:t>
      </w:r>
      <w:r w:rsidRPr="0056007F">
        <w:rPr>
          <w:sz w:val="28"/>
          <w:szCs w:val="28"/>
          <w:shd w:val="clear" w:color="auto" w:fill="FFFFFF"/>
          <w:lang w:val="en-US"/>
        </w:rPr>
        <w:t>VI</w:t>
      </w:r>
      <w:r w:rsidRPr="0056007F">
        <w:rPr>
          <w:sz w:val="28"/>
          <w:szCs w:val="28"/>
          <w:shd w:val="clear" w:color="auto" w:fill="FFFFFF"/>
        </w:rPr>
        <w:t xml:space="preserve"> </w:t>
      </w:r>
      <w:r w:rsidR="00B36F41">
        <w:rPr>
          <w:sz w:val="28"/>
          <w:szCs w:val="28"/>
          <w:shd w:val="clear" w:color="auto" w:fill="FFFFFF"/>
        </w:rPr>
        <w:br/>
      </w:r>
      <w:r w:rsidRPr="0056007F">
        <w:rPr>
          <w:sz w:val="28"/>
          <w:szCs w:val="28"/>
          <w:shd w:val="clear" w:color="auto" w:fill="FFFFFF"/>
        </w:rPr>
        <w:t>(САЗ 18-11); от 27 марта 2018 года № 83-ЗИД-</w:t>
      </w:r>
      <w:r w:rsidRPr="0056007F">
        <w:rPr>
          <w:sz w:val="28"/>
          <w:szCs w:val="28"/>
          <w:shd w:val="clear" w:color="auto" w:fill="FFFFFF"/>
          <w:lang w:val="en-US"/>
        </w:rPr>
        <w:t>V</w:t>
      </w:r>
      <w:r w:rsidRPr="0056007F">
        <w:rPr>
          <w:sz w:val="28"/>
          <w:szCs w:val="28"/>
          <w:shd w:val="clear" w:color="auto" w:fill="FFFFFF"/>
        </w:rPr>
        <w:t xml:space="preserve">I (САЗ 18-13); от 28 марта </w:t>
      </w:r>
      <w:r w:rsidR="00B36F41">
        <w:rPr>
          <w:sz w:val="28"/>
          <w:szCs w:val="28"/>
          <w:shd w:val="clear" w:color="auto" w:fill="FFFFFF"/>
        </w:rPr>
        <w:br/>
      </w:r>
      <w:r w:rsidRPr="0056007F">
        <w:rPr>
          <w:sz w:val="28"/>
          <w:szCs w:val="28"/>
          <w:shd w:val="clear" w:color="auto" w:fill="FFFFFF"/>
        </w:rPr>
        <w:t>2018 года № 87-ЗИД-</w:t>
      </w:r>
      <w:r w:rsidRPr="0056007F">
        <w:rPr>
          <w:sz w:val="28"/>
          <w:szCs w:val="28"/>
          <w:shd w:val="clear" w:color="auto" w:fill="FFFFFF"/>
          <w:lang w:val="en-US"/>
        </w:rPr>
        <w:t>V</w:t>
      </w:r>
      <w:r w:rsidRPr="0056007F">
        <w:rPr>
          <w:sz w:val="28"/>
          <w:szCs w:val="28"/>
          <w:shd w:val="clear" w:color="auto" w:fill="FFFFFF"/>
        </w:rPr>
        <w:t>I (САЗ 18-13); от 7 мая 2018 года № 115-ЗИ-</w:t>
      </w:r>
      <w:r w:rsidRPr="0056007F">
        <w:rPr>
          <w:sz w:val="28"/>
          <w:szCs w:val="28"/>
          <w:shd w:val="clear" w:color="auto" w:fill="FFFFFF"/>
          <w:lang w:val="en-US"/>
        </w:rPr>
        <w:t>VI</w:t>
      </w:r>
      <w:r w:rsidRPr="0056007F">
        <w:rPr>
          <w:sz w:val="28"/>
          <w:szCs w:val="28"/>
          <w:shd w:val="clear" w:color="auto" w:fill="FFFFFF"/>
        </w:rPr>
        <w:t xml:space="preserve"> </w:t>
      </w:r>
      <w:r w:rsidR="00B36F41">
        <w:rPr>
          <w:sz w:val="28"/>
          <w:szCs w:val="28"/>
          <w:shd w:val="clear" w:color="auto" w:fill="FFFFFF"/>
        </w:rPr>
        <w:br/>
      </w:r>
      <w:r w:rsidRPr="0056007F">
        <w:rPr>
          <w:sz w:val="28"/>
          <w:szCs w:val="28"/>
          <w:shd w:val="clear" w:color="auto" w:fill="FFFFFF"/>
        </w:rPr>
        <w:t>(САЗ 18-19); от 31 октября 2018 года № 294-ЗИД-</w:t>
      </w:r>
      <w:r w:rsidRPr="0056007F">
        <w:rPr>
          <w:sz w:val="28"/>
          <w:szCs w:val="28"/>
          <w:shd w:val="clear" w:color="auto" w:fill="FFFFFF"/>
          <w:lang w:val="en-US"/>
        </w:rPr>
        <w:t>V</w:t>
      </w:r>
      <w:r w:rsidRPr="0056007F">
        <w:rPr>
          <w:sz w:val="28"/>
          <w:szCs w:val="28"/>
          <w:shd w:val="clear" w:color="auto" w:fill="FFFFFF"/>
        </w:rPr>
        <w:t>I (САЗ 18-44); от 7 декабря 2018 года № 324-ЗИ-</w:t>
      </w:r>
      <w:r w:rsidRPr="0056007F">
        <w:rPr>
          <w:sz w:val="28"/>
          <w:szCs w:val="28"/>
          <w:shd w:val="clear" w:color="auto" w:fill="FFFFFF"/>
          <w:lang w:val="en-US"/>
        </w:rPr>
        <w:t>VI</w:t>
      </w:r>
      <w:r w:rsidRPr="0056007F">
        <w:rPr>
          <w:sz w:val="28"/>
          <w:szCs w:val="28"/>
          <w:shd w:val="clear" w:color="auto" w:fill="FFFFFF"/>
        </w:rPr>
        <w:t xml:space="preserve"> (САЗ 18-49);</w:t>
      </w:r>
      <w:r w:rsidRPr="0056007F">
        <w:rPr>
          <w:sz w:val="28"/>
          <w:szCs w:val="28"/>
        </w:rPr>
        <w:t xml:space="preserve"> от 28 декабря 2018 года № </w:t>
      </w:r>
      <w:r w:rsidRPr="0056007F">
        <w:rPr>
          <w:sz w:val="28"/>
          <w:szCs w:val="28"/>
          <w:shd w:val="clear" w:color="auto" w:fill="FFFFFF"/>
        </w:rPr>
        <w:t xml:space="preserve">351-ЗИ-VI </w:t>
      </w:r>
      <w:r w:rsidR="00B36F41">
        <w:rPr>
          <w:sz w:val="28"/>
          <w:szCs w:val="28"/>
          <w:shd w:val="clear" w:color="auto" w:fill="FFFFFF"/>
        </w:rPr>
        <w:br/>
      </w:r>
      <w:r w:rsidRPr="0056007F">
        <w:rPr>
          <w:sz w:val="28"/>
          <w:szCs w:val="28"/>
          <w:shd w:val="clear" w:color="auto" w:fill="FFFFFF"/>
        </w:rPr>
        <w:t>(САЗ 18-52,1)</w:t>
      </w:r>
      <w:r w:rsidRPr="0056007F">
        <w:rPr>
          <w:sz w:val="28"/>
          <w:szCs w:val="28"/>
        </w:rPr>
        <w:t>; от 20 мая 2019 года № 77-ЗИ-</w:t>
      </w:r>
      <w:r w:rsidRPr="0056007F">
        <w:rPr>
          <w:sz w:val="28"/>
          <w:szCs w:val="28"/>
          <w:lang w:val="en-US"/>
        </w:rPr>
        <w:t>VI</w:t>
      </w:r>
      <w:r w:rsidRPr="0056007F">
        <w:rPr>
          <w:sz w:val="28"/>
          <w:szCs w:val="28"/>
        </w:rPr>
        <w:t xml:space="preserve"> (САЗ 19-19); от 6 июня 2019 года № 101-ЗИД-</w:t>
      </w:r>
      <w:r w:rsidRPr="0056007F">
        <w:rPr>
          <w:sz w:val="28"/>
          <w:szCs w:val="28"/>
          <w:lang w:val="en-US"/>
        </w:rPr>
        <w:t>VI</w:t>
      </w:r>
      <w:r w:rsidRPr="0056007F">
        <w:rPr>
          <w:sz w:val="28"/>
          <w:szCs w:val="28"/>
        </w:rPr>
        <w:t xml:space="preserve"> (САЗ 19-21); от 23 июля 2019 года № 148-ЗИ-</w:t>
      </w:r>
      <w:r w:rsidRPr="0056007F">
        <w:rPr>
          <w:sz w:val="28"/>
          <w:szCs w:val="28"/>
          <w:lang w:val="en-US"/>
        </w:rPr>
        <w:t>VI</w:t>
      </w:r>
      <w:r w:rsidRPr="0056007F">
        <w:rPr>
          <w:sz w:val="28"/>
          <w:szCs w:val="28"/>
        </w:rPr>
        <w:t xml:space="preserve"> (САЗ 19-28); </w:t>
      </w:r>
      <w:r w:rsidR="00B36F41">
        <w:rPr>
          <w:sz w:val="28"/>
          <w:szCs w:val="28"/>
        </w:rPr>
        <w:br/>
      </w:r>
      <w:r w:rsidRPr="0056007F">
        <w:rPr>
          <w:sz w:val="28"/>
          <w:szCs w:val="28"/>
        </w:rPr>
        <w:t>от 1 ноября 2019 года № 199-ЗД-</w:t>
      </w:r>
      <w:r w:rsidRPr="0056007F">
        <w:rPr>
          <w:sz w:val="28"/>
          <w:szCs w:val="28"/>
          <w:lang w:val="en-US"/>
        </w:rPr>
        <w:t>VI</w:t>
      </w:r>
      <w:r w:rsidRPr="0056007F">
        <w:rPr>
          <w:sz w:val="28"/>
          <w:szCs w:val="28"/>
        </w:rPr>
        <w:t xml:space="preserve"> (САЗ 19-42); от 24 декабря 2019 года </w:t>
      </w:r>
      <w:r w:rsidR="00B36F41">
        <w:rPr>
          <w:sz w:val="28"/>
          <w:szCs w:val="28"/>
        </w:rPr>
        <w:br/>
      </w:r>
      <w:r w:rsidRPr="0056007F">
        <w:rPr>
          <w:sz w:val="28"/>
          <w:szCs w:val="28"/>
        </w:rPr>
        <w:t>№ 243-ЗИД-</w:t>
      </w:r>
      <w:r w:rsidRPr="0056007F">
        <w:rPr>
          <w:sz w:val="28"/>
          <w:szCs w:val="28"/>
          <w:lang w:val="en-US"/>
        </w:rPr>
        <w:t>VI</w:t>
      </w:r>
      <w:r w:rsidRPr="0056007F">
        <w:rPr>
          <w:sz w:val="28"/>
          <w:szCs w:val="28"/>
        </w:rPr>
        <w:t xml:space="preserve"> (САЗ 19-50); от 23 июля 2020 года № 104-ЗИД-VI (САЗ 20-30); </w:t>
      </w:r>
      <w:r w:rsidR="00DC1DB9">
        <w:rPr>
          <w:sz w:val="28"/>
          <w:szCs w:val="28"/>
        </w:rPr>
        <w:br/>
      </w:r>
      <w:r w:rsidRPr="0056007F">
        <w:rPr>
          <w:sz w:val="28"/>
          <w:szCs w:val="28"/>
        </w:rPr>
        <w:t>от 8 апреля 2021 года № 62-ЗД-</w:t>
      </w:r>
      <w:r w:rsidRPr="0056007F">
        <w:rPr>
          <w:sz w:val="28"/>
          <w:szCs w:val="28"/>
          <w:lang w:val="en-US"/>
        </w:rPr>
        <w:t>VII</w:t>
      </w:r>
      <w:r w:rsidRPr="0056007F">
        <w:rPr>
          <w:sz w:val="28"/>
          <w:szCs w:val="28"/>
        </w:rPr>
        <w:t xml:space="preserve"> (САЗ 21-14); от 21 июня 2021 года № 137-ЗД-</w:t>
      </w:r>
      <w:r w:rsidRPr="0056007F">
        <w:rPr>
          <w:sz w:val="28"/>
          <w:szCs w:val="28"/>
          <w:lang w:val="en-US"/>
        </w:rPr>
        <w:t>VII</w:t>
      </w:r>
      <w:r w:rsidRPr="0056007F">
        <w:rPr>
          <w:sz w:val="28"/>
          <w:szCs w:val="28"/>
        </w:rPr>
        <w:t xml:space="preserve"> (САЗ 21-25); от 30 июня 2021 года № 142-ЗД-</w:t>
      </w:r>
      <w:r w:rsidRPr="0056007F">
        <w:rPr>
          <w:sz w:val="28"/>
          <w:szCs w:val="28"/>
          <w:lang w:val="en-US"/>
        </w:rPr>
        <w:t>VII</w:t>
      </w:r>
      <w:r w:rsidRPr="0056007F">
        <w:rPr>
          <w:sz w:val="28"/>
          <w:szCs w:val="28"/>
        </w:rPr>
        <w:t xml:space="preserve"> (САЗ 21-26); от 6 июля </w:t>
      </w:r>
      <w:r w:rsidR="00DC1DB9">
        <w:rPr>
          <w:sz w:val="28"/>
          <w:szCs w:val="28"/>
        </w:rPr>
        <w:br/>
      </w:r>
      <w:r w:rsidRPr="0056007F">
        <w:rPr>
          <w:sz w:val="28"/>
          <w:szCs w:val="28"/>
        </w:rPr>
        <w:t>2021 года № 148-ЗИ-</w:t>
      </w:r>
      <w:r w:rsidRPr="0056007F">
        <w:rPr>
          <w:sz w:val="28"/>
          <w:szCs w:val="28"/>
          <w:lang w:val="en-US"/>
        </w:rPr>
        <w:t>VII</w:t>
      </w:r>
      <w:r w:rsidRPr="0056007F">
        <w:rPr>
          <w:sz w:val="28"/>
          <w:szCs w:val="28"/>
        </w:rPr>
        <w:t xml:space="preserve"> (САЗ 21-27); от 19 июля 2021 года № 167-ЗИД-VII </w:t>
      </w:r>
      <w:r w:rsidR="00DC1DB9">
        <w:rPr>
          <w:sz w:val="28"/>
          <w:szCs w:val="28"/>
        </w:rPr>
        <w:br/>
      </w:r>
      <w:r w:rsidRPr="0056007F">
        <w:rPr>
          <w:sz w:val="28"/>
          <w:szCs w:val="28"/>
        </w:rPr>
        <w:t>(САЗ 21-29); от 17 декабря 2021 года № 333-ЗИД-</w:t>
      </w:r>
      <w:r w:rsidRPr="0056007F">
        <w:rPr>
          <w:sz w:val="28"/>
          <w:szCs w:val="28"/>
          <w:lang w:val="en-US"/>
        </w:rPr>
        <w:t>VII</w:t>
      </w:r>
      <w:r w:rsidRPr="0056007F">
        <w:rPr>
          <w:sz w:val="28"/>
          <w:szCs w:val="28"/>
        </w:rPr>
        <w:t xml:space="preserve"> (САЗ 21-50); от 28 марта 2022 года № 45-ЗИ-</w:t>
      </w:r>
      <w:r w:rsidRPr="0056007F">
        <w:rPr>
          <w:sz w:val="28"/>
          <w:szCs w:val="28"/>
          <w:lang w:val="en-US"/>
        </w:rPr>
        <w:t>VII</w:t>
      </w:r>
      <w:r w:rsidRPr="0056007F">
        <w:rPr>
          <w:sz w:val="28"/>
          <w:szCs w:val="28"/>
        </w:rPr>
        <w:t xml:space="preserve"> (САЗ 22-12); от 27 мая 2022 года № 86-ЗИ-VII </w:t>
      </w:r>
      <w:r w:rsidR="00DC1DB9">
        <w:rPr>
          <w:sz w:val="28"/>
          <w:szCs w:val="28"/>
        </w:rPr>
        <w:br/>
      </w:r>
      <w:r w:rsidRPr="0056007F">
        <w:rPr>
          <w:sz w:val="28"/>
          <w:szCs w:val="28"/>
        </w:rPr>
        <w:t>(САЗ 22-20); от 13 июля 2022 года № 179-ЗД-</w:t>
      </w:r>
      <w:r w:rsidRPr="0056007F">
        <w:rPr>
          <w:sz w:val="28"/>
          <w:szCs w:val="28"/>
          <w:lang w:val="en-US"/>
        </w:rPr>
        <w:t>VII</w:t>
      </w:r>
      <w:r w:rsidRPr="0056007F">
        <w:rPr>
          <w:sz w:val="28"/>
          <w:szCs w:val="28"/>
        </w:rPr>
        <w:t xml:space="preserve"> (САЗ 22-27)</w:t>
      </w:r>
      <w:r w:rsidRPr="0056007F">
        <w:rPr>
          <w:rFonts w:eastAsia="Calibri"/>
          <w:sz w:val="28"/>
          <w:szCs w:val="28"/>
          <w:lang w:eastAsia="en-US"/>
        </w:rPr>
        <w:t xml:space="preserve">; от 29 июля </w:t>
      </w:r>
      <w:r w:rsidR="00DC1DB9">
        <w:rPr>
          <w:rFonts w:eastAsia="Calibri"/>
          <w:sz w:val="28"/>
          <w:szCs w:val="28"/>
          <w:lang w:eastAsia="en-US"/>
        </w:rPr>
        <w:br/>
      </w:r>
      <w:r w:rsidRPr="0056007F">
        <w:rPr>
          <w:rFonts w:eastAsia="Calibri"/>
          <w:sz w:val="28"/>
          <w:szCs w:val="28"/>
          <w:lang w:eastAsia="en-US"/>
        </w:rPr>
        <w:t>2022 года № 224-ЗД-</w:t>
      </w:r>
      <w:r w:rsidRPr="0056007F">
        <w:rPr>
          <w:rFonts w:eastAsia="Calibri"/>
          <w:sz w:val="28"/>
          <w:szCs w:val="28"/>
          <w:lang w:val="en-US" w:eastAsia="en-US"/>
        </w:rPr>
        <w:t>VII</w:t>
      </w:r>
      <w:r w:rsidRPr="0056007F">
        <w:rPr>
          <w:rFonts w:eastAsia="Calibri"/>
          <w:sz w:val="28"/>
          <w:szCs w:val="28"/>
          <w:lang w:eastAsia="en-US"/>
        </w:rPr>
        <w:t xml:space="preserve"> (САЗ 22-29); </w:t>
      </w:r>
      <w:r w:rsidR="00915DF9" w:rsidRPr="0056007F">
        <w:rPr>
          <w:sz w:val="28"/>
          <w:szCs w:val="28"/>
        </w:rPr>
        <w:t xml:space="preserve">от 8 ноября 2022 года № 321-ЗИ-VII </w:t>
      </w:r>
      <w:r w:rsidR="00DC1DB9">
        <w:rPr>
          <w:sz w:val="28"/>
          <w:szCs w:val="28"/>
        </w:rPr>
        <w:br/>
      </w:r>
      <w:r w:rsidR="00915DF9" w:rsidRPr="0056007F">
        <w:rPr>
          <w:sz w:val="28"/>
          <w:szCs w:val="28"/>
        </w:rPr>
        <w:t>(САЗ 22-44), следующие изменения.</w:t>
      </w:r>
    </w:p>
    <w:p w14:paraId="06C9038F" w14:textId="77777777" w:rsidR="00915DF9" w:rsidRPr="0056007F" w:rsidRDefault="00915DF9" w:rsidP="00B36F41">
      <w:pPr>
        <w:ind w:firstLine="708"/>
        <w:jc w:val="both"/>
        <w:rPr>
          <w:rFonts w:eastAsiaTheme="minorHAnsi"/>
          <w:sz w:val="28"/>
          <w:szCs w:val="28"/>
          <w:lang w:eastAsia="en-US"/>
        </w:rPr>
      </w:pPr>
    </w:p>
    <w:p w14:paraId="689A3AAC" w14:textId="77777777" w:rsidR="00915DF9" w:rsidRPr="0056007F" w:rsidRDefault="00915DF9" w:rsidP="00B36F41">
      <w:pPr>
        <w:ind w:firstLine="708"/>
        <w:jc w:val="both"/>
        <w:rPr>
          <w:sz w:val="28"/>
          <w:szCs w:val="28"/>
        </w:rPr>
      </w:pPr>
      <w:r w:rsidRPr="0056007F">
        <w:rPr>
          <w:sz w:val="28"/>
          <w:szCs w:val="28"/>
        </w:rPr>
        <w:t>1. Пункт 5 статьи 16 изложить в следующей редакции:</w:t>
      </w:r>
    </w:p>
    <w:p w14:paraId="7FC9BB63" w14:textId="572CEB09" w:rsidR="00915DF9" w:rsidRPr="0056007F" w:rsidRDefault="00915DF9" w:rsidP="00B36F41">
      <w:pPr>
        <w:ind w:firstLine="708"/>
        <w:jc w:val="both"/>
        <w:rPr>
          <w:sz w:val="28"/>
          <w:szCs w:val="28"/>
        </w:rPr>
      </w:pPr>
      <w:r w:rsidRPr="0056007F">
        <w:rPr>
          <w:sz w:val="28"/>
          <w:szCs w:val="28"/>
        </w:rPr>
        <w:t xml:space="preserve">«5. Гражданам, прошедшим полный курс обучения по программам подготовки офицеров запаса на военной кафедре при государственных организациях высшего профессионального образования и сдавшим экзамены </w:t>
      </w:r>
      <w:r w:rsidR="00DC1DB9">
        <w:rPr>
          <w:sz w:val="28"/>
          <w:szCs w:val="28"/>
        </w:rPr>
        <w:br/>
      </w:r>
      <w:r w:rsidRPr="0056007F">
        <w:rPr>
          <w:sz w:val="28"/>
          <w:szCs w:val="28"/>
        </w:rPr>
        <w:t>по программе подготовки офицеров запаса, присваивается воинское звание офицера по окончании государственной организации высшего профессионального образования».</w:t>
      </w:r>
    </w:p>
    <w:p w14:paraId="7926BC2C" w14:textId="77777777" w:rsidR="00915DF9" w:rsidRPr="0056007F" w:rsidRDefault="00915DF9" w:rsidP="00B36F41">
      <w:pPr>
        <w:ind w:firstLine="708"/>
        <w:jc w:val="both"/>
        <w:rPr>
          <w:sz w:val="28"/>
          <w:szCs w:val="28"/>
        </w:rPr>
      </w:pPr>
    </w:p>
    <w:p w14:paraId="5E0DE3E3" w14:textId="43CA233E" w:rsidR="00915DF9" w:rsidRPr="00DC1DB9" w:rsidRDefault="00915DF9" w:rsidP="00B36F41">
      <w:pPr>
        <w:ind w:firstLine="708"/>
        <w:jc w:val="both"/>
        <w:rPr>
          <w:sz w:val="28"/>
          <w:szCs w:val="28"/>
        </w:rPr>
      </w:pPr>
      <w:r w:rsidRPr="0056007F">
        <w:rPr>
          <w:sz w:val="28"/>
          <w:szCs w:val="28"/>
        </w:rPr>
        <w:t xml:space="preserve">2. </w:t>
      </w:r>
      <w:r w:rsidRPr="00DC1DB9">
        <w:rPr>
          <w:sz w:val="28"/>
          <w:szCs w:val="28"/>
        </w:rPr>
        <w:t xml:space="preserve">Подпункт б) </w:t>
      </w:r>
      <w:r w:rsidR="004C53BD" w:rsidRPr="00DC1DB9">
        <w:rPr>
          <w:sz w:val="28"/>
          <w:szCs w:val="28"/>
        </w:rPr>
        <w:t xml:space="preserve">части первой </w:t>
      </w:r>
      <w:r w:rsidRPr="00DC1DB9">
        <w:rPr>
          <w:sz w:val="28"/>
          <w:szCs w:val="28"/>
        </w:rPr>
        <w:t>пункта 1 статьи 51 изложить в следующей редакции:</w:t>
      </w:r>
    </w:p>
    <w:p w14:paraId="55EC57B3" w14:textId="77777777" w:rsidR="00915DF9" w:rsidRPr="00DC1DB9" w:rsidRDefault="00915DF9" w:rsidP="00B36F41">
      <w:pPr>
        <w:ind w:firstLine="708"/>
        <w:jc w:val="both"/>
        <w:rPr>
          <w:sz w:val="28"/>
          <w:szCs w:val="28"/>
        </w:rPr>
      </w:pPr>
      <w:r w:rsidRPr="00DC1DB9">
        <w:rPr>
          <w:sz w:val="28"/>
          <w:szCs w:val="28"/>
        </w:rPr>
        <w:t>«</w:t>
      </w:r>
      <w:proofErr w:type="gramStart"/>
      <w:r w:rsidRPr="00DC1DB9">
        <w:rPr>
          <w:sz w:val="28"/>
          <w:szCs w:val="28"/>
        </w:rPr>
        <w:t>б</w:t>
      </w:r>
      <w:proofErr w:type="gramEnd"/>
      <w:r w:rsidRPr="00DC1DB9">
        <w:rPr>
          <w:sz w:val="28"/>
          <w:szCs w:val="28"/>
        </w:rPr>
        <w:t>) прошедших полный курс обучения по программам подготовки офицеров запаса на военной кафедре при государственных организациях высшего профессионального образования, сдавших экзамены по программе подготовки офицеров запаса и окончивших указанные организации профессионального образования».</w:t>
      </w:r>
    </w:p>
    <w:p w14:paraId="66ED5EDE" w14:textId="77777777" w:rsidR="00915DF9" w:rsidRPr="00DC1DB9" w:rsidRDefault="00915DF9" w:rsidP="00B36F41">
      <w:pPr>
        <w:ind w:firstLine="708"/>
        <w:jc w:val="both"/>
        <w:rPr>
          <w:sz w:val="28"/>
          <w:szCs w:val="28"/>
        </w:rPr>
      </w:pPr>
    </w:p>
    <w:p w14:paraId="3B5D599E" w14:textId="77777777" w:rsidR="00915DF9" w:rsidRPr="0056007F" w:rsidRDefault="00915DF9" w:rsidP="00B36F41">
      <w:pPr>
        <w:ind w:firstLine="708"/>
        <w:jc w:val="both"/>
        <w:rPr>
          <w:sz w:val="28"/>
          <w:szCs w:val="28"/>
        </w:rPr>
      </w:pPr>
      <w:r w:rsidRPr="00DC1DB9">
        <w:rPr>
          <w:b/>
          <w:sz w:val="28"/>
          <w:szCs w:val="28"/>
        </w:rPr>
        <w:t>Статья 2.</w:t>
      </w:r>
      <w:r w:rsidRPr="00DC1DB9">
        <w:rPr>
          <w:sz w:val="28"/>
          <w:szCs w:val="28"/>
        </w:rPr>
        <w:t xml:space="preserve"> Настоящий</w:t>
      </w:r>
      <w:r w:rsidRPr="0056007F">
        <w:rPr>
          <w:sz w:val="28"/>
          <w:szCs w:val="28"/>
        </w:rPr>
        <w:t xml:space="preserve"> Закон вступает в силу со дня, следующего за днем официального опубликования.</w:t>
      </w:r>
    </w:p>
    <w:p w14:paraId="0743DC9E" w14:textId="620A21D6" w:rsidR="001319A7" w:rsidRPr="0056007F" w:rsidRDefault="001319A7">
      <w:pPr>
        <w:spacing w:after="160" w:line="259" w:lineRule="auto"/>
        <w:rPr>
          <w:sz w:val="28"/>
          <w:szCs w:val="28"/>
        </w:rPr>
      </w:pPr>
      <w:r w:rsidRPr="0056007F">
        <w:rPr>
          <w:sz w:val="28"/>
          <w:szCs w:val="28"/>
        </w:rPr>
        <w:br w:type="page"/>
      </w:r>
    </w:p>
    <w:p w14:paraId="0A94EF11" w14:textId="4C5671BA" w:rsidR="00915DF9" w:rsidRPr="006A3D4D" w:rsidRDefault="005A6BAB" w:rsidP="00915DF9">
      <w:pPr>
        <w:jc w:val="center"/>
        <w:rPr>
          <w:bCs/>
          <w:sz w:val="24"/>
          <w:szCs w:val="24"/>
        </w:rPr>
      </w:pPr>
      <w:r w:rsidRPr="006A3D4D">
        <w:rPr>
          <w:bCs/>
          <w:sz w:val="24"/>
          <w:szCs w:val="24"/>
        </w:rPr>
        <w:lastRenderedPageBreak/>
        <w:t>ПОЯСНИТЕЛЬНАЯ ЗАПИСКА</w:t>
      </w:r>
    </w:p>
    <w:p w14:paraId="2B55D506" w14:textId="77777777" w:rsidR="005A6BAB" w:rsidRPr="0056007F" w:rsidRDefault="00915DF9" w:rsidP="00915DF9">
      <w:pPr>
        <w:jc w:val="center"/>
        <w:rPr>
          <w:bCs/>
          <w:sz w:val="28"/>
          <w:szCs w:val="28"/>
        </w:rPr>
      </w:pPr>
      <w:proofErr w:type="gramStart"/>
      <w:r w:rsidRPr="0056007F">
        <w:rPr>
          <w:bCs/>
          <w:sz w:val="28"/>
          <w:szCs w:val="28"/>
        </w:rPr>
        <w:t>к</w:t>
      </w:r>
      <w:proofErr w:type="gramEnd"/>
      <w:r w:rsidRPr="0056007F">
        <w:rPr>
          <w:bCs/>
          <w:sz w:val="28"/>
          <w:szCs w:val="28"/>
        </w:rPr>
        <w:t xml:space="preserve"> проекту закона Приднестровской Молдавской Республики </w:t>
      </w:r>
    </w:p>
    <w:p w14:paraId="0EA42876" w14:textId="16DA029A" w:rsidR="00915DF9" w:rsidRPr="0056007F" w:rsidRDefault="00915DF9" w:rsidP="00915DF9">
      <w:pPr>
        <w:jc w:val="center"/>
        <w:rPr>
          <w:bCs/>
          <w:sz w:val="28"/>
          <w:szCs w:val="28"/>
        </w:rPr>
      </w:pPr>
      <w:r w:rsidRPr="0056007F">
        <w:rPr>
          <w:bCs/>
          <w:sz w:val="28"/>
          <w:szCs w:val="28"/>
        </w:rPr>
        <w:t xml:space="preserve">«О внесении изменений в Закон Приднестровской Молдавской Республики </w:t>
      </w:r>
    </w:p>
    <w:p w14:paraId="4AB0DCB5" w14:textId="77777777" w:rsidR="00915DF9" w:rsidRPr="0056007F" w:rsidRDefault="00915DF9" w:rsidP="00915DF9">
      <w:pPr>
        <w:jc w:val="center"/>
        <w:rPr>
          <w:bCs/>
          <w:sz w:val="28"/>
          <w:szCs w:val="28"/>
        </w:rPr>
      </w:pPr>
      <w:r w:rsidRPr="0056007F">
        <w:rPr>
          <w:bCs/>
          <w:sz w:val="28"/>
          <w:szCs w:val="28"/>
        </w:rPr>
        <w:t>«О всеобщей воинской обязанности и военной службе»</w:t>
      </w:r>
    </w:p>
    <w:p w14:paraId="7E0FDB2D" w14:textId="77777777" w:rsidR="00915DF9" w:rsidRPr="0056007F" w:rsidRDefault="00915DF9" w:rsidP="00915DF9">
      <w:pPr>
        <w:rPr>
          <w:bCs/>
          <w:sz w:val="28"/>
          <w:szCs w:val="28"/>
        </w:rPr>
      </w:pPr>
    </w:p>
    <w:p w14:paraId="41583BDE" w14:textId="0F47F6A2" w:rsidR="00915DF9" w:rsidRPr="0056007F" w:rsidRDefault="00915DF9" w:rsidP="00DC1DB9">
      <w:pPr>
        <w:ind w:firstLine="708"/>
        <w:jc w:val="both"/>
        <w:rPr>
          <w:sz w:val="28"/>
          <w:szCs w:val="28"/>
        </w:rPr>
      </w:pPr>
      <w:proofErr w:type="gramStart"/>
      <w:r w:rsidRPr="0056007F">
        <w:rPr>
          <w:sz w:val="28"/>
          <w:szCs w:val="28"/>
        </w:rPr>
        <w:t>а</w:t>
      </w:r>
      <w:proofErr w:type="gramEnd"/>
      <w:r w:rsidRPr="0056007F">
        <w:rPr>
          <w:sz w:val="28"/>
          <w:szCs w:val="28"/>
        </w:rPr>
        <w:t xml:space="preserve">) настоящий проект закона разработан в целях урегулирования </w:t>
      </w:r>
      <w:r w:rsidR="00A925A1" w:rsidRPr="0056007F">
        <w:rPr>
          <w:sz w:val="28"/>
          <w:szCs w:val="28"/>
        </w:rPr>
        <w:t>право</w:t>
      </w:r>
      <w:r w:rsidRPr="0056007F">
        <w:rPr>
          <w:sz w:val="28"/>
          <w:szCs w:val="28"/>
        </w:rPr>
        <w:t>отношений в сфере призыва на военную службу.</w:t>
      </w:r>
    </w:p>
    <w:p w14:paraId="27801204" w14:textId="3A9B5B10" w:rsidR="00915DF9" w:rsidRPr="00DC1DB9" w:rsidRDefault="00915DF9" w:rsidP="00DC1DB9">
      <w:pPr>
        <w:ind w:firstLine="708"/>
        <w:jc w:val="both"/>
        <w:rPr>
          <w:rFonts w:eastAsia="Calibri"/>
          <w:sz w:val="28"/>
          <w:szCs w:val="28"/>
          <w:lang w:eastAsia="en-US"/>
        </w:rPr>
      </w:pPr>
      <w:r w:rsidRPr="00DC1DB9">
        <w:rPr>
          <w:rFonts w:eastAsia="Calibri"/>
          <w:sz w:val="28"/>
          <w:szCs w:val="28"/>
          <w:lang w:eastAsia="en-US"/>
        </w:rPr>
        <w:t xml:space="preserve">В соответствии с подпунктом б) пункта 1 статьи </w:t>
      </w:r>
      <w:r w:rsidR="006F47CD" w:rsidRPr="00DC1DB9">
        <w:rPr>
          <w:rFonts w:eastAsia="Calibri"/>
          <w:sz w:val="28"/>
          <w:szCs w:val="28"/>
          <w:lang w:eastAsia="en-US"/>
        </w:rPr>
        <w:t xml:space="preserve">22 </w:t>
      </w:r>
      <w:r w:rsidRPr="00DC1DB9">
        <w:rPr>
          <w:rFonts w:eastAsia="Calibri"/>
          <w:sz w:val="28"/>
          <w:szCs w:val="28"/>
          <w:lang w:eastAsia="en-US"/>
        </w:rPr>
        <w:t xml:space="preserve">Закона Приднестровской Молдавской Республики от 5 мая 2000 года № 292-З </w:t>
      </w:r>
      <w:r w:rsidR="00FC0557">
        <w:rPr>
          <w:rFonts w:eastAsia="Calibri"/>
          <w:sz w:val="28"/>
          <w:szCs w:val="28"/>
          <w:lang w:eastAsia="en-US"/>
        </w:rPr>
        <w:br/>
      </w:r>
      <w:r w:rsidRPr="00DC1DB9">
        <w:rPr>
          <w:rFonts w:eastAsia="Calibri"/>
          <w:sz w:val="28"/>
          <w:szCs w:val="28"/>
          <w:lang w:eastAsia="en-US"/>
        </w:rPr>
        <w:t>«О всеобщей воинской обязанности и военной службе» (СЗМР 00-2) (далее – Закон «</w:t>
      </w:r>
      <w:r w:rsidRPr="00DC1DB9">
        <w:rPr>
          <w:bCs/>
          <w:sz w:val="28"/>
          <w:szCs w:val="28"/>
        </w:rPr>
        <w:t>О всеобщей воинской обязанности и военной службе»</w:t>
      </w:r>
      <w:r w:rsidRPr="00DC1DB9">
        <w:rPr>
          <w:rFonts w:eastAsia="Calibri"/>
          <w:sz w:val="28"/>
          <w:szCs w:val="28"/>
          <w:lang w:eastAsia="en-US"/>
        </w:rPr>
        <w:t>)</w:t>
      </w:r>
      <w:r w:rsidR="00FC0557">
        <w:rPr>
          <w:rFonts w:eastAsia="Calibri"/>
          <w:sz w:val="28"/>
          <w:szCs w:val="28"/>
          <w:lang w:eastAsia="en-US"/>
        </w:rPr>
        <w:t>,</w:t>
      </w:r>
      <w:r w:rsidRPr="00DC1DB9">
        <w:rPr>
          <w:rFonts w:eastAsia="Calibri"/>
          <w:sz w:val="28"/>
          <w:szCs w:val="28"/>
          <w:lang w:eastAsia="en-US"/>
        </w:rPr>
        <w:t xml:space="preserve"> призыву </w:t>
      </w:r>
      <w:r w:rsidR="00FC0557">
        <w:rPr>
          <w:rFonts w:eastAsia="Calibri"/>
          <w:sz w:val="28"/>
          <w:szCs w:val="28"/>
          <w:lang w:eastAsia="en-US"/>
        </w:rPr>
        <w:br/>
      </w:r>
      <w:r w:rsidRPr="00DC1DB9">
        <w:rPr>
          <w:rFonts w:eastAsia="Calibri"/>
          <w:sz w:val="28"/>
          <w:szCs w:val="28"/>
          <w:lang w:eastAsia="en-US"/>
        </w:rPr>
        <w:t>на военную службу в мирное время подлежат граждане мужского пола в возрасте до 30 лет, окончившие государственные организации высшего профессионального образования и зачисленные в запас с присвоением воинского звания офицера.</w:t>
      </w:r>
    </w:p>
    <w:p w14:paraId="68D5099D" w14:textId="75014F79" w:rsidR="00915DF9" w:rsidRPr="00DC1DB9" w:rsidRDefault="00915DF9" w:rsidP="00DC1DB9">
      <w:pPr>
        <w:ind w:firstLine="708"/>
        <w:jc w:val="both"/>
        <w:rPr>
          <w:bCs/>
          <w:sz w:val="28"/>
          <w:szCs w:val="28"/>
        </w:rPr>
      </w:pPr>
      <w:r w:rsidRPr="00DC1DB9">
        <w:rPr>
          <w:sz w:val="28"/>
          <w:szCs w:val="28"/>
          <w:shd w:val="clear" w:color="auto" w:fill="FFFFFF"/>
        </w:rPr>
        <w:t xml:space="preserve">Подпунктом б) части первой пункта 1 статьи 51 Закона </w:t>
      </w:r>
      <w:r w:rsidRPr="00DC1DB9">
        <w:rPr>
          <w:rFonts w:eastAsia="Calibri"/>
          <w:sz w:val="28"/>
          <w:szCs w:val="28"/>
          <w:lang w:eastAsia="en-US"/>
        </w:rPr>
        <w:t>«</w:t>
      </w:r>
      <w:r w:rsidRPr="00DC1DB9">
        <w:rPr>
          <w:bCs/>
          <w:sz w:val="28"/>
          <w:szCs w:val="28"/>
        </w:rPr>
        <w:t>О всеобщей воинской обязанности и военной службе»</w:t>
      </w:r>
      <w:r w:rsidRPr="00DC1DB9">
        <w:rPr>
          <w:sz w:val="28"/>
          <w:szCs w:val="28"/>
          <w:shd w:val="clear" w:color="auto" w:fill="FFFFFF"/>
        </w:rPr>
        <w:t xml:space="preserve"> определено, что запас Вооруж</w:t>
      </w:r>
      <w:r w:rsidR="00E779E8" w:rsidRPr="00DC1DB9">
        <w:rPr>
          <w:sz w:val="28"/>
          <w:szCs w:val="28"/>
          <w:shd w:val="clear" w:color="auto" w:fill="FFFFFF"/>
        </w:rPr>
        <w:t>е</w:t>
      </w:r>
      <w:r w:rsidRPr="00DC1DB9">
        <w:rPr>
          <w:sz w:val="28"/>
          <w:szCs w:val="28"/>
          <w:shd w:val="clear" w:color="auto" w:fill="FFFFFF"/>
        </w:rPr>
        <w:t xml:space="preserve">нных сил </w:t>
      </w:r>
      <w:r w:rsidRPr="00DC1DB9">
        <w:rPr>
          <w:bCs/>
          <w:sz w:val="28"/>
          <w:szCs w:val="28"/>
        </w:rPr>
        <w:t>Приднестровской Молдавской Республики, других войск и органов Приднестровской Молдавской Республики созда</w:t>
      </w:r>
      <w:r w:rsidR="00E779E8" w:rsidRPr="00DC1DB9">
        <w:rPr>
          <w:bCs/>
          <w:sz w:val="28"/>
          <w:szCs w:val="28"/>
        </w:rPr>
        <w:t>е</w:t>
      </w:r>
      <w:r w:rsidRPr="00DC1DB9">
        <w:rPr>
          <w:bCs/>
          <w:sz w:val="28"/>
          <w:szCs w:val="28"/>
        </w:rPr>
        <w:t xml:space="preserve">тся в том числе из числа граждан, прошедших обучение по программе подготовки офицеров запаса </w:t>
      </w:r>
      <w:r w:rsidR="00FC0557">
        <w:rPr>
          <w:bCs/>
          <w:sz w:val="28"/>
          <w:szCs w:val="28"/>
        </w:rPr>
        <w:br/>
      </w:r>
      <w:r w:rsidRPr="00DC1DB9">
        <w:rPr>
          <w:bCs/>
          <w:sz w:val="28"/>
          <w:szCs w:val="28"/>
        </w:rPr>
        <w:t xml:space="preserve">на военных кафедрах при государственных организациях высшего профессионального образования. </w:t>
      </w:r>
    </w:p>
    <w:p w14:paraId="4FDEBD53" w14:textId="21768D68" w:rsidR="00915DF9" w:rsidRPr="00DC1DB9" w:rsidRDefault="00BC02FC" w:rsidP="00DC1DB9">
      <w:pPr>
        <w:ind w:firstLine="708"/>
        <w:jc w:val="both"/>
        <w:rPr>
          <w:sz w:val="28"/>
          <w:szCs w:val="28"/>
          <w:shd w:val="clear" w:color="auto" w:fill="FFFFFF"/>
        </w:rPr>
      </w:pPr>
      <w:r w:rsidRPr="00DC1DB9">
        <w:rPr>
          <w:sz w:val="28"/>
          <w:szCs w:val="28"/>
          <w:shd w:val="clear" w:color="auto" w:fill="FFFFFF"/>
        </w:rPr>
        <w:t xml:space="preserve">Согласно части первой пункта 2 статьи 51 Закона </w:t>
      </w:r>
      <w:r w:rsidRPr="00DC1DB9">
        <w:rPr>
          <w:rFonts w:eastAsia="Calibri"/>
          <w:sz w:val="28"/>
          <w:szCs w:val="28"/>
          <w:lang w:eastAsia="en-US"/>
        </w:rPr>
        <w:t>«</w:t>
      </w:r>
      <w:r w:rsidRPr="00DC1DB9">
        <w:rPr>
          <w:bCs/>
          <w:sz w:val="28"/>
          <w:szCs w:val="28"/>
        </w:rPr>
        <w:t>О всеобщей воинской обязанности и военной службе» о</w:t>
      </w:r>
      <w:r w:rsidR="00915DF9" w:rsidRPr="00DC1DB9">
        <w:rPr>
          <w:sz w:val="28"/>
          <w:szCs w:val="28"/>
          <w:shd w:val="clear" w:color="auto" w:fill="FFFFFF"/>
        </w:rPr>
        <w:t xml:space="preserve">дновременно с зачислением в запас </w:t>
      </w:r>
      <w:r w:rsidRPr="00DC1DB9">
        <w:rPr>
          <w:sz w:val="28"/>
          <w:szCs w:val="28"/>
          <w:shd w:val="clear" w:color="auto" w:fill="FFFFFF"/>
        </w:rPr>
        <w:t xml:space="preserve">гражданину, успешно завершившему обучение по программе подготовки офицеров запаса, </w:t>
      </w:r>
      <w:r w:rsidR="00915DF9" w:rsidRPr="00DC1DB9">
        <w:rPr>
          <w:sz w:val="28"/>
          <w:szCs w:val="28"/>
          <w:shd w:val="clear" w:color="auto" w:fill="FFFFFF"/>
        </w:rPr>
        <w:t>на услови</w:t>
      </w:r>
      <w:r w:rsidR="00D6751D">
        <w:rPr>
          <w:sz w:val="28"/>
          <w:szCs w:val="28"/>
          <w:shd w:val="clear" w:color="auto" w:fill="FFFFFF"/>
        </w:rPr>
        <w:t>ях и в порядке, предусмотренных</w:t>
      </w:r>
      <w:r w:rsidR="00915DF9" w:rsidRPr="00DC1DB9">
        <w:rPr>
          <w:sz w:val="28"/>
          <w:szCs w:val="28"/>
          <w:shd w:val="clear" w:color="auto" w:fill="FFFFFF"/>
        </w:rPr>
        <w:t xml:space="preserve"> Законом </w:t>
      </w:r>
      <w:r w:rsidR="00FC0557">
        <w:rPr>
          <w:sz w:val="28"/>
          <w:szCs w:val="28"/>
          <w:shd w:val="clear" w:color="auto" w:fill="FFFFFF"/>
        </w:rPr>
        <w:br/>
      </w:r>
      <w:r w:rsidR="00915DF9" w:rsidRPr="00DC1DB9">
        <w:rPr>
          <w:rFonts w:eastAsia="Calibri"/>
          <w:sz w:val="28"/>
          <w:szCs w:val="28"/>
          <w:lang w:eastAsia="en-US"/>
        </w:rPr>
        <w:t>«</w:t>
      </w:r>
      <w:r w:rsidR="00915DF9" w:rsidRPr="00DC1DB9">
        <w:rPr>
          <w:bCs/>
          <w:sz w:val="28"/>
          <w:szCs w:val="28"/>
        </w:rPr>
        <w:t>О всеобщей воинской обязанности и военной службе»</w:t>
      </w:r>
      <w:r w:rsidR="00915DF9" w:rsidRPr="00DC1DB9">
        <w:rPr>
          <w:sz w:val="28"/>
          <w:szCs w:val="28"/>
          <w:shd w:val="clear" w:color="auto" w:fill="FFFFFF"/>
        </w:rPr>
        <w:t xml:space="preserve">, </w:t>
      </w:r>
      <w:r w:rsidR="00ED762B" w:rsidRPr="00DC1DB9">
        <w:rPr>
          <w:sz w:val="28"/>
          <w:szCs w:val="28"/>
          <w:shd w:val="clear" w:color="auto" w:fill="FFFFFF"/>
        </w:rPr>
        <w:t xml:space="preserve">положениями </w:t>
      </w:r>
      <w:r w:rsidR="00915DF9" w:rsidRPr="00DC1DB9">
        <w:rPr>
          <w:sz w:val="28"/>
          <w:szCs w:val="28"/>
          <w:shd w:val="clear" w:color="auto" w:fill="FFFFFF"/>
        </w:rPr>
        <w:t xml:space="preserve">о порядке прохождения военной службы </w:t>
      </w:r>
      <w:r w:rsidR="00ED762B" w:rsidRPr="00DC1DB9">
        <w:rPr>
          <w:sz w:val="28"/>
          <w:szCs w:val="28"/>
          <w:shd w:val="clear" w:color="auto" w:fill="FFFFFF"/>
        </w:rPr>
        <w:t>и</w:t>
      </w:r>
      <w:r w:rsidR="00915DF9" w:rsidRPr="00DC1DB9">
        <w:rPr>
          <w:sz w:val="28"/>
          <w:szCs w:val="28"/>
          <w:shd w:val="clear" w:color="auto" w:fill="FFFFFF"/>
        </w:rPr>
        <w:t xml:space="preserve"> о военной подготовке студентов, министром обороны Придне</w:t>
      </w:r>
      <w:r w:rsidR="00FC0557">
        <w:rPr>
          <w:sz w:val="28"/>
          <w:szCs w:val="28"/>
          <w:shd w:val="clear" w:color="auto" w:fill="FFFFFF"/>
        </w:rPr>
        <w:t>стровской Молдавской Республики</w:t>
      </w:r>
      <w:r w:rsidR="00915DF9" w:rsidRPr="00DC1DB9">
        <w:rPr>
          <w:sz w:val="28"/>
          <w:szCs w:val="28"/>
          <w:shd w:val="clear" w:color="auto" w:fill="FFFFFF"/>
        </w:rPr>
        <w:t xml:space="preserve"> присваивается воинское звание офицера</w:t>
      </w:r>
      <w:r w:rsidR="00915DF9" w:rsidRPr="00DC1DB9">
        <w:rPr>
          <w:bCs/>
          <w:sz w:val="28"/>
          <w:szCs w:val="28"/>
        </w:rPr>
        <w:t>.</w:t>
      </w:r>
    </w:p>
    <w:p w14:paraId="2F120B92" w14:textId="77777777" w:rsidR="00915DF9" w:rsidRPr="00DC1DB9" w:rsidRDefault="00915DF9" w:rsidP="00DC1DB9">
      <w:pPr>
        <w:ind w:firstLine="708"/>
        <w:jc w:val="both"/>
        <w:rPr>
          <w:rFonts w:eastAsia="Calibri"/>
          <w:sz w:val="28"/>
          <w:szCs w:val="28"/>
          <w:lang w:eastAsia="en-US"/>
        </w:rPr>
      </w:pPr>
      <w:r w:rsidRPr="00DC1DB9">
        <w:rPr>
          <w:rFonts w:eastAsia="Calibri"/>
          <w:sz w:val="28"/>
          <w:szCs w:val="28"/>
          <w:lang w:eastAsia="en-US"/>
        </w:rPr>
        <w:t>Пунктом 5 статьи 16 Закона «О всеобщей воинской обязанности и военной службе» предусмотрено, что воинское звание офицера присваивается гражданам, прошедшим полный курс обучения по программам подготовки офицеров запаса на военной кафедре при государственных организациях высшего профессионального образования и сдавшим экзамены по программе подготовки офицеров запаса.</w:t>
      </w:r>
    </w:p>
    <w:p w14:paraId="6252A186" w14:textId="6A265F7E" w:rsidR="00915DF9" w:rsidRPr="00DC1DB9" w:rsidRDefault="00915DF9" w:rsidP="00DC1DB9">
      <w:pPr>
        <w:ind w:firstLine="708"/>
        <w:jc w:val="both"/>
        <w:rPr>
          <w:rFonts w:eastAsia="Calibri"/>
          <w:sz w:val="28"/>
          <w:szCs w:val="28"/>
          <w:lang w:eastAsia="en-US"/>
        </w:rPr>
      </w:pPr>
      <w:r w:rsidRPr="00DC1DB9">
        <w:rPr>
          <w:rFonts w:eastAsia="Calibri"/>
          <w:sz w:val="28"/>
          <w:szCs w:val="28"/>
          <w:lang w:eastAsia="en-US"/>
        </w:rPr>
        <w:t xml:space="preserve">Таким образом, в соответствии с положениями пункта 5 статьи 16 </w:t>
      </w:r>
      <w:r w:rsidR="00FC0557">
        <w:rPr>
          <w:rFonts w:eastAsia="Calibri"/>
          <w:sz w:val="28"/>
          <w:szCs w:val="28"/>
          <w:lang w:eastAsia="en-US"/>
        </w:rPr>
        <w:br/>
      </w:r>
      <w:r w:rsidRPr="00DC1DB9">
        <w:rPr>
          <w:rFonts w:eastAsia="Calibri"/>
          <w:sz w:val="28"/>
          <w:szCs w:val="28"/>
          <w:lang w:eastAsia="en-US"/>
        </w:rPr>
        <w:t>и пунктов 1 и 2 статьи 51 Закона «О всеобщей воинской обязанности и военной службе» гражданину, успешно завершившему обучение по программе подготовки офицеров запаса, одн</w:t>
      </w:r>
      <w:r w:rsidR="00FC0557">
        <w:rPr>
          <w:rFonts w:eastAsia="Calibri"/>
          <w:sz w:val="28"/>
          <w:szCs w:val="28"/>
          <w:lang w:eastAsia="en-US"/>
        </w:rPr>
        <w:t>овременно с зачислением в запас</w:t>
      </w:r>
      <w:r w:rsidRPr="00DC1DB9">
        <w:rPr>
          <w:rFonts w:eastAsia="Calibri"/>
          <w:sz w:val="28"/>
          <w:szCs w:val="28"/>
          <w:lang w:eastAsia="en-US"/>
        </w:rPr>
        <w:t xml:space="preserve"> присваивается воинское звание офицера.</w:t>
      </w:r>
    </w:p>
    <w:p w14:paraId="170B8872" w14:textId="6183C02B" w:rsidR="00915DF9" w:rsidRPr="0056007F" w:rsidRDefault="00915DF9" w:rsidP="00DC1DB9">
      <w:pPr>
        <w:ind w:firstLine="708"/>
        <w:jc w:val="both"/>
        <w:rPr>
          <w:rFonts w:eastAsia="Calibri"/>
          <w:sz w:val="28"/>
          <w:szCs w:val="28"/>
          <w:lang w:eastAsia="en-US"/>
        </w:rPr>
      </w:pPr>
      <w:r w:rsidRPr="00DC1DB9">
        <w:rPr>
          <w:rFonts w:eastAsia="Calibri"/>
          <w:sz w:val="28"/>
          <w:szCs w:val="28"/>
          <w:lang w:eastAsia="en-US"/>
        </w:rPr>
        <w:t>В то</w:t>
      </w:r>
      <w:r w:rsidR="00FC0557">
        <w:rPr>
          <w:rFonts w:eastAsia="Calibri"/>
          <w:sz w:val="28"/>
          <w:szCs w:val="28"/>
          <w:lang w:eastAsia="en-US"/>
        </w:rPr>
        <w:t xml:space="preserve"> </w:t>
      </w:r>
      <w:r w:rsidRPr="00DC1DB9">
        <w:rPr>
          <w:rFonts w:eastAsia="Calibri"/>
          <w:sz w:val="28"/>
          <w:szCs w:val="28"/>
          <w:lang w:eastAsia="en-US"/>
        </w:rPr>
        <w:t>же время зачастую граждане</w:t>
      </w:r>
      <w:r w:rsidR="00FC0557">
        <w:rPr>
          <w:rFonts w:eastAsia="Calibri"/>
          <w:sz w:val="28"/>
          <w:szCs w:val="28"/>
          <w:lang w:eastAsia="en-US"/>
        </w:rPr>
        <w:t>,</w:t>
      </w:r>
      <w:r w:rsidRPr="00DC1DB9">
        <w:rPr>
          <w:rFonts w:eastAsia="Calibri"/>
          <w:sz w:val="28"/>
          <w:szCs w:val="28"/>
          <w:lang w:eastAsia="en-US"/>
        </w:rPr>
        <w:t xml:space="preserve"> прошедшие полный курс обучения </w:t>
      </w:r>
      <w:r w:rsidR="00FC0557">
        <w:rPr>
          <w:rFonts w:eastAsia="Calibri"/>
          <w:sz w:val="28"/>
          <w:szCs w:val="28"/>
          <w:lang w:eastAsia="en-US"/>
        </w:rPr>
        <w:br/>
      </w:r>
      <w:r w:rsidRPr="00DC1DB9">
        <w:rPr>
          <w:rFonts w:eastAsia="Calibri"/>
          <w:sz w:val="28"/>
          <w:szCs w:val="28"/>
          <w:lang w:eastAsia="en-US"/>
        </w:rPr>
        <w:t>по программам подготовки офицеров запаса на военной кафедре и получившие офицерское воинское звание, в силу различных обст</w:t>
      </w:r>
      <w:r w:rsidRPr="0056007F">
        <w:rPr>
          <w:rFonts w:eastAsia="Calibri"/>
          <w:sz w:val="28"/>
          <w:szCs w:val="28"/>
          <w:lang w:eastAsia="en-US"/>
        </w:rPr>
        <w:t xml:space="preserve">оятельств, не оканчивают </w:t>
      </w:r>
      <w:r w:rsidRPr="0056007F">
        <w:rPr>
          <w:rFonts w:eastAsia="Calibri"/>
          <w:sz w:val="28"/>
          <w:szCs w:val="28"/>
          <w:lang w:eastAsia="en-US"/>
        </w:rPr>
        <w:lastRenderedPageBreak/>
        <w:t>государственные организации высшего профессионального образования</w:t>
      </w:r>
      <w:r w:rsidR="00FC0557">
        <w:rPr>
          <w:rFonts w:eastAsia="Calibri"/>
          <w:sz w:val="28"/>
          <w:szCs w:val="28"/>
          <w:lang w:eastAsia="en-US"/>
        </w:rPr>
        <w:t>,</w:t>
      </w:r>
      <w:r w:rsidRPr="0056007F">
        <w:rPr>
          <w:rFonts w:eastAsia="Calibri"/>
          <w:sz w:val="28"/>
          <w:szCs w:val="28"/>
          <w:lang w:eastAsia="en-US"/>
        </w:rPr>
        <w:t xml:space="preserve"> </w:t>
      </w:r>
      <w:r w:rsidR="00FC0557">
        <w:rPr>
          <w:rFonts w:eastAsia="Calibri"/>
          <w:sz w:val="28"/>
          <w:szCs w:val="28"/>
          <w:lang w:eastAsia="en-US"/>
        </w:rPr>
        <w:br/>
      </w:r>
      <w:r w:rsidRPr="0056007F">
        <w:rPr>
          <w:rFonts w:eastAsia="Calibri"/>
          <w:sz w:val="28"/>
          <w:szCs w:val="28"/>
          <w:lang w:eastAsia="en-US"/>
        </w:rPr>
        <w:t>при которых проходили военную кафедру.</w:t>
      </w:r>
    </w:p>
    <w:p w14:paraId="307E2D12" w14:textId="45891923" w:rsidR="00915DF9" w:rsidRPr="0056007F" w:rsidRDefault="00915DF9" w:rsidP="00DC1DB9">
      <w:pPr>
        <w:ind w:firstLine="708"/>
        <w:jc w:val="both"/>
        <w:rPr>
          <w:rFonts w:eastAsia="Calibri"/>
          <w:sz w:val="28"/>
          <w:szCs w:val="28"/>
          <w:lang w:eastAsia="en-US"/>
        </w:rPr>
      </w:pPr>
      <w:r w:rsidRPr="0056007F">
        <w:rPr>
          <w:rFonts w:eastAsia="Calibri"/>
          <w:sz w:val="28"/>
          <w:szCs w:val="28"/>
          <w:lang w:eastAsia="en-US"/>
        </w:rPr>
        <w:t xml:space="preserve">Так как воинское звание им было присвоено, но государственную организацию высшего профессионального образования они так и не окончили, их не представляется возможным призвать на военную службу в связи с тем, </w:t>
      </w:r>
      <w:r w:rsidR="00FB420E">
        <w:rPr>
          <w:rFonts w:eastAsia="Calibri"/>
          <w:sz w:val="28"/>
          <w:szCs w:val="28"/>
          <w:lang w:eastAsia="en-US"/>
        </w:rPr>
        <w:br/>
      </w:r>
      <w:r w:rsidRPr="0056007F">
        <w:rPr>
          <w:rFonts w:eastAsia="Calibri"/>
          <w:sz w:val="28"/>
          <w:szCs w:val="28"/>
          <w:lang w:eastAsia="en-US"/>
        </w:rPr>
        <w:t xml:space="preserve">что они не подпадают ни под одну категорию граждан, подлежащих </w:t>
      </w:r>
      <w:r w:rsidRPr="00FB420E">
        <w:rPr>
          <w:rFonts w:eastAsia="Calibri"/>
          <w:sz w:val="28"/>
          <w:szCs w:val="28"/>
          <w:lang w:eastAsia="en-US"/>
        </w:rPr>
        <w:t xml:space="preserve">призыву </w:t>
      </w:r>
      <w:r w:rsidR="00FB420E">
        <w:rPr>
          <w:rFonts w:eastAsia="Calibri"/>
          <w:sz w:val="28"/>
          <w:szCs w:val="28"/>
          <w:lang w:eastAsia="en-US"/>
        </w:rPr>
        <w:br/>
      </w:r>
      <w:r w:rsidR="007609E9" w:rsidRPr="00FB420E">
        <w:rPr>
          <w:rFonts w:eastAsia="Calibri"/>
          <w:sz w:val="28"/>
          <w:szCs w:val="28"/>
          <w:lang w:eastAsia="en-US"/>
        </w:rPr>
        <w:t xml:space="preserve">на военную службу </w:t>
      </w:r>
      <w:r w:rsidRPr="00FB420E">
        <w:rPr>
          <w:rFonts w:eastAsia="Calibri"/>
          <w:sz w:val="28"/>
          <w:szCs w:val="28"/>
          <w:lang w:eastAsia="en-US"/>
        </w:rPr>
        <w:t>в мирное время.</w:t>
      </w:r>
    </w:p>
    <w:p w14:paraId="328E55DD" w14:textId="156A48C3" w:rsidR="00915DF9" w:rsidRPr="0056007F" w:rsidRDefault="00915DF9" w:rsidP="00DC1DB9">
      <w:pPr>
        <w:ind w:firstLine="708"/>
        <w:jc w:val="both"/>
        <w:rPr>
          <w:strike/>
          <w:color w:val="FF0000"/>
          <w:sz w:val="28"/>
          <w:szCs w:val="28"/>
        </w:rPr>
      </w:pPr>
      <w:r w:rsidRPr="0056007F">
        <w:rPr>
          <w:rFonts w:eastAsia="Calibri"/>
          <w:sz w:val="28"/>
          <w:szCs w:val="28"/>
          <w:lang w:eastAsia="en-US"/>
        </w:rPr>
        <w:t>Следует отметить, что первое офицерское воинское звание «лейтенант»</w:t>
      </w:r>
      <w:r w:rsidRPr="0056007F">
        <w:rPr>
          <w:sz w:val="28"/>
          <w:szCs w:val="28"/>
        </w:rPr>
        <w:t xml:space="preserve"> </w:t>
      </w:r>
      <w:r w:rsidR="00FB420E">
        <w:rPr>
          <w:sz w:val="28"/>
          <w:szCs w:val="28"/>
        </w:rPr>
        <w:br/>
      </w:r>
      <w:r w:rsidRPr="0056007F">
        <w:rPr>
          <w:sz w:val="28"/>
          <w:szCs w:val="28"/>
        </w:rPr>
        <w:t>в иных случаях</w:t>
      </w:r>
      <w:r w:rsidRPr="0056007F">
        <w:rPr>
          <w:color w:val="FF0000"/>
          <w:sz w:val="28"/>
          <w:szCs w:val="28"/>
        </w:rPr>
        <w:t xml:space="preserve"> </w:t>
      </w:r>
      <w:r w:rsidRPr="0056007F">
        <w:rPr>
          <w:sz w:val="28"/>
          <w:szCs w:val="28"/>
        </w:rPr>
        <w:t xml:space="preserve">присваивается военнослужащим, </w:t>
      </w:r>
      <w:r w:rsidRPr="0056007F">
        <w:rPr>
          <w:rFonts w:eastAsia="Calibri"/>
          <w:sz w:val="28"/>
          <w:szCs w:val="28"/>
          <w:lang w:eastAsia="en-US"/>
        </w:rPr>
        <w:t xml:space="preserve">окончившим высшее </w:t>
      </w:r>
      <w:r w:rsidR="00FB420E">
        <w:rPr>
          <w:rFonts w:eastAsia="Calibri"/>
          <w:sz w:val="28"/>
          <w:szCs w:val="28"/>
          <w:lang w:eastAsia="en-US"/>
        </w:rPr>
        <w:br/>
      </w:r>
      <w:r w:rsidRPr="0056007F">
        <w:rPr>
          <w:rFonts w:eastAsia="Calibri"/>
          <w:sz w:val="28"/>
          <w:szCs w:val="28"/>
          <w:lang w:eastAsia="en-US"/>
        </w:rPr>
        <w:t xml:space="preserve">или среднее военно-учебное заведение, военнослужащим и гражданам, имеющим высшее профессиональное образование, </w:t>
      </w:r>
      <w:r w:rsidRPr="0056007F">
        <w:rPr>
          <w:sz w:val="28"/>
          <w:szCs w:val="28"/>
        </w:rPr>
        <w:t xml:space="preserve">родственное соответствующей военно-учетной специальности. </w:t>
      </w:r>
    </w:p>
    <w:p w14:paraId="1980CCC4" w14:textId="35B13F6C" w:rsidR="00915DF9" w:rsidRPr="00FB420E" w:rsidRDefault="00915DF9" w:rsidP="00DC1DB9">
      <w:pPr>
        <w:ind w:firstLine="708"/>
        <w:jc w:val="both"/>
        <w:rPr>
          <w:sz w:val="28"/>
          <w:szCs w:val="28"/>
        </w:rPr>
      </w:pPr>
      <w:r w:rsidRPr="00FB420E">
        <w:rPr>
          <w:sz w:val="28"/>
          <w:szCs w:val="28"/>
        </w:rPr>
        <w:t xml:space="preserve">Таким образом, учитывая, что присвоение воинского звания офицера напрямую зависит от полученного военного или высшего гражданского образования, проектом закона предлагается изменить </w:t>
      </w:r>
      <w:r w:rsidR="00453E60" w:rsidRPr="00FB420E">
        <w:rPr>
          <w:sz w:val="28"/>
          <w:szCs w:val="28"/>
        </w:rPr>
        <w:t xml:space="preserve">отдельные </w:t>
      </w:r>
      <w:r w:rsidRPr="00FB420E">
        <w:rPr>
          <w:sz w:val="28"/>
          <w:szCs w:val="28"/>
        </w:rPr>
        <w:t xml:space="preserve">нормы Закона </w:t>
      </w:r>
      <w:r w:rsidRPr="00FB420E">
        <w:rPr>
          <w:rFonts w:eastAsia="Calibri"/>
          <w:sz w:val="28"/>
          <w:szCs w:val="28"/>
          <w:lang w:eastAsia="en-US"/>
        </w:rPr>
        <w:t>«</w:t>
      </w:r>
      <w:r w:rsidRPr="00FB420E">
        <w:rPr>
          <w:bCs/>
          <w:sz w:val="28"/>
          <w:szCs w:val="28"/>
        </w:rPr>
        <w:t>О всеобщей воинской обязанности и военной службе»</w:t>
      </w:r>
      <w:r w:rsidRPr="00FB420E">
        <w:rPr>
          <w:sz w:val="28"/>
          <w:szCs w:val="28"/>
        </w:rPr>
        <w:t xml:space="preserve">, установив, </w:t>
      </w:r>
      <w:r w:rsidR="00FB420E">
        <w:rPr>
          <w:sz w:val="28"/>
          <w:szCs w:val="28"/>
        </w:rPr>
        <w:br/>
      </w:r>
      <w:r w:rsidRPr="00FB420E">
        <w:rPr>
          <w:sz w:val="28"/>
          <w:szCs w:val="28"/>
        </w:rPr>
        <w:t>что гражданам</w:t>
      </w:r>
      <w:r w:rsidR="00FB420E">
        <w:rPr>
          <w:sz w:val="28"/>
          <w:szCs w:val="28"/>
        </w:rPr>
        <w:t>,</w:t>
      </w:r>
      <w:r w:rsidRPr="00FB420E">
        <w:rPr>
          <w:sz w:val="28"/>
          <w:szCs w:val="28"/>
        </w:rPr>
        <w:t xml:space="preserve"> прошедшим полный курс обучения по программам подготовки офицеров запаса на военной кафедре при государственных организациях высшего профессионального образования и сдавшим экзамены по программе подготовки офицеров запаса, присваивается воинское звание офицера </w:t>
      </w:r>
      <w:r w:rsidR="00FB420E">
        <w:rPr>
          <w:sz w:val="28"/>
          <w:szCs w:val="28"/>
        </w:rPr>
        <w:br/>
      </w:r>
      <w:r w:rsidR="000C2E2C" w:rsidRPr="00FB420E">
        <w:rPr>
          <w:sz w:val="28"/>
          <w:szCs w:val="28"/>
        </w:rPr>
        <w:t>при условии</w:t>
      </w:r>
      <w:r w:rsidRPr="00FB420E">
        <w:rPr>
          <w:sz w:val="28"/>
          <w:szCs w:val="28"/>
        </w:rPr>
        <w:t xml:space="preserve"> окончани</w:t>
      </w:r>
      <w:r w:rsidR="000C2E2C" w:rsidRPr="00FB420E">
        <w:rPr>
          <w:sz w:val="28"/>
          <w:szCs w:val="28"/>
        </w:rPr>
        <w:t>я</w:t>
      </w:r>
      <w:r w:rsidRPr="00FB420E">
        <w:rPr>
          <w:sz w:val="28"/>
          <w:szCs w:val="28"/>
        </w:rPr>
        <w:t xml:space="preserve"> государственной организации высшего профессионального образования.</w:t>
      </w:r>
    </w:p>
    <w:p w14:paraId="7D3C27A2" w14:textId="19F5581A" w:rsidR="00915DF9" w:rsidRPr="0056007F" w:rsidRDefault="00915DF9" w:rsidP="00DC1DB9">
      <w:pPr>
        <w:ind w:firstLine="708"/>
        <w:jc w:val="both"/>
        <w:rPr>
          <w:bCs/>
          <w:color w:val="000000" w:themeColor="text1"/>
          <w:sz w:val="28"/>
          <w:szCs w:val="28"/>
          <w:bdr w:val="none" w:sz="0" w:space="0" w:color="auto" w:frame="1"/>
        </w:rPr>
      </w:pPr>
      <w:r w:rsidRPr="00FB420E">
        <w:rPr>
          <w:sz w:val="28"/>
          <w:szCs w:val="28"/>
        </w:rPr>
        <w:t>Социально-экономическими</w:t>
      </w:r>
      <w:r w:rsidRPr="0056007F">
        <w:rPr>
          <w:sz w:val="28"/>
          <w:szCs w:val="28"/>
        </w:rPr>
        <w:t xml:space="preserve"> последствиями принятия данного проекта закона будут обеспечение стабильного и устойчивого укрепления обороноспособности республики, а также реализация гражданами конституционного долга и обязанности по защите Приднестровской Молдавской Республики</w:t>
      </w:r>
      <w:r w:rsidR="00453E60" w:rsidRPr="00FB420E">
        <w:rPr>
          <w:sz w:val="28"/>
          <w:szCs w:val="28"/>
        </w:rPr>
        <w:t>;</w:t>
      </w:r>
    </w:p>
    <w:p w14:paraId="07C9670B" w14:textId="77777777" w:rsidR="00915DF9" w:rsidRPr="0056007F" w:rsidRDefault="00915DF9" w:rsidP="00DC1DB9">
      <w:pPr>
        <w:ind w:firstLine="708"/>
        <w:jc w:val="both"/>
        <w:rPr>
          <w:sz w:val="28"/>
          <w:szCs w:val="28"/>
        </w:rPr>
      </w:pPr>
      <w:proofErr w:type="gramStart"/>
      <w:r w:rsidRPr="0056007F">
        <w:rPr>
          <w:color w:val="000000"/>
          <w:sz w:val="28"/>
          <w:szCs w:val="28"/>
        </w:rPr>
        <w:t>б</w:t>
      </w:r>
      <w:proofErr w:type="gramEnd"/>
      <w:r w:rsidRPr="0056007F">
        <w:rPr>
          <w:color w:val="000000"/>
          <w:sz w:val="28"/>
          <w:szCs w:val="28"/>
        </w:rPr>
        <w:t xml:space="preserve">) </w:t>
      </w:r>
      <w:r w:rsidRPr="0056007F">
        <w:rPr>
          <w:sz w:val="28"/>
          <w:szCs w:val="28"/>
        </w:rPr>
        <w:t>в данной сфере правового регулирования действуют:</w:t>
      </w:r>
    </w:p>
    <w:p w14:paraId="5482C7C5" w14:textId="77777777" w:rsidR="00915DF9" w:rsidRPr="0056007F" w:rsidRDefault="00915DF9" w:rsidP="00DC1DB9">
      <w:pPr>
        <w:ind w:firstLine="708"/>
        <w:jc w:val="both"/>
        <w:rPr>
          <w:sz w:val="28"/>
          <w:szCs w:val="28"/>
        </w:rPr>
      </w:pPr>
      <w:r w:rsidRPr="0056007F">
        <w:rPr>
          <w:sz w:val="28"/>
          <w:szCs w:val="28"/>
        </w:rPr>
        <w:t>1) Конституция Приднестровской Молдавской Республики;</w:t>
      </w:r>
    </w:p>
    <w:p w14:paraId="3836A1F0" w14:textId="6BDAEFBE" w:rsidR="00915DF9" w:rsidRPr="0056007F" w:rsidRDefault="00915DF9" w:rsidP="00DC1DB9">
      <w:pPr>
        <w:ind w:firstLine="708"/>
        <w:jc w:val="both"/>
        <w:rPr>
          <w:sz w:val="28"/>
          <w:szCs w:val="28"/>
        </w:rPr>
      </w:pPr>
      <w:r w:rsidRPr="0056007F">
        <w:rPr>
          <w:sz w:val="28"/>
          <w:szCs w:val="28"/>
        </w:rPr>
        <w:t xml:space="preserve">2) Закон Приднестровской Молдавской Республики от 5 мая 2000 года </w:t>
      </w:r>
      <w:r w:rsidR="00FB420E">
        <w:rPr>
          <w:sz w:val="28"/>
          <w:szCs w:val="28"/>
        </w:rPr>
        <w:br/>
      </w:r>
      <w:r w:rsidRPr="0056007F">
        <w:rPr>
          <w:sz w:val="28"/>
          <w:szCs w:val="28"/>
        </w:rPr>
        <w:t>№ 292-З «О всеобщей воинской обязанности и военной службе» (СЗМР 00-2);</w:t>
      </w:r>
    </w:p>
    <w:p w14:paraId="22EF5812" w14:textId="492C403D" w:rsidR="00915DF9" w:rsidRPr="0056007F" w:rsidRDefault="00915DF9" w:rsidP="00DC1DB9">
      <w:pPr>
        <w:ind w:firstLine="708"/>
        <w:jc w:val="both"/>
        <w:rPr>
          <w:sz w:val="28"/>
          <w:szCs w:val="28"/>
        </w:rPr>
      </w:pPr>
      <w:r w:rsidRPr="0056007F">
        <w:rPr>
          <w:sz w:val="28"/>
          <w:szCs w:val="28"/>
        </w:rPr>
        <w:t xml:space="preserve">3) Указ Президента Приднестровской Молдавской Республики </w:t>
      </w:r>
      <w:r w:rsidR="00FB420E">
        <w:rPr>
          <w:sz w:val="28"/>
          <w:szCs w:val="28"/>
        </w:rPr>
        <w:br/>
      </w:r>
      <w:r w:rsidRPr="0056007F">
        <w:rPr>
          <w:sz w:val="28"/>
          <w:szCs w:val="28"/>
        </w:rPr>
        <w:t>от 15 февраля 2016 года № 60 «Об утверждении Положения о порядке прохождения военной службы» (САЗ 16-7);</w:t>
      </w:r>
    </w:p>
    <w:p w14:paraId="531262E2" w14:textId="77777777" w:rsidR="00915DF9" w:rsidRPr="0056007F" w:rsidRDefault="00915DF9" w:rsidP="00DC1DB9">
      <w:pPr>
        <w:ind w:firstLine="708"/>
        <w:jc w:val="both"/>
        <w:rPr>
          <w:sz w:val="28"/>
          <w:szCs w:val="28"/>
        </w:rPr>
      </w:pPr>
      <w:proofErr w:type="gramStart"/>
      <w:r w:rsidRPr="0056007F">
        <w:rPr>
          <w:sz w:val="28"/>
          <w:szCs w:val="28"/>
        </w:rPr>
        <w:t>в</w:t>
      </w:r>
      <w:proofErr w:type="gramEnd"/>
      <w:r w:rsidRPr="0056007F">
        <w:rPr>
          <w:sz w:val="28"/>
          <w:szCs w:val="28"/>
        </w:rPr>
        <w:t xml:space="preserve">) в Российской Федерации в данной сфере правового регулирования действуют: </w:t>
      </w:r>
    </w:p>
    <w:p w14:paraId="036868B9" w14:textId="41A93382" w:rsidR="00915DF9" w:rsidRPr="0056007F" w:rsidRDefault="00915DF9" w:rsidP="00DC1DB9">
      <w:pPr>
        <w:ind w:firstLine="708"/>
        <w:jc w:val="both"/>
        <w:rPr>
          <w:sz w:val="28"/>
          <w:szCs w:val="28"/>
        </w:rPr>
      </w:pPr>
      <w:r w:rsidRPr="0056007F">
        <w:rPr>
          <w:sz w:val="28"/>
          <w:szCs w:val="28"/>
        </w:rPr>
        <w:t xml:space="preserve">1) Федеральный Закон Российской Федерации от 28 марта 1998 года </w:t>
      </w:r>
      <w:r w:rsidR="00FB420E">
        <w:rPr>
          <w:sz w:val="28"/>
          <w:szCs w:val="28"/>
        </w:rPr>
        <w:br/>
      </w:r>
      <w:r w:rsidRPr="0056007F">
        <w:rPr>
          <w:sz w:val="28"/>
          <w:szCs w:val="28"/>
        </w:rPr>
        <w:t>№ 53-ФЗ «О воинской обязанности и военной службе»;</w:t>
      </w:r>
    </w:p>
    <w:p w14:paraId="578634E8" w14:textId="1329E9C8" w:rsidR="00915DF9" w:rsidRPr="0056007F" w:rsidRDefault="00915DF9" w:rsidP="00DC1DB9">
      <w:pPr>
        <w:ind w:firstLine="708"/>
        <w:jc w:val="both"/>
        <w:rPr>
          <w:bCs/>
          <w:sz w:val="28"/>
          <w:szCs w:val="28"/>
          <w:bdr w:val="none" w:sz="0" w:space="0" w:color="auto" w:frame="1"/>
        </w:rPr>
      </w:pPr>
      <w:r w:rsidRPr="0056007F">
        <w:rPr>
          <w:sz w:val="28"/>
          <w:szCs w:val="28"/>
        </w:rPr>
        <w:t>2)</w:t>
      </w:r>
      <w:r w:rsidRPr="0056007F">
        <w:rPr>
          <w:bCs/>
          <w:sz w:val="28"/>
          <w:szCs w:val="28"/>
          <w:bdr w:val="none" w:sz="0" w:space="0" w:color="auto" w:frame="1"/>
        </w:rPr>
        <w:t xml:space="preserve"> Указ Президента Российской Федерации от 16 сентября 1999 года </w:t>
      </w:r>
      <w:r w:rsidR="00FB420E">
        <w:rPr>
          <w:bCs/>
          <w:sz w:val="28"/>
          <w:szCs w:val="28"/>
          <w:bdr w:val="none" w:sz="0" w:space="0" w:color="auto" w:frame="1"/>
        </w:rPr>
        <w:br/>
      </w:r>
      <w:r w:rsidRPr="0056007F">
        <w:rPr>
          <w:bCs/>
          <w:sz w:val="28"/>
          <w:szCs w:val="28"/>
          <w:bdr w:val="none" w:sz="0" w:space="0" w:color="auto" w:frame="1"/>
        </w:rPr>
        <w:t>№ 1237 «Вопросы прохождения военной службы»;</w:t>
      </w:r>
    </w:p>
    <w:p w14:paraId="52A88EDB" w14:textId="49FA522E" w:rsidR="00915DF9" w:rsidRPr="0056007F" w:rsidRDefault="00915DF9" w:rsidP="00DC1DB9">
      <w:pPr>
        <w:ind w:firstLine="708"/>
        <w:jc w:val="both"/>
        <w:rPr>
          <w:sz w:val="28"/>
          <w:szCs w:val="28"/>
        </w:rPr>
      </w:pPr>
      <w:proofErr w:type="gramStart"/>
      <w:r w:rsidRPr="0056007F">
        <w:rPr>
          <w:sz w:val="28"/>
          <w:szCs w:val="28"/>
        </w:rPr>
        <w:t>г</w:t>
      </w:r>
      <w:proofErr w:type="gramEnd"/>
      <w:r w:rsidRPr="0056007F">
        <w:rPr>
          <w:sz w:val="28"/>
          <w:szCs w:val="28"/>
        </w:rPr>
        <w:t xml:space="preserve">) </w:t>
      </w:r>
      <w:r w:rsidRPr="0056007F">
        <w:rPr>
          <w:rFonts w:eastAsiaTheme="minorHAnsi"/>
          <w:sz w:val="28"/>
          <w:szCs w:val="28"/>
          <w:lang w:eastAsia="en-US"/>
        </w:rPr>
        <w:t xml:space="preserve">принятие настоящего проекта закона потребует внесения изменений </w:t>
      </w:r>
      <w:r w:rsidR="00FB420E">
        <w:rPr>
          <w:rFonts w:eastAsiaTheme="minorHAnsi"/>
          <w:sz w:val="28"/>
          <w:szCs w:val="28"/>
          <w:lang w:eastAsia="en-US"/>
        </w:rPr>
        <w:br/>
      </w:r>
      <w:r w:rsidRPr="0056007F">
        <w:rPr>
          <w:rFonts w:eastAsiaTheme="minorHAnsi"/>
          <w:sz w:val="28"/>
          <w:szCs w:val="28"/>
          <w:lang w:eastAsia="en-US"/>
        </w:rPr>
        <w:t>в Указ Президента Приднестровской Молдавской Республики от 15 февраля 2016 года № 60 «Об утверждении Положения о порядке прохождения военной службы» (САЗ 16-7);</w:t>
      </w:r>
    </w:p>
    <w:p w14:paraId="277D5AF3" w14:textId="14D14358" w:rsidR="00915DF9" w:rsidRPr="0056007F" w:rsidRDefault="00915DF9" w:rsidP="00DC1DB9">
      <w:pPr>
        <w:ind w:firstLine="708"/>
        <w:jc w:val="both"/>
        <w:rPr>
          <w:sz w:val="28"/>
          <w:szCs w:val="28"/>
        </w:rPr>
      </w:pPr>
      <w:proofErr w:type="gramStart"/>
      <w:r w:rsidRPr="0056007F">
        <w:rPr>
          <w:sz w:val="28"/>
          <w:szCs w:val="28"/>
        </w:rPr>
        <w:lastRenderedPageBreak/>
        <w:t>д</w:t>
      </w:r>
      <w:proofErr w:type="gramEnd"/>
      <w:r w:rsidRPr="0056007F">
        <w:rPr>
          <w:sz w:val="28"/>
          <w:szCs w:val="28"/>
        </w:rPr>
        <w:t xml:space="preserve">) для принятия </w:t>
      </w:r>
      <w:r w:rsidR="000C2E2C" w:rsidRPr="0056007F">
        <w:rPr>
          <w:sz w:val="28"/>
          <w:szCs w:val="28"/>
        </w:rPr>
        <w:t>данного</w:t>
      </w:r>
      <w:r w:rsidRPr="0056007F">
        <w:rPr>
          <w:sz w:val="28"/>
          <w:szCs w:val="28"/>
        </w:rPr>
        <w:t xml:space="preserve"> проекта закона не требуется принятия отдельного законодательного акта о введении его в действие;</w:t>
      </w:r>
    </w:p>
    <w:p w14:paraId="0F16EBA1" w14:textId="22E44C15" w:rsidR="00915DF9" w:rsidRPr="0056007F" w:rsidRDefault="00915DF9" w:rsidP="00DC1DB9">
      <w:pPr>
        <w:ind w:firstLine="708"/>
        <w:jc w:val="both"/>
        <w:rPr>
          <w:sz w:val="28"/>
          <w:szCs w:val="28"/>
        </w:rPr>
      </w:pPr>
      <w:proofErr w:type="gramStart"/>
      <w:r w:rsidRPr="0056007F">
        <w:rPr>
          <w:sz w:val="28"/>
          <w:szCs w:val="28"/>
        </w:rPr>
        <w:t>е</w:t>
      </w:r>
      <w:proofErr w:type="gramEnd"/>
      <w:r w:rsidRPr="0056007F">
        <w:rPr>
          <w:sz w:val="28"/>
          <w:szCs w:val="28"/>
        </w:rPr>
        <w:t xml:space="preserve">) принятие </w:t>
      </w:r>
      <w:r w:rsidR="000C2E2C" w:rsidRPr="0056007F">
        <w:rPr>
          <w:sz w:val="28"/>
          <w:szCs w:val="28"/>
        </w:rPr>
        <w:t>данного</w:t>
      </w:r>
      <w:r w:rsidRPr="0056007F">
        <w:rPr>
          <w:sz w:val="28"/>
          <w:szCs w:val="28"/>
        </w:rPr>
        <w:t xml:space="preserve"> проекта закона не потребует дополнительных финансовых затрат.</w:t>
      </w:r>
    </w:p>
    <w:p w14:paraId="7D5A40AC" w14:textId="77777777" w:rsidR="00915DF9" w:rsidRPr="0056007F" w:rsidRDefault="00915DF9" w:rsidP="00915DF9">
      <w:pPr>
        <w:widowControl w:val="0"/>
        <w:autoSpaceDE w:val="0"/>
        <w:autoSpaceDN w:val="0"/>
        <w:adjustRightInd w:val="0"/>
        <w:rPr>
          <w:bCs/>
          <w:sz w:val="28"/>
          <w:szCs w:val="28"/>
        </w:rPr>
      </w:pPr>
    </w:p>
    <w:p w14:paraId="0A7007BD" w14:textId="77777777" w:rsidR="00915DF9" w:rsidRPr="0056007F" w:rsidRDefault="00915DF9" w:rsidP="00915DF9">
      <w:pPr>
        <w:widowControl w:val="0"/>
        <w:autoSpaceDE w:val="0"/>
        <w:autoSpaceDN w:val="0"/>
        <w:adjustRightInd w:val="0"/>
        <w:rPr>
          <w:bCs/>
          <w:sz w:val="28"/>
          <w:szCs w:val="28"/>
        </w:rPr>
      </w:pPr>
    </w:p>
    <w:p w14:paraId="41AE12B4" w14:textId="77777777" w:rsidR="00915DF9" w:rsidRPr="0056007F" w:rsidRDefault="00915DF9" w:rsidP="00915DF9">
      <w:pPr>
        <w:spacing w:after="160" w:line="259" w:lineRule="auto"/>
        <w:rPr>
          <w:bCs/>
          <w:sz w:val="28"/>
          <w:szCs w:val="28"/>
        </w:rPr>
      </w:pPr>
      <w:r w:rsidRPr="0056007F">
        <w:rPr>
          <w:bCs/>
          <w:sz w:val="28"/>
          <w:szCs w:val="28"/>
        </w:rPr>
        <w:br w:type="page"/>
      </w:r>
    </w:p>
    <w:p w14:paraId="4E1057AF" w14:textId="19F82004" w:rsidR="00915DF9" w:rsidRPr="00FB420E" w:rsidRDefault="00016AF7" w:rsidP="00915DF9">
      <w:pPr>
        <w:jc w:val="center"/>
        <w:rPr>
          <w:bCs/>
          <w:sz w:val="24"/>
          <w:szCs w:val="24"/>
        </w:rPr>
      </w:pPr>
      <w:r w:rsidRPr="00FB420E">
        <w:rPr>
          <w:bCs/>
          <w:sz w:val="24"/>
          <w:szCs w:val="24"/>
        </w:rPr>
        <w:lastRenderedPageBreak/>
        <w:t>СРАВНИТЕЛЬНАЯ ТАБЛИЦА</w:t>
      </w:r>
    </w:p>
    <w:p w14:paraId="6400BBAC" w14:textId="77777777" w:rsidR="00915DF9" w:rsidRPr="0056007F" w:rsidRDefault="00915DF9" w:rsidP="00915DF9">
      <w:pPr>
        <w:jc w:val="center"/>
        <w:rPr>
          <w:bCs/>
          <w:sz w:val="28"/>
          <w:szCs w:val="28"/>
        </w:rPr>
      </w:pPr>
      <w:proofErr w:type="gramStart"/>
      <w:r w:rsidRPr="0056007F">
        <w:rPr>
          <w:bCs/>
          <w:sz w:val="28"/>
          <w:szCs w:val="28"/>
        </w:rPr>
        <w:t>к</w:t>
      </w:r>
      <w:proofErr w:type="gramEnd"/>
      <w:r w:rsidRPr="0056007F">
        <w:rPr>
          <w:bCs/>
          <w:sz w:val="28"/>
          <w:szCs w:val="28"/>
        </w:rPr>
        <w:t xml:space="preserve"> проекту закона Приднестровской Молдавской Республики</w:t>
      </w:r>
    </w:p>
    <w:p w14:paraId="0B2CB34B" w14:textId="77777777" w:rsidR="00915DF9" w:rsidRPr="0056007F" w:rsidRDefault="00915DF9" w:rsidP="00915DF9">
      <w:pPr>
        <w:jc w:val="center"/>
        <w:rPr>
          <w:bCs/>
          <w:sz w:val="28"/>
          <w:szCs w:val="28"/>
        </w:rPr>
      </w:pPr>
      <w:r w:rsidRPr="0056007F">
        <w:rPr>
          <w:bCs/>
          <w:sz w:val="28"/>
          <w:szCs w:val="28"/>
        </w:rPr>
        <w:t>«О внесении изменений в Закон Приднестровской Молдавской Республики</w:t>
      </w:r>
    </w:p>
    <w:p w14:paraId="4CE6F6BF" w14:textId="77777777" w:rsidR="00915DF9" w:rsidRPr="0056007F" w:rsidRDefault="00915DF9" w:rsidP="00915DF9">
      <w:pPr>
        <w:jc w:val="center"/>
        <w:rPr>
          <w:bCs/>
          <w:sz w:val="28"/>
          <w:szCs w:val="28"/>
        </w:rPr>
      </w:pPr>
      <w:r w:rsidRPr="0056007F">
        <w:rPr>
          <w:bCs/>
          <w:sz w:val="28"/>
          <w:szCs w:val="28"/>
        </w:rPr>
        <w:t>«О всеобщей воинской обязанности и военной службе»</w:t>
      </w:r>
    </w:p>
    <w:p w14:paraId="5394E78F" w14:textId="77777777" w:rsidR="00915DF9" w:rsidRPr="0056007F" w:rsidRDefault="00915DF9" w:rsidP="00915DF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915DF9" w:rsidRPr="00FB420E" w14:paraId="7995A25C" w14:textId="77777777" w:rsidTr="007E3479">
        <w:tc>
          <w:tcPr>
            <w:tcW w:w="4814" w:type="dxa"/>
          </w:tcPr>
          <w:p w14:paraId="2C050BF0" w14:textId="7CA5C419" w:rsidR="00915DF9" w:rsidRPr="00FB420E" w:rsidRDefault="00915DF9" w:rsidP="00FB420E">
            <w:pPr>
              <w:jc w:val="center"/>
              <w:rPr>
                <w:b/>
                <w:sz w:val="24"/>
                <w:szCs w:val="24"/>
              </w:rPr>
            </w:pPr>
            <w:r w:rsidRPr="00FB420E">
              <w:rPr>
                <w:b/>
                <w:sz w:val="24"/>
                <w:szCs w:val="24"/>
              </w:rPr>
              <w:t>Действующая редакция</w:t>
            </w:r>
          </w:p>
          <w:p w14:paraId="58A7C1A4" w14:textId="77777777" w:rsidR="00915DF9" w:rsidRPr="00FB420E" w:rsidRDefault="00915DF9" w:rsidP="007E3479">
            <w:pPr>
              <w:rPr>
                <w:b/>
                <w:sz w:val="24"/>
                <w:szCs w:val="24"/>
              </w:rPr>
            </w:pPr>
          </w:p>
        </w:tc>
        <w:tc>
          <w:tcPr>
            <w:tcW w:w="4814" w:type="dxa"/>
          </w:tcPr>
          <w:p w14:paraId="36BC870C" w14:textId="7E6100C5" w:rsidR="00915DF9" w:rsidRPr="00FB420E" w:rsidRDefault="00915DF9" w:rsidP="00FB420E">
            <w:pPr>
              <w:jc w:val="center"/>
              <w:rPr>
                <w:b/>
                <w:sz w:val="24"/>
                <w:szCs w:val="24"/>
              </w:rPr>
            </w:pPr>
            <w:r w:rsidRPr="00FB420E">
              <w:rPr>
                <w:b/>
                <w:sz w:val="24"/>
                <w:szCs w:val="24"/>
              </w:rPr>
              <w:t>Предлагаемая редакция</w:t>
            </w:r>
          </w:p>
        </w:tc>
      </w:tr>
      <w:tr w:rsidR="00915DF9" w:rsidRPr="00FB420E" w14:paraId="7AD8E22C" w14:textId="77777777" w:rsidTr="007E3479">
        <w:tc>
          <w:tcPr>
            <w:tcW w:w="4814" w:type="dxa"/>
          </w:tcPr>
          <w:p w14:paraId="0C8C8187" w14:textId="3EE6795F" w:rsidR="00915DF9" w:rsidRPr="006A3D4D" w:rsidRDefault="00915DF9" w:rsidP="007609E9">
            <w:pPr>
              <w:ind w:firstLine="313"/>
              <w:jc w:val="both"/>
              <w:rPr>
                <w:sz w:val="24"/>
                <w:szCs w:val="24"/>
              </w:rPr>
            </w:pPr>
            <w:r w:rsidRPr="006A3D4D">
              <w:rPr>
                <w:b/>
                <w:sz w:val="24"/>
                <w:szCs w:val="24"/>
              </w:rPr>
              <w:t>Статья 16.</w:t>
            </w:r>
            <w:r w:rsidRPr="006A3D4D">
              <w:rPr>
                <w:sz w:val="24"/>
                <w:szCs w:val="24"/>
              </w:rPr>
              <w:t xml:space="preserve"> Обучение граждан по программам подготовки офицеров</w:t>
            </w:r>
            <w:r w:rsidR="004E490C" w:rsidRPr="006A3D4D">
              <w:rPr>
                <w:sz w:val="24"/>
                <w:szCs w:val="24"/>
              </w:rPr>
              <w:t xml:space="preserve"> </w:t>
            </w:r>
            <w:r w:rsidRPr="006A3D4D">
              <w:rPr>
                <w:sz w:val="24"/>
                <w:szCs w:val="24"/>
              </w:rPr>
              <w:t>запаса в организациях высшего</w:t>
            </w:r>
            <w:r w:rsidR="004E490C" w:rsidRPr="006A3D4D">
              <w:rPr>
                <w:sz w:val="24"/>
                <w:szCs w:val="24"/>
              </w:rPr>
              <w:t xml:space="preserve"> </w:t>
            </w:r>
            <w:r w:rsidRPr="006A3D4D">
              <w:rPr>
                <w:sz w:val="24"/>
                <w:szCs w:val="24"/>
              </w:rPr>
              <w:t>профессионального образования</w:t>
            </w:r>
          </w:p>
          <w:p w14:paraId="31BC4EE0" w14:textId="77D81AD4" w:rsidR="00915DF9" w:rsidRPr="006A3D4D" w:rsidRDefault="00523D66" w:rsidP="00523D66">
            <w:pPr>
              <w:jc w:val="both"/>
              <w:rPr>
                <w:sz w:val="24"/>
                <w:szCs w:val="24"/>
              </w:rPr>
            </w:pPr>
            <w:r w:rsidRPr="006A3D4D">
              <w:rPr>
                <w:sz w:val="24"/>
                <w:szCs w:val="24"/>
              </w:rPr>
              <w:t xml:space="preserve">     </w:t>
            </w:r>
            <w:r w:rsidR="00915DF9" w:rsidRPr="006A3D4D">
              <w:rPr>
                <w:sz w:val="24"/>
                <w:szCs w:val="24"/>
              </w:rPr>
              <w:t>…</w:t>
            </w:r>
          </w:p>
          <w:p w14:paraId="2DEB1FA3" w14:textId="77777777" w:rsidR="00915DF9" w:rsidRPr="006A3D4D" w:rsidRDefault="00915DF9" w:rsidP="007609E9">
            <w:pPr>
              <w:pStyle w:val="afb"/>
              <w:ind w:firstLine="313"/>
              <w:jc w:val="both"/>
              <w:rPr>
                <w:rFonts w:ascii="Times New Roman" w:hAnsi="Times New Roman" w:cs="Times New Roman"/>
                <w:sz w:val="24"/>
                <w:szCs w:val="24"/>
              </w:rPr>
            </w:pPr>
            <w:r w:rsidRPr="006A3D4D">
              <w:rPr>
                <w:rFonts w:ascii="Times New Roman" w:hAnsi="Times New Roman" w:cs="Times New Roman"/>
                <w:sz w:val="24"/>
                <w:szCs w:val="24"/>
              </w:rPr>
              <w:t>5. Гражданам, прошедшим полный курс обучения по программам подготовки офицеров запаса на военной кафедре при государственных организациях высшего профессионального образования и сдавшим экзамены по программе подготовки офицеров запаса, присваивается воинское звание офицера.</w:t>
            </w:r>
          </w:p>
          <w:p w14:paraId="302977D9" w14:textId="193B0566" w:rsidR="00915DF9" w:rsidRPr="006A3D4D" w:rsidRDefault="00523D66" w:rsidP="007609E9">
            <w:pPr>
              <w:pStyle w:val="afb"/>
              <w:ind w:firstLine="313"/>
              <w:jc w:val="both"/>
              <w:rPr>
                <w:rFonts w:ascii="Times New Roman" w:hAnsi="Times New Roman" w:cs="Times New Roman"/>
                <w:sz w:val="24"/>
                <w:szCs w:val="24"/>
              </w:rPr>
            </w:pPr>
            <w:r w:rsidRPr="006A3D4D">
              <w:rPr>
                <w:rFonts w:ascii="Times New Roman" w:hAnsi="Times New Roman" w:cs="Times New Roman"/>
                <w:sz w:val="24"/>
                <w:szCs w:val="24"/>
              </w:rPr>
              <w:t>…</w:t>
            </w:r>
          </w:p>
          <w:p w14:paraId="41E78C2F" w14:textId="77777777" w:rsidR="00915DF9" w:rsidRPr="006A3D4D" w:rsidRDefault="00915DF9" w:rsidP="007609E9">
            <w:pPr>
              <w:pStyle w:val="afb"/>
              <w:ind w:firstLine="313"/>
              <w:jc w:val="both"/>
              <w:rPr>
                <w:rFonts w:ascii="Times New Roman" w:hAnsi="Times New Roman" w:cs="Times New Roman"/>
                <w:sz w:val="24"/>
                <w:szCs w:val="24"/>
              </w:rPr>
            </w:pPr>
          </w:p>
          <w:p w14:paraId="6AF9C46F" w14:textId="77777777" w:rsidR="00915DF9" w:rsidRPr="006A3D4D" w:rsidRDefault="00915DF9" w:rsidP="007609E9">
            <w:pPr>
              <w:pStyle w:val="afb"/>
              <w:ind w:firstLine="313"/>
              <w:jc w:val="both"/>
              <w:rPr>
                <w:rFonts w:ascii="Times New Roman" w:hAnsi="Times New Roman" w:cs="Times New Roman"/>
                <w:sz w:val="24"/>
                <w:szCs w:val="24"/>
              </w:rPr>
            </w:pPr>
          </w:p>
          <w:p w14:paraId="0AF1BC9B" w14:textId="77777777" w:rsidR="00915DF9" w:rsidRPr="006A3D4D" w:rsidRDefault="00915DF9" w:rsidP="007609E9">
            <w:pPr>
              <w:pStyle w:val="afb"/>
              <w:ind w:firstLine="313"/>
              <w:jc w:val="both"/>
              <w:rPr>
                <w:rFonts w:ascii="Times New Roman" w:hAnsi="Times New Roman" w:cs="Times New Roman"/>
                <w:sz w:val="24"/>
                <w:szCs w:val="24"/>
              </w:rPr>
            </w:pPr>
          </w:p>
          <w:p w14:paraId="76DD3789" w14:textId="77777777" w:rsidR="00915DF9" w:rsidRPr="006A3D4D" w:rsidRDefault="00915DF9" w:rsidP="007609E9">
            <w:pPr>
              <w:pStyle w:val="afb"/>
              <w:ind w:firstLine="313"/>
              <w:jc w:val="both"/>
              <w:rPr>
                <w:rFonts w:ascii="Times New Roman" w:hAnsi="Times New Roman" w:cs="Times New Roman"/>
                <w:sz w:val="24"/>
                <w:szCs w:val="24"/>
              </w:rPr>
            </w:pPr>
          </w:p>
          <w:p w14:paraId="21DA1F36" w14:textId="1C052433" w:rsidR="00915DF9" w:rsidRPr="006A3D4D" w:rsidRDefault="00915DF9" w:rsidP="007609E9">
            <w:pPr>
              <w:pStyle w:val="afb"/>
              <w:ind w:firstLine="313"/>
              <w:jc w:val="both"/>
              <w:rPr>
                <w:rFonts w:ascii="Times New Roman" w:hAnsi="Times New Roman" w:cs="Times New Roman"/>
                <w:sz w:val="24"/>
                <w:szCs w:val="24"/>
              </w:rPr>
            </w:pPr>
          </w:p>
        </w:tc>
        <w:tc>
          <w:tcPr>
            <w:tcW w:w="4814" w:type="dxa"/>
          </w:tcPr>
          <w:p w14:paraId="000D1224" w14:textId="07C45830" w:rsidR="00915DF9" w:rsidRPr="006A3D4D" w:rsidRDefault="00915DF9" w:rsidP="004E490C">
            <w:pPr>
              <w:ind w:firstLine="318"/>
              <w:jc w:val="both"/>
              <w:rPr>
                <w:sz w:val="24"/>
                <w:szCs w:val="24"/>
              </w:rPr>
            </w:pPr>
            <w:r w:rsidRPr="006A3D4D">
              <w:rPr>
                <w:b/>
                <w:sz w:val="24"/>
                <w:szCs w:val="24"/>
              </w:rPr>
              <w:t xml:space="preserve">Статья 16. </w:t>
            </w:r>
            <w:r w:rsidRPr="006A3D4D">
              <w:rPr>
                <w:sz w:val="24"/>
                <w:szCs w:val="24"/>
              </w:rPr>
              <w:t>Обучение граждан по программам подготовки офицеров</w:t>
            </w:r>
            <w:r w:rsidR="004E490C" w:rsidRPr="006A3D4D">
              <w:rPr>
                <w:sz w:val="24"/>
                <w:szCs w:val="24"/>
              </w:rPr>
              <w:t xml:space="preserve"> </w:t>
            </w:r>
            <w:r w:rsidRPr="006A3D4D">
              <w:rPr>
                <w:sz w:val="24"/>
                <w:szCs w:val="24"/>
              </w:rPr>
              <w:t>запаса в организациях высшего</w:t>
            </w:r>
            <w:r w:rsidR="004E490C" w:rsidRPr="006A3D4D">
              <w:rPr>
                <w:sz w:val="24"/>
                <w:szCs w:val="24"/>
              </w:rPr>
              <w:t xml:space="preserve"> </w:t>
            </w:r>
            <w:r w:rsidRPr="006A3D4D">
              <w:rPr>
                <w:sz w:val="24"/>
                <w:szCs w:val="24"/>
              </w:rPr>
              <w:t>профессионального образования</w:t>
            </w:r>
          </w:p>
          <w:p w14:paraId="2849709B" w14:textId="388A3CEA" w:rsidR="00915DF9" w:rsidRPr="006A3D4D" w:rsidRDefault="00523D66" w:rsidP="00523D66">
            <w:pPr>
              <w:jc w:val="both"/>
              <w:rPr>
                <w:sz w:val="24"/>
                <w:szCs w:val="24"/>
              </w:rPr>
            </w:pPr>
            <w:r w:rsidRPr="006A3D4D">
              <w:rPr>
                <w:sz w:val="24"/>
                <w:szCs w:val="24"/>
              </w:rPr>
              <w:t xml:space="preserve">     </w:t>
            </w:r>
            <w:r w:rsidR="00915DF9" w:rsidRPr="006A3D4D">
              <w:rPr>
                <w:sz w:val="24"/>
                <w:szCs w:val="24"/>
              </w:rPr>
              <w:t>…</w:t>
            </w:r>
          </w:p>
          <w:p w14:paraId="402803DF" w14:textId="77777777" w:rsidR="00915DF9" w:rsidRPr="006A3D4D" w:rsidRDefault="00915DF9" w:rsidP="007609E9">
            <w:pPr>
              <w:ind w:firstLine="318"/>
              <w:jc w:val="both"/>
              <w:rPr>
                <w:b/>
                <w:sz w:val="24"/>
                <w:szCs w:val="24"/>
              </w:rPr>
            </w:pPr>
            <w:r w:rsidRPr="006A3D4D">
              <w:rPr>
                <w:sz w:val="24"/>
                <w:szCs w:val="24"/>
              </w:rPr>
              <w:t xml:space="preserve">5. Гражданам, прошедшим полный курс обучения по программам подготовки офицеров запаса на военной кафедре при государственных организациях высшего профессионального образования и сдавшим экзамены по программе подготовки офицеров запаса, </w:t>
            </w:r>
            <w:r w:rsidRPr="006A3D4D">
              <w:rPr>
                <w:b/>
                <w:sz w:val="24"/>
                <w:szCs w:val="24"/>
              </w:rPr>
              <w:t>присваивается</w:t>
            </w:r>
            <w:r w:rsidRPr="006A3D4D">
              <w:rPr>
                <w:sz w:val="24"/>
                <w:szCs w:val="24"/>
              </w:rPr>
              <w:t xml:space="preserve"> </w:t>
            </w:r>
            <w:r w:rsidRPr="006A3D4D">
              <w:rPr>
                <w:b/>
                <w:sz w:val="24"/>
                <w:szCs w:val="24"/>
              </w:rPr>
              <w:t>воинское звание офицера по окончании государственной организации высшего профессионального образования.</w:t>
            </w:r>
          </w:p>
          <w:p w14:paraId="5A294B02" w14:textId="282D95C9" w:rsidR="00915DF9" w:rsidRPr="006A3D4D" w:rsidRDefault="00523D66" w:rsidP="007609E9">
            <w:pPr>
              <w:ind w:firstLine="318"/>
              <w:jc w:val="both"/>
              <w:rPr>
                <w:sz w:val="24"/>
                <w:szCs w:val="24"/>
              </w:rPr>
            </w:pPr>
            <w:r w:rsidRPr="006A3D4D">
              <w:rPr>
                <w:sz w:val="24"/>
                <w:szCs w:val="24"/>
              </w:rPr>
              <w:t>…</w:t>
            </w:r>
          </w:p>
          <w:p w14:paraId="5D03EE46" w14:textId="0C4A85A2" w:rsidR="00915DF9" w:rsidRPr="006A3D4D" w:rsidRDefault="00915DF9" w:rsidP="007609E9">
            <w:pPr>
              <w:ind w:firstLine="318"/>
              <w:jc w:val="both"/>
              <w:rPr>
                <w:sz w:val="24"/>
                <w:szCs w:val="24"/>
              </w:rPr>
            </w:pPr>
          </w:p>
        </w:tc>
      </w:tr>
      <w:tr w:rsidR="00915DF9" w:rsidRPr="00FB420E" w14:paraId="4B96E717" w14:textId="77777777" w:rsidTr="007E3479">
        <w:tc>
          <w:tcPr>
            <w:tcW w:w="4814" w:type="dxa"/>
          </w:tcPr>
          <w:p w14:paraId="0886F31C" w14:textId="77777777" w:rsidR="00915DF9" w:rsidRPr="00FB420E" w:rsidRDefault="00915DF9" w:rsidP="007609E9">
            <w:pPr>
              <w:ind w:firstLine="313"/>
              <w:rPr>
                <w:sz w:val="24"/>
                <w:szCs w:val="24"/>
              </w:rPr>
            </w:pPr>
            <w:r w:rsidRPr="00FB420E">
              <w:rPr>
                <w:b/>
                <w:sz w:val="24"/>
                <w:szCs w:val="24"/>
              </w:rPr>
              <w:t xml:space="preserve">Статья 51. </w:t>
            </w:r>
            <w:r w:rsidRPr="00FB420E">
              <w:rPr>
                <w:sz w:val="24"/>
                <w:szCs w:val="24"/>
              </w:rPr>
              <w:t>Зачисление в запас</w:t>
            </w:r>
          </w:p>
          <w:p w14:paraId="4720F42A" w14:textId="77777777" w:rsidR="004E490C" w:rsidRPr="00FB420E" w:rsidRDefault="004E490C" w:rsidP="007609E9">
            <w:pPr>
              <w:ind w:firstLine="313"/>
              <w:jc w:val="both"/>
              <w:rPr>
                <w:sz w:val="24"/>
                <w:szCs w:val="24"/>
              </w:rPr>
            </w:pPr>
          </w:p>
          <w:p w14:paraId="3C293E08" w14:textId="77777777" w:rsidR="00915DF9" w:rsidRPr="00FB420E" w:rsidRDefault="00915DF9" w:rsidP="007609E9">
            <w:pPr>
              <w:ind w:firstLine="313"/>
              <w:jc w:val="both"/>
              <w:rPr>
                <w:sz w:val="24"/>
                <w:szCs w:val="24"/>
              </w:rPr>
            </w:pPr>
            <w:r w:rsidRPr="00FB420E">
              <w:rPr>
                <w:sz w:val="24"/>
                <w:szCs w:val="24"/>
              </w:rPr>
              <w:t>1. Запас Вооруженных сил, других войск и органов Приднестровской Молдавской Республики создается из числа граждан (военнообязанных):</w:t>
            </w:r>
          </w:p>
          <w:p w14:paraId="153D8FFA" w14:textId="0E0A9AB7" w:rsidR="00915DF9" w:rsidRPr="00FB420E" w:rsidRDefault="003E3A80" w:rsidP="007609E9">
            <w:pPr>
              <w:ind w:firstLine="313"/>
              <w:jc w:val="both"/>
              <w:rPr>
                <w:sz w:val="24"/>
                <w:szCs w:val="24"/>
              </w:rPr>
            </w:pPr>
            <w:r w:rsidRPr="00FB420E">
              <w:rPr>
                <w:sz w:val="24"/>
                <w:szCs w:val="24"/>
              </w:rPr>
              <w:t>…</w:t>
            </w:r>
          </w:p>
          <w:p w14:paraId="60C65300" w14:textId="77777777" w:rsidR="00782F83" w:rsidRPr="00FB420E" w:rsidRDefault="00915DF9" w:rsidP="00782F83">
            <w:pPr>
              <w:ind w:firstLine="313"/>
              <w:jc w:val="both"/>
              <w:rPr>
                <w:sz w:val="24"/>
                <w:szCs w:val="24"/>
              </w:rPr>
            </w:pPr>
            <w:proofErr w:type="gramStart"/>
            <w:r w:rsidRPr="00FB420E">
              <w:rPr>
                <w:sz w:val="24"/>
                <w:szCs w:val="24"/>
              </w:rPr>
              <w:t>б</w:t>
            </w:r>
            <w:proofErr w:type="gramEnd"/>
            <w:r w:rsidRPr="00FB420E">
              <w:rPr>
                <w:sz w:val="24"/>
                <w:szCs w:val="24"/>
              </w:rPr>
              <w:t>) прошедших обучение по программе подготовки офицеров запаса на военных кафедрах при государственных организациях высшего профессионального образования;</w:t>
            </w:r>
          </w:p>
          <w:p w14:paraId="5203B638" w14:textId="336B01AA" w:rsidR="00915DF9" w:rsidRPr="00FB420E" w:rsidRDefault="00915DF9" w:rsidP="00782F83">
            <w:pPr>
              <w:ind w:firstLine="313"/>
              <w:jc w:val="both"/>
              <w:rPr>
                <w:b/>
                <w:sz w:val="24"/>
                <w:szCs w:val="24"/>
              </w:rPr>
            </w:pPr>
            <w:r w:rsidRPr="00FB420E">
              <w:rPr>
                <w:sz w:val="24"/>
                <w:szCs w:val="24"/>
              </w:rPr>
              <w:t>…</w:t>
            </w:r>
          </w:p>
          <w:p w14:paraId="5DE427A4" w14:textId="5EB9DFCB" w:rsidR="00915DF9" w:rsidRPr="00FB420E" w:rsidRDefault="00915DF9" w:rsidP="007609E9">
            <w:pPr>
              <w:ind w:firstLine="313"/>
              <w:jc w:val="both"/>
              <w:rPr>
                <w:b/>
                <w:strike/>
                <w:sz w:val="24"/>
                <w:szCs w:val="24"/>
              </w:rPr>
            </w:pPr>
          </w:p>
        </w:tc>
        <w:tc>
          <w:tcPr>
            <w:tcW w:w="4814" w:type="dxa"/>
          </w:tcPr>
          <w:p w14:paraId="3A3C5BD0" w14:textId="77777777" w:rsidR="00915DF9" w:rsidRPr="00FB420E" w:rsidRDefault="00915DF9" w:rsidP="007609E9">
            <w:pPr>
              <w:ind w:firstLine="318"/>
              <w:rPr>
                <w:sz w:val="24"/>
                <w:szCs w:val="24"/>
              </w:rPr>
            </w:pPr>
            <w:r w:rsidRPr="00FB420E">
              <w:rPr>
                <w:b/>
                <w:sz w:val="24"/>
                <w:szCs w:val="24"/>
              </w:rPr>
              <w:t xml:space="preserve">Статья 51. </w:t>
            </w:r>
            <w:r w:rsidRPr="00FB420E">
              <w:rPr>
                <w:sz w:val="24"/>
                <w:szCs w:val="24"/>
              </w:rPr>
              <w:t>Зачисление в запас</w:t>
            </w:r>
          </w:p>
          <w:p w14:paraId="2ACAF4E0" w14:textId="77777777" w:rsidR="004E490C" w:rsidRPr="00FB420E" w:rsidRDefault="004E490C" w:rsidP="007609E9">
            <w:pPr>
              <w:ind w:firstLine="318"/>
              <w:jc w:val="both"/>
              <w:rPr>
                <w:sz w:val="24"/>
                <w:szCs w:val="24"/>
              </w:rPr>
            </w:pPr>
          </w:p>
          <w:p w14:paraId="389B1633" w14:textId="77777777" w:rsidR="00915DF9" w:rsidRPr="00FB420E" w:rsidRDefault="00915DF9" w:rsidP="007609E9">
            <w:pPr>
              <w:ind w:firstLine="318"/>
              <w:jc w:val="both"/>
              <w:rPr>
                <w:sz w:val="24"/>
                <w:szCs w:val="24"/>
              </w:rPr>
            </w:pPr>
            <w:r w:rsidRPr="00FB420E">
              <w:rPr>
                <w:sz w:val="24"/>
                <w:szCs w:val="24"/>
              </w:rPr>
              <w:t>1. Запас Вооруженных сил, других войск и органов Приднестровской Молдавской Республики создается из числа граждан (военнообязанных):</w:t>
            </w:r>
          </w:p>
          <w:p w14:paraId="30AF81FD" w14:textId="2B6D87EA" w:rsidR="00915DF9" w:rsidRPr="00FB420E" w:rsidRDefault="003E3A80" w:rsidP="007609E9">
            <w:pPr>
              <w:ind w:firstLine="318"/>
              <w:jc w:val="both"/>
              <w:rPr>
                <w:sz w:val="24"/>
                <w:szCs w:val="24"/>
              </w:rPr>
            </w:pPr>
            <w:r w:rsidRPr="00FB420E">
              <w:rPr>
                <w:sz w:val="24"/>
                <w:szCs w:val="24"/>
              </w:rPr>
              <w:t>…</w:t>
            </w:r>
          </w:p>
          <w:p w14:paraId="0D319E7B" w14:textId="77777777" w:rsidR="00915DF9" w:rsidRPr="00FB420E" w:rsidRDefault="00915DF9" w:rsidP="007609E9">
            <w:pPr>
              <w:ind w:firstLine="318"/>
              <w:jc w:val="both"/>
              <w:rPr>
                <w:b/>
                <w:sz w:val="24"/>
                <w:szCs w:val="24"/>
              </w:rPr>
            </w:pPr>
            <w:proofErr w:type="gramStart"/>
            <w:r w:rsidRPr="00FB420E">
              <w:rPr>
                <w:b/>
                <w:sz w:val="24"/>
                <w:szCs w:val="24"/>
              </w:rPr>
              <w:t>б</w:t>
            </w:r>
            <w:proofErr w:type="gramEnd"/>
            <w:r w:rsidRPr="00FB420E">
              <w:rPr>
                <w:b/>
                <w:sz w:val="24"/>
                <w:szCs w:val="24"/>
              </w:rPr>
              <w:t>)</w:t>
            </w:r>
            <w:r w:rsidRPr="00FB420E">
              <w:rPr>
                <w:sz w:val="24"/>
                <w:szCs w:val="24"/>
              </w:rPr>
              <w:t xml:space="preserve"> прошедших</w:t>
            </w:r>
            <w:r w:rsidRPr="00FB420E">
              <w:rPr>
                <w:b/>
                <w:sz w:val="24"/>
                <w:szCs w:val="24"/>
              </w:rPr>
              <w:t xml:space="preserve"> полный курс обучения по программам </w:t>
            </w:r>
            <w:r w:rsidRPr="00FB420E">
              <w:rPr>
                <w:sz w:val="24"/>
                <w:szCs w:val="24"/>
              </w:rPr>
              <w:t>подготовки офицеров запаса</w:t>
            </w:r>
            <w:r w:rsidRPr="00FB420E">
              <w:rPr>
                <w:b/>
                <w:sz w:val="24"/>
                <w:szCs w:val="24"/>
              </w:rPr>
              <w:t xml:space="preserve"> на военной кафедре </w:t>
            </w:r>
            <w:r w:rsidRPr="00FB420E">
              <w:rPr>
                <w:sz w:val="24"/>
                <w:szCs w:val="24"/>
              </w:rPr>
              <w:t>при государственных организациях высшего профессионального образования</w:t>
            </w:r>
            <w:r w:rsidRPr="00FB420E">
              <w:rPr>
                <w:b/>
                <w:sz w:val="24"/>
                <w:szCs w:val="24"/>
              </w:rPr>
              <w:t>, сдавших экзамены по программе подготовки офицеров запаса и окончивших указанные организации профессионального образования;</w:t>
            </w:r>
          </w:p>
          <w:p w14:paraId="439998A5" w14:textId="77777777" w:rsidR="00915DF9" w:rsidRPr="00FB420E" w:rsidRDefault="00915DF9" w:rsidP="007609E9">
            <w:pPr>
              <w:ind w:firstLine="318"/>
              <w:jc w:val="both"/>
              <w:rPr>
                <w:sz w:val="24"/>
                <w:szCs w:val="24"/>
              </w:rPr>
            </w:pPr>
            <w:r w:rsidRPr="00FB420E">
              <w:rPr>
                <w:sz w:val="24"/>
                <w:szCs w:val="24"/>
              </w:rPr>
              <w:t>…</w:t>
            </w:r>
          </w:p>
          <w:p w14:paraId="14D1B199" w14:textId="77777777" w:rsidR="00915DF9" w:rsidRPr="00FB420E" w:rsidRDefault="00915DF9" w:rsidP="00782F83">
            <w:pPr>
              <w:ind w:firstLine="318"/>
              <w:jc w:val="both"/>
              <w:rPr>
                <w:b/>
                <w:sz w:val="24"/>
                <w:szCs w:val="24"/>
              </w:rPr>
            </w:pPr>
          </w:p>
        </w:tc>
      </w:tr>
    </w:tbl>
    <w:p w14:paraId="6D699DA7" w14:textId="77777777" w:rsidR="00915DF9" w:rsidRPr="0056007F" w:rsidRDefault="00915DF9" w:rsidP="00915DF9">
      <w:pPr>
        <w:rPr>
          <w:sz w:val="28"/>
          <w:szCs w:val="28"/>
        </w:rPr>
      </w:pPr>
    </w:p>
    <w:p w14:paraId="1DF8A62E" w14:textId="16883031" w:rsidR="0041311F" w:rsidRPr="0056007F" w:rsidRDefault="0041311F" w:rsidP="00915DF9">
      <w:pPr>
        <w:rPr>
          <w:sz w:val="28"/>
          <w:szCs w:val="28"/>
        </w:rPr>
      </w:pPr>
    </w:p>
    <w:sectPr w:rsidR="0041311F" w:rsidRPr="0056007F" w:rsidSect="0056007F">
      <w:headerReference w:type="default" r:id="rId8"/>
      <w:headerReference w:type="first" r:id="rId9"/>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CCDB4" w14:textId="77777777" w:rsidR="00DE742D" w:rsidRDefault="00DE742D">
      <w:r>
        <w:separator/>
      </w:r>
    </w:p>
  </w:endnote>
  <w:endnote w:type="continuationSeparator" w:id="0">
    <w:p w14:paraId="35266F86" w14:textId="77777777" w:rsidR="00DE742D" w:rsidRDefault="00DE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A3304" w14:textId="77777777" w:rsidR="00DE742D" w:rsidRDefault="00DE742D">
      <w:r>
        <w:separator/>
      </w:r>
    </w:p>
  </w:footnote>
  <w:footnote w:type="continuationSeparator" w:id="0">
    <w:p w14:paraId="682B7B4C" w14:textId="77777777" w:rsidR="00DE742D" w:rsidRDefault="00DE7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861964"/>
      <w:docPartObj>
        <w:docPartGallery w:val="Page Numbers (Top of Page)"/>
        <w:docPartUnique/>
      </w:docPartObj>
    </w:sdtPr>
    <w:sdtEndPr/>
    <w:sdtContent>
      <w:p w14:paraId="74F65EFF" w14:textId="71177C0F" w:rsidR="002650A7" w:rsidRDefault="002650A7">
        <w:pPr>
          <w:pStyle w:val="a5"/>
          <w:jc w:val="center"/>
        </w:pPr>
        <w:r w:rsidRPr="002650A7">
          <w:rPr>
            <w:rFonts w:ascii="Times New Roman" w:hAnsi="Times New Roman" w:cs="Times New Roman"/>
          </w:rPr>
          <w:fldChar w:fldCharType="begin"/>
        </w:r>
        <w:r w:rsidRPr="002650A7">
          <w:rPr>
            <w:rFonts w:ascii="Times New Roman" w:hAnsi="Times New Roman" w:cs="Times New Roman"/>
          </w:rPr>
          <w:instrText>PAGE   \* MERGEFORMAT</w:instrText>
        </w:r>
        <w:r w:rsidRPr="002650A7">
          <w:rPr>
            <w:rFonts w:ascii="Times New Roman" w:hAnsi="Times New Roman" w:cs="Times New Roman"/>
          </w:rPr>
          <w:fldChar w:fldCharType="separate"/>
        </w:r>
        <w:r w:rsidR="002D682F">
          <w:rPr>
            <w:rFonts w:ascii="Times New Roman" w:hAnsi="Times New Roman" w:cs="Times New Roman"/>
            <w:noProof/>
          </w:rPr>
          <w:t>- 3 -</w:t>
        </w:r>
        <w:r w:rsidRPr="002650A7">
          <w:rPr>
            <w:rFonts w:ascii="Times New Roman" w:hAnsi="Times New Roman" w:cs="Times New Roman"/>
          </w:rPr>
          <w:fldChar w:fldCharType="end"/>
        </w:r>
      </w:p>
    </w:sdtContent>
  </w:sdt>
  <w:p w14:paraId="41D80E02" w14:textId="77777777" w:rsidR="00896A50" w:rsidRPr="002650A7" w:rsidRDefault="00896A50">
    <w:pPr>
      <w:pStyle w:val="a5"/>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57AF9" w14:textId="7A44A679" w:rsidR="0056007F" w:rsidRPr="0056007F" w:rsidRDefault="0056007F">
    <w:pPr>
      <w:pStyle w:val="a5"/>
      <w:jc w:val="center"/>
      <w:rPr>
        <w:rFonts w:ascii="Times New Roman" w:hAnsi="Times New Roman" w:cs="Times New Roman"/>
      </w:rPr>
    </w:pPr>
  </w:p>
  <w:p w14:paraId="428EBED4" w14:textId="77777777" w:rsidR="0056007F" w:rsidRDefault="0056007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4"/>
        <w:szCs w:val="24"/>
        <w:u w:val="none"/>
      </w:rPr>
    </w:lvl>
    <w:lvl w:ilvl="1">
      <w:start w:val="1"/>
      <w:numFmt w:val="upperRoman"/>
      <w:lvlText w:val="%1."/>
      <w:lvlJc w:val="left"/>
      <w:rPr>
        <w:b w:val="0"/>
        <w:bCs w:val="0"/>
        <w:i w:val="0"/>
        <w:iCs w:val="0"/>
        <w:smallCaps w:val="0"/>
        <w:strike w:val="0"/>
        <w:color w:val="000000"/>
        <w:spacing w:val="0"/>
        <w:w w:val="100"/>
        <w:position w:val="0"/>
        <w:sz w:val="24"/>
        <w:szCs w:val="24"/>
        <w:u w:val="none"/>
      </w:rPr>
    </w:lvl>
    <w:lvl w:ilvl="2">
      <w:start w:val="1"/>
      <w:numFmt w:val="upperRoman"/>
      <w:lvlText w:val="%1."/>
      <w:lvlJc w:val="left"/>
      <w:rPr>
        <w:b w:val="0"/>
        <w:bCs w:val="0"/>
        <w:i w:val="0"/>
        <w:iCs w:val="0"/>
        <w:smallCaps w:val="0"/>
        <w:strike w:val="0"/>
        <w:color w:val="000000"/>
        <w:spacing w:val="0"/>
        <w:w w:val="100"/>
        <w:position w:val="0"/>
        <w:sz w:val="24"/>
        <w:szCs w:val="24"/>
        <w:u w:val="none"/>
      </w:rPr>
    </w:lvl>
    <w:lvl w:ilvl="3">
      <w:start w:val="1"/>
      <w:numFmt w:val="upperRoman"/>
      <w:lvlText w:val="%1."/>
      <w:lvlJc w:val="left"/>
      <w:rPr>
        <w:b w:val="0"/>
        <w:bCs w:val="0"/>
        <w:i w:val="0"/>
        <w:iCs w:val="0"/>
        <w:smallCaps w:val="0"/>
        <w:strike w:val="0"/>
        <w:color w:val="000000"/>
        <w:spacing w:val="0"/>
        <w:w w:val="100"/>
        <w:position w:val="0"/>
        <w:sz w:val="24"/>
        <w:szCs w:val="24"/>
        <w:u w:val="none"/>
      </w:rPr>
    </w:lvl>
    <w:lvl w:ilvl="4">
      <w:start w:val="1"/>
      <w:numFmt w:val="upperRoman"/>
      <w:lvlText w:val="%1."/>
      <w:lvlJc w:val="left"/>
      <w:rPr>
        <w:b w:val="0"/>
        <w:bCs w:val="0"/>
        <w:i w:val="0"/>
        <w:iCs w:val="0"/>
        <w:smallCaps w:val="0"/>
        <w:strike w:val="0"/>
        <w:color w:val="000000"/>
        <w:spacing w:val="0"/>
        <w:w w:val="100"/>
        <w:position w:val="0"/>
        <w:sz w:val="24"/>
        <w:szCs w:val="24"/>
        <w:u w:val="none"/>
      </w:rPr>
    </w:lvl>
    <w:lvl w:ilvl="5">
      <w:start w:val="1"/>
      <w:numFmt w:val="upperRoman"/>
      <w:lvlText w:val="%1."/>
      <w:lvlJc w:val="left"/>
      <w:rPr>
        <w:b w:val="0"/>
        <w:bCs w:val="0"/>
        <w:i w:val="0"/>
        <w:iCs w:val="0"/>
        <w:smallCaps w:val="0"/>
        <w:strike w:val="0"/>
        <w:color w:val="000000"/>
        <w:spacing w:val="0"/>
        <w:w w:val="100"/>
        <w:position w:val="0"/>
        <w:sz w:val="24"/>
        <w:szCs w:val="24"/>
        <w:u w:val="none"/>
      </w:rPr>
    </w:lvl>
    <w:lvl w:ilvl="6">
      <w:start w:val="1"/>
      <w:numFmt w:val="upperRoman"/>
      <w:lvlText w:val="%1."/>
      <w:lvlJc w:val="left"/>
      <w:rPr>
        <w:b w:val="0"/>
        <w:bCs w:val="0"/>
        <w:i w:val="0"/>
        <w:iCs w:val="0"/>
        <w:smallCaps w:val="0"/>
        <w:strike w:val="0"/>
        <w:color w:val="000000"/>
        <w:spacing w:val="0"/>
        <w:w w:val="100"/>
        <w:position w:val="0"/>
        <w:sz w:val="24"/>
        <w:szCs w:val="24"/>
        <w:u w:val="none"/>
      </w:rPr>
    </w:lvl>
    <w:lvl w:ilvl="7">
      <w:start w:val="1"/>
      <w:numFmt w:val="upperRoman"/>
      <w:lvlText w:val="%1."/>
      <w:lvlJc w:val="left"/>
      <w:rPr>
        <w:b w:val="0"/>
        <w:bCs w:val="0"/>
        <w:i w:val="0"/>
        <w:iCs w:val="0"/>
        <w:smallCaps w:val="0"/>
        <w:strike w:val="0"/>
        <w:color w:val="000000"/>
        <w:spacing w:val="0"/>
        <w:w w:val="100"/>
        <w:position w:val="0"/>
        <w:sz w:val="24"/>
        <w:szCs w:val="24"/>
        <w:u w:val="none"/>
      </w:rPr>
    </w:lvl>
    <w:lvl w:ilvl="8">
      <w:start w:val="1"/>
      <w:numFmt w:val="upperRoman"/>
      <w:lvlText w:val="%1."/>
      <w:lvlJc w:val="left"/>
      <w:rPr>
        <w:b w:val="0"/>
        <w:bCs w:val="0"/>
        <w:i w:val="0"/>
        <w:iCs w:val="0"/>
        <w:smallCaps w:val="0"/>
        <w:strike w:val="0"/>
        <w:color w:val="000000"/>
        <w:spacing w:val="0"/>
        <w:w w:val="100"/>
        <w:position w:val="0"/>
        <w:sz w:val="24"/>
        <w:szCs w:val="24"/>
        <w:u w:val="none"/>
      </w:rPr>
    </w:lvl>
  </w:abstractNum>
  <w:abstractNum w:abstractNumId="1">
    <w:nsid w:val="19870427"/>
    <w:multiLevelType w:val="hybridMultilevel"/>
    <w:tmpl w:val="E9C6F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D264C"/>
    <w:multiLevelType w:val="hybridMultilevel"/>
    <w:tmpl w:val="E9C6F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11065C"/>
    <w:multiLevelType w:val="hybridMultilevel"/>
    <w:tmpl w:val="94C85EB2"/>
    <w:lvl w:ilvl="0" w:tplc="A96C1ADA">
      <w:start w:val="5"/>
      <w:numFmt w:val="decimal"/>
      <w:lvlText w:val="%1"/>
      <w:lvlJc w:val="left"/>
      <w:pPr>
        <w:ind w:left="247" w:hanging="360"/>
      </w:pPr>
    </w:lvl>
    <w:lvl w:ilvl="1" w:tplc="04190019">
      <w:start w:val="1"/>
      <w:numFmt w:val="lowerLetter"/>
      <w:lvlText w:val="%2."/>
      <w:lvlJc w:val="left"/>
      <w:pPr>
        <w:ind w:left="967" w:hanging="360"/>
      </w:pPr>
    </w:lvl>
    <w:lvl w:ilvl="2" w:tplc="0419001B">
      <w:start w:val="1"/>
      <w:numFmt w:val="lowerRoman"/>
      <w:lvlText w:val="%3."/>
      <w:lvlJc w:val="right"/>
      <w:pPr>
        <w:ind w:left="1687" w:hanging="180"/>
      </w:pPr>
    </w:lvl>
    <w:lvl w:ilvl="3" w:tplc="0419000F">
      <w:start w:val="1"/>
      <w:numFmt w:val="decimal"/>
      <w:lvlText w:val="%4."/>
      <w:lvlJc w:val="left"/>
      <w:pPr>
        <w:ind w:left="2407" w:hanging="360"/>
      </w:pPr>
    </w:lvl>
    <w:lvl w:ilvl="4" w:tplc="04190019">
      <w:start w:val="1"/>
      <w:numFmt w:val="lowerLetter"/>
      <w:lvlText w:val="%5."/>
      <w:lvlJc w:val="left"/>
      <w:pPr>
        <w:ind w:left="3127" w:hanging="360"/>
      </w:pPr>
    </w:lvl>
    <w:lvl w:ilvl="5" w:tplc="0419001B">
      <w:start w:val="1"/>
      <w:numFmt w:val="lowerRoman"/>
      <w:lvlText w:val="%6."/>
      <w:lvlJc w:val="right"/>
      <w:pPr>
        <w:ind w:left="3847" w:hanging="180"/>
      </w:pPr>
    </w:lvl>
    <w:lvl w:ilvl="6" w:tplc="0419000F">
      <w:start w:val="1"/>
      <w:numFmt w:val="decimal"/>
      <w:lvlText w:val="%7."/>
      <w:lvlJc w:val="left"/>
      <w:pPr>
        <w:ind w:left="4567" w:hanging="360"/>
      </w:pPr>
    </w:lvl>
    <w:lvl w:ilvl="7" w:tplc="04190019">
      <w:start w:val="1"/>
      <w:numFmt w:val="lowerLetter"/>
      <w:lvlText w:val="%8."/>
      <w:lvlJc w:val="left"/>
      <w:pPr>
        <w:ind w:left="5287" w:hanging="360"/>
      </w:pPr>
    </w:lvl>
    <w:lvl w:ilvl="8" w:tplc="0419001B">
      <w:start w:val="1"/>
      <w:numFmt w:val="lowerRoman"/>
      <w:lvlText w:val="%9."/>
      <w:lvlJc w:val="right"/>
      <w:pPr>
        <w:ind w:left="6007" w:hanging="180"/>
      </w:pPr>
    </w:lvl>
  </w:abstractNum>
  <w:num w:numId="1">
    <w:abstractNumId w:val="3"/>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80"/>
    <w:rsid w:val="000063B8"/>
    <w:rsid w:val="00012330"/>
    <w:rsid w:val="00016AF7"/>
    <w:rsid w:val="00016ED2"/>
    <w:rsid w:val="00026692"/>
    <w:rsid w:val="000276E5"/>
    <w:rsid w:val="000421E2"/>
    <w:rsid w:val="000532BB"/>
    <w:rsid w:val="00056FFA"/>
    <w:rsid w:val="00057C55"/>
    <w:rsid w:val="00074797"/>
    <w:rsid w:val="000A06B9"/>
    <w:rsid w:val="000B6320"/>
    <w:rsid w:val="000C2E2C"/>
    <w:rsid w:val="000C3793"/>
    <w:rsid w:val="000C3CFD"/>
    <w:rsid w:val="000D7DC7"/>
    <w:rsid w:val="000E379F"/>
    <w:rsid w:val="000F04C7"/>
    <w:rsid w:val="000F38B0"/>
    <w:rsid w:val="000F45A7"/>
    <w:rsid w:val="000F581F"/>
    <w:rsid w:val="000F6928"/>
    <w:rsid w:val="00100A62"/>
    <w:rsid w:val="00104348"/>
    <w:rsid w:val="001319A7"/>
    <w:rsid w:val="001377FA"/>
    <w:rsid w:val="00145DEE"/>
    <w:rsid w:val="00173222"/>
    <w:rsid w:val="001B06E2"/>
    <w:rsid w:val="001C56DB"/>
    <w:rsid w:val="001C627A"/>
    <w:rsid w:val="001E52A2"/>
    <w:rsid w:val="0022281D"/>
    <w:rsid w:val="002367E4"/>
    <w:rsid w:val="00236E08"/>
    <w:rsid w:val="00250D84"/>
    <w:rsid w:val="002650A7"/>
    <w:rsid w:val="00271590"/>
    <w:rsid w:val="0028136A"/>
    <w:rsid w:val="002A5383"/>
    <w:rsid w:val="002A769A"/>
    <w:rsid w:val="002B5A7B"/>
    <w:rsid w:val="002D58D8"/>
    <w:rsid w:val="002D682F"/>
    <w:rsid w:val="002E73A9"/>
    <w:rsid w:val="002F6061"/>
    <w:rsid w:val="00301707"/>
    <w:rsid w:val="00306197"/>
    <w:rsid w:val="00323A8C"/>
    <w:rsid w:val="00323C7D"/>
    <w:rsid w:val="003304F4"/>
    <w:rsid w:val="0035152E"/>
    <w:rsid w:val="00376259"/>
    <w:rsid w:val="0037658A"/>
    <w:rsid w:val="00397907"/>
    <w:rsid w:val="003A7947"/>
    <w:rsid w:val="003D0026"/>
    <w:rsid w:val="003E3A80"/>
    <w:rsid w:val="00405132"/>
    <w:rsid w:val="0041311F"/>
    <w:rsid w:val="00414855"/>
    <w:rsid w:val="004411EE"/>
    <w:rsid w:val="00451545"/>
    <w:rsid w:val="00453E60"/>
    <w:rsid w:val="00473D85"/>
    <w:rsid w:val="00480192"/>
    <w:rsid w:val="004803AC"/>
    <w:rsid w:val="00490D34"/>
    <w:rsid w:val="004B1000"/>
    <w:rsid w:val="004B394D"/>
    <w:rsid w:val="004C53BD"/>
    <w:rsid w:val="004D653A"/>
    <w:rsid w:val="004E2AA6"/>
    <w:rsid w:val="004E490C"/>
    <w:rsid w:val="004F273B"/>
    <w:rsid w:val="00501DA9"/>
    <w:rsid w:val="0050292C"/>
    <w:rsid w:val="00514D64"/>
    <w:rsid w:val="00523D66"/>
    <w:rsid w:val="005246C9"/>
    <w:rsid w:val="00543D90"/>
    <w:rsid w:val="0055693E"/>
    <w:rsid w:val="0056007F"/>
    <w:rsid w:val="00570FEF"/>
    <w:rsid w:val="00594488"/>
    <w:rsid w:val="0059597E"/>
    <w:rsid w:val="005A1B4C"/>
    <w:rsid w:val="005A6BAB"/>
    <w:rsid w:val="005D0619"/>
    <w:rsid w:val="005D42CC"/>
    <w:rsid w:val="005D4A87"/>
    <w:rsid w:val="00624CF4"/>
    <w:rsid w:val="00634FC7"/>
    <w:rsid w:val="006353B3"/>
    <w:rsid w:val="00635909"/>
    <w:rsid w:val="006446B8"/>
    <w:rsid w:val="006661C8"/>
    <w:rsid w:val="006736B8"/>
    <w:rsid w:val="00685779"/>
    <w:rsid w:val="006A3D4D"/>
    <w:rsid w:val="006B25BD"/>
    <w:rsid w:val="006C79F4"/>
    <w:rsid w:val="006D7AC5"/>
    <w:rsid w:val="006E0C92"/>
    <w:rsid w:val="006E7804"/>
    <w:rsid w:val="006F47CD"/>
    <w:rsid w:val="00716D2E"/>
    <w:rsid w:val="00727AB5"/>
    <w:rsid w:val="007609E9"/>
    <w:rsid w:val="00762327"/>
    <w:rsid w:val="0078091C"/>
    <w:rsid w:val="00782F83"/>
    <w:rsid w:val="00792040"/>
    <w:rsid w:val="007B3C31"/>
    <w:rsid w:val="007D4A0D"/>
    <w:rsid w:val="007D5335"/>
    <w:rsid w:val="007D702C"/>
    <w:rsid w:val="007D70CC"/>
    <w:rsid w:val="00801393"/>
    <w:rsid w:val="00807A58"/>
    <w:rsid w:val="00813F6A"/>
    <w:rsid w:val="00833DC7"/>
    <w:rsid w:val="00836043"/>
    <w:rsid w:val="008504CE"/>
    <w:rsid w:val="0088380A"/>
    <w:rsid w:val="00896A50"/>
    <w:rsid w:val="008A6B82"/>
    <w:rsid w:val="008B4C71"/>
    <w:rsid w:val="008B50B1"/>
    <w:rsid w:val="008D3549"/>
    <w:rsid w:val="008F271C"/>
    <w:rsid w:val="009006A6"/>
    <w:rsid w:val="00915DF9"/>
    <w:rsid w:val="009279A0"/>
    <w:rsid w:val="00933BED"/>
    <w:rsid w:val="009673D3"/>
    <w:rsid w:val="009722B9"/>
    <w:rsid w:val="00977171"/>
    <w:rsid w:val="00977CEA"/>
    <w:rsid w:val="00984797"/>
    <w:rsid w:val="00986EE0"/>
    <w:rsid w:val="00995CB1"/>
    <w:rsid w:val="009A07A0"/>
    <w:rsid w:val="009A1528"/>
    <w:rsid w:val="009B1406"/>
    <w:rsid w:val="009D319B"/>
    <w:rsid w:val="009D35C7"/>
    <w:rsid w:val="009D6FBB"/>
    <w:rsid w:val="009D712C"/>
    <w:rsid w:val="009E249E"/>
    <w:rsid w:val="009F5166"/>
    <w:rsid w:val="009F6EA7"/>
    <w:rsid w:val="00A07E2D"/>
    <w:rsid w:val="00A27B49"/>
    <w:rsid w:val="00A42856"/>
    <w:rsid w:val="00A52117"/>
    <w:rsid w:val="00A61821"/>
    <w:rsid w:val="00A710EC"/>
    <w:rsid w:val="00A925A1"/>
    <w:rsid w:val="00AB2424"/>
    <w:rsid w:val="00AB52D5"/>
    <w:rsid w:val="00AC6F82"/>
    <w:rsid w:val="00AD3D79"/>
    <w:rsid w:val="00AD4D1F"/>
    <w:rsid w:val="00AE23F8"/>
    <w:rsid w:val="00AE30E1"/>
    <w:rsid w:val="00AE6E2D"/>
    <w:rsid w:val="00AF0A97"/>
    <w:rsid w:val="00AF481D"/>
    <w:rsid w:val="00B016A5"/>
    <w:rsid w:val="00B1576E"/>
    <w:rsid w:val="00B31B10"/>
    <w:rsid w:val="00B36F41"/>
    <w:rsid w:val="00B3776F"/>
    <w:rsid w:val="00B378C0"/>
    <w:rsid w:val="00B43F7A"/>
    <w:rsid w:val="00B5400C"/>
    <w:rsid w:val="00B56A93"/>
    <w:rsid w:val="00B61849"/>
    <w:rsid w:val="00B6507A"/>
    <w:rsid w:val="00B74873"/>
    <w:rsid w:val="00B75C96"/>
    <w:rsid w:val="00B76376"/>
    <w:rsid w:val="00B84460"/>
    <w:rsid w:val="00BB3C58"/>
    <w:rsid w:val="00BB52C5"/>
    <w:rsid w:val="00BC00A9"/>
    <w:rsid w:val="00BC02FC"/>
    <w:rsid w:val="00BC4614"/>
    <w:rsid w:val="00BC56D3"/>
    <w:rsid w:val="00C0501D"/>
    <w:rsid w:val="00C10934"/>
    <w:rsid w:val="00C340DD"/>
    <w:rsid w:val="00C57FDE"/>
    <w:rsid w:val="00C74A75"/>
    <w:rsid w:val="00CE290E"/>
    <w:rsid w:val="00CE5803"/>
    <w:rsid w:val="00CF494A"/>
    <w:rsid w:val="00D22E4F"/>
    <w:rsid w:val="00D318EC"/>
    <w:rsid w:val="00D34C8C"/>
    <w:rsid w:val="00D35D3D"/>
    <w:rsid w:val="00D360B9"/>
    <w:rsid w:val="00D43439"/>
    <w:rsid w:val="00D56366"/>
    <w:rsid w:val="00D61F5F"/>
    <w:rsid w:val="00D6751D"/>
    <w:rsid w:val="00D70A7F"/>
    <w:rsid w:val="00D72869"/>
    <w:rsid w:val="00D86886"/>
    <w:rsid w:val="00D92F8D"/>
    <w:rsid w:val="00DA3520"/>
    <w:rsid w:val="00DB1021"/>
    <w:rsid w:val="00DB690F"/>
    <w:rsid w:val="00DB6C7A"/>
    <w:rsid w:val="00DC1DB9"/>
    <w:rsid w:val="00DC48BD"/>
    <w:rsid w:val="00DE2B55"/>
    <w:rsid w:val="00DE742D"/>
    <w:rsid w:val="00DF7053"/>
    <w:rsid w:val="00E00FE6"/>
    <w:rsid w:val="00E06AA5"/>
    <w:rsid w:val="00E11A13"/>
    <w:rsid w:val="00E12803"/>
    <w:rsid w:val="00E13081"/>
    <w:rsid w:val="00E14B41"/>
    <w:rsid w:val="00E220A5"/>
    <w:rsid w:val="00E341A5"/>
    <w:rsid w:val="00E34A73"/>
    <w:rsid w:val="00E35F60"/>
    <w:rsid w:val="00E410F9"/>
    <w:rsid w:val="00E51052"/>
    <w:rsid w:val="00E64928"/>
    <w:rsid w:val="00E720D9"/>
    <w:rsid w:val="00E779E8"/>
    <w:rsid w:val="00E840C8"/>
    <w:rsid w:val="00EA3F43"/>
    <w:rsid w:val="00EB4746"/>
    <w:rsid w:val="00EC1383"/>
    <w:rsid w:val="00EC6BED"/>
    <w:rsid w:val="00EC731B"/>
    <w:rsid w:val="00ED0CF7"/>
    <w:rsid w:val="00ED762B"/>
    <w:rsid w:val="00EF3C46"/>
    <w:rsid w:val="00F00C22"/>
    <w:rsid w:val="00F053B0"/>
    <w:rsid w:val="00F07788"/>
    <w:rsid w:val="00F258DB"/>
    <w:rsid w:val="00F57D85"/>
    <w:rsid w:val="00F62180"/>
    <w:rsid w:val="00F7532D"/>
    <w:rsid w:val="00FA1A52"/>
    <w:rsid w:val="00FB02FD"/>
    <w:rsid w:val="00FB041C"/>
    <w:rsid w:val="00FB420E"/>
    <w:rsid w:val="00FB5D24"/>
    <w:rsid w:val="00FC0557"/>
    <w:rsid w:val="00FF6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543E"/>
  <w15:chartTrackingRefBased/>
  <w15:docId w15:val="{88AFA006-45C0-4C7D-B067-98BD7CD0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B4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E6E2D"/>
    <w:pPr>
      <w:keepNext/>
      <w:jc w:val="center"/>
      <w:outlineLvl w:val="0"/>
    </w:pPr>
    <w:rPr>
      <w:rFonts w:ascii="Calibri" w:hAnsi="Calibri" w:cs="Calibri"/>
      <w:b/>
      <w:bCs/>
      <w:sz w:val="24"/>
      <w:szCs w:val="24"/>
    </w:rPr>
  </w:style>
  <w:style w:type="paragraph" w:styleId="2">
    <w:name w:val="heading 2"/>
    <w:basedOn w:val="a"/>
    <w:next w:val="a"/>
    <w:link w:val="21"/>
    <w:unhideWhenUsed/>
    <w:qFormat/>
    <w:rsid w:val="00AE6E2D"/>
    <w:pPr>
      <w:keepNext/>
      <w:jc w:val="center"/>
      <w:outlineLvl w:val="1"/>
    </w:pPr>
    <w:rPr>
      <w:rFonts w:eastAsia="Calibri"/>
      <w:sz w:val="28"/>
    </w:rPr>
  </w:style>
  <w:style w:type="paragraph" w:styleId="3">
    <w:name w:val="heading 3"/>
    <w:basedOn w:val="a"/>
    <w:next w:val="a"/>
    <w:link w:val="30"/>
    <w:semiHidden/>
    <w:unhideWhenUsed/>
    <w:qFormat/>
    <w:rsid w:val="00AE6E2D"/>
    <w:pPr>
      <w:keepNext/>
      <w:jc w:val="both"/>
      <w:outlineLvl w:val="2"/>
    </w:pPr>
    <w:rPr>
      <w:rFonts w:ascii="Calibri" w:hAnsi="Calibri" w:cs="Calibri"/>
      <w:b/>
      <w:bCs/>
      <w:sz w:val="28"/>
      <w:szCs w:val="28"/>
    </w:rPr>
  </w:style>
  <w:style w:type="paragraph" w:styleId="4">
    <w:name w:val="heading 4"/>
    <w:basedOn w:val="a"/>
    <w:next w:val="a"/>
    <w:link w:val="40"/>
    <w:semiHidden/>
    <w:unhideWhenUsed/>
    <w:qFormat/>
    <w:rsid w:val="00AE6E2D"/>
    <w:pPr>
      <w:keepNext/>
      <w:spacing w:before="240" w:after="60"/>
      <w:outlineLvl w:val="3"/>
    </w:pPr>
    <w:rPr>
      <w:rFonts w:ascii="Calibri" w:hAnsi="Calibri" w:cs="Calibri"/>
      <w:b/>
      <w:bCs/>
      <w:sz w:val="28"/>
      <w:szCs w:val="28"/>
    </w:rPr>
  </w:style>
  <w:style w:type="paragraph" w:styleId="5">
    <w:name w:val="heading 5"/>
    <w:basedOn w:val="a"/>
    <w:next w:val="a"/>
    <w:link w:val="50"/>
    <w:semiHidden/>
    <w:unhideWhenUsed/>
    <w:qFormat/>
    <w:rsid w:val="00AE6E2D"/>
    <w:pPr>
      <w:spacing w:before="240" w:after="60"/>
      <w:outlineLvl w:val="4"/>
    </w:pPr>
    <w:rPr>
      <w:rFonts w:ascii="Calibri" w:hAnsi="Calibri" w:cs="Calibri"/>
      <w:b/>
      <w:bCs/>
      <w:i/>
      <w:iCs/>
      <w:sz w:val="26"/>
      <w:szCs w:val="26"/>
    </w:rPr>
  </w:style>
  <w:style w:type="paragraph" w:styleId="6">
    <w:name w:val="heading 6"/>
    <w:basedOn w:val="a"/>
    <w:next w:val="a"/>
    <w:link w:val="60"/>
    <w:semiHidden/>
    <w:unhideWhenUsed/>
    <w:qFormat/>
    <w:rsid w:val="00AE6E2D"/>
    <w:pPr>
      <w:keepNext/>
      <w:outlineLvl w:val="5"/>
    </w:pPr>
    <w:rPr>
      <w:rFonts w:ascii="Calibri" w:hAnsi="Calibri" w:cs="Calibri"/>
      <w:sz w:val="28"/>
      <w:szCs w:val="28"/>
    </w:rPr>
  </w:style>
  <w:style w:type="paragraph" w:styleId="7">
    <w:name w:val="heading 7"/>
    <w:basedOn w:val="a"/>
    <w:next w:val="a"/>
    <w:link w:val="70"/>
    <w:semiHidden/>
    <w:unhideWhenUsed/>
    <w:qFormat/>
    <w:rsid w:val="00AE6E2D"/>
    <w:pPr>
      <w:keepNext/>
      <w:outlineLvl w:val="6"/>
    </w:pPr>
    <w:rPr>
      <w:rFonts w:ascii="Calibri" w:hAnsi="Calibri" w:cs="Calibri"/>
      <w:b/>
      <w:bCs/>
      <w:sz w:val="24"/>
      <w:szCs w:val="24"/>
    </w:rPr>
  </w:style>
  <w:style w:type="paragraph" w:styleId="8">
    <w:name w:val="heading 8"/>
    <w:basedOn w:val="a"/>
    <w:next w:val="a"/>
    <w:link w:val="80"/>
    <w:semiHidden/>
    <w:unhideWhenUsed/>
    <w:qFormat/>
    <w:rsid w:val="00AE6E2D"/>
    <w:pPr>
      <w:spacing w:before="240" w:after="60"/>
      <w:outlineLvl w:val="7"/>
    </w:pPr>
    <w:rPr>
      <w:rFonts w:ascii="Calibri" w:hAnsi="Calibri" w:cs="Calibri"/>
      <w:i/>
      <w:iCs/>
      <w:sz w:val="24"/>
      <w:szCs w:val="24"/>
    </w:rPr>
  </w:style>
  <w:style w:type="paragraph" w:styleId="9">
    <w:name w:val="heading 9"/>
    <w:basedOn w:val="a"/>
    <w:next w:val="a"/>
    <w:link w:val="90"/>
    <w:semiHidden/>
    <w:unhideWhenUsed/>
    <w:qFormat/>
    <w:rsid w:val="00AE6E2D"/>
    <w:pPr>
      <w:keepNext/>
      <w:jc w:val="both"/>
      <w:outlineLvl w:val="8"/>
    </w:pPr>
    <w:rPr>
      <w:rFonts w:ascii="Calibri"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6E2D"/>
    <w:rPr>
      <w:rFonts w:ascii="Calibri" w:eastAsia="Times New Roman" w:hAnsi="Calibri" w:cs="Calibri"/>
      <w:b/>
      <w:bCs/>
      <w:sz w:val="24"/>
      <w:szCs w:val="24"/>
      <w:lang w:eastAsia="ru-RU"/>
    </w:rPr>
  </w:style>
  <w:style w:type="character" w:customStyle="1" w:styleId="20">
    <w:name w:val="Заголовок 2 Знак"/>
    <w:basedOn w:val="a0"/>
    <w:semiHidden/>
    <w:rsid w:val="00AE6E2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semiHidden/>
    <w:rsid w:val="00AE6E2D"/>
    <w:rPr>
      <w:rFonts w:ascii="Calibri" w:eastAsia="Times New Roman" w:hAnsi="Calibri" w:cs="Calibri"/>
      <w:b/>
      <w:bCs/>
      <w:sz w:val="28"/>
      <w:szCs w:val="28"/>
      <w:lang w:eastAsia="ru-RU"/>
    </w:rPr>
  </w:style>
  <w:style w:type="character" w:customStyle="1" w:styleId="40">
    <w:name w:val="Заголовок 4 Знак"/>
    <w:basedOn w:val="a0"/>
    <w:link w:val="4"/>
    <w:semiHidden/>
    <w:rsid w:val="00AE6E2D"/>
    <w:rPr>
      <w:rFonts w:ascii="Calibri" w:eastAsia="Times New Roman" w:hAnsi="Calibri" w:cs="Calibri"/>
      <w:b/>
      <w:bCs/>
      <w:sz w:val="28"/>
      <w:szCs w:val="28"/>
      <w:lang w:eastAsia="ru-RU"/>
    </w:rPr>
  </w:style>
  <w:style w:type="character" w:customStyle="1" w:styleId="50">
    <w:name w:val="Заголовок 5 Знак"/>
    <w:basedOn w:val="a0"/>
    <w:link w:val="5"/>
    <w:semiHidden/>
    <w:rsid w:val="00AE6E2D"/>
    <w:rPr>
      <w:rFonts w:ascii="Calibri" w:eastAsia="Times New Roman" w:hAnsi="Calibri" w:cs="Calibri"/>
      <w:b/>
      <w:bCs/>
      <w:i/>
      <w:iCs/>
      <w:sz w:val="26"/>
      <w:szCs w:val="26"/>
      <w:lang w:eastAsia="ru-RU"/>
    </w:rPr>
  </w:style>
  <w:style w:type="character" w:customStyle="1" w:styleId="60">
    <w:name w:val="Заголовок 6 Знак"/>
    <w:basedOn w:val="a0"/>
    <w:link w:val="6"/>
    <w:semiHidden/>
    <w:rsid w:val="00AE6E2D"/>
    <w:rPr>
      <w:rFonts w:ascii="Calibri" w:eastAsia="Times New Roman" w:hAnsi="Calibri" w:cs="Calibri"/>
      <w:sz w:val="28"/>
      <w:szCs w:val="28"/>
      <w:lang w:eastAsia="ru-RU"/>
    </w:rPr>
  </w:style>
  <w:style w:type="character" w:customStyle="1" w:styleId="70">
    <w:name w:val="Заголовок 7 Знак"/>
    <w:basedOn w:val="a0"/>
    <w:link w:val="7"/>
    <w:semiHidden/>
    <w:rsid w:val="00AE6E2D"/>
    <w:rPr>
      <w:rFonts w:ascii="Calibri" w:eastAsia="Times New Roman" w:hAnsi="Calibri" w:cs="Calibri"/>
      <w:b/>
      <w:bCs/>
      <w:sz w:val="24"/>
      <w:szCs w:val="24"/>
      <w:lang w:eastAsia="ru-RU"/>
    </w:rPr>
  </w:style>
  <w:style w:type="character" w:customStyle="1" w:styleId="80">
    <w:name w:val="Заголовок 8 Знак"/>
    <w:basedOn w:val="a0"/>
    <w:link w:val="8"/>
    <w:semiHidden/>
    <w:rsid w:val="00AE6E2D"/>
    <w:rPr>
      <w:rFonts w:ascii="Calibri" w:eastAsia="Times New Roman" w:hAnsi="Calibri" w:cs="Calibri"/>
      <w:i/>
      <w:iCs/>
      <w:sz w:val="24"/>
      <w:szCs w:val="24"/>
      <w:lang w:eastAsia="ru-RU"/>
    </w:rPr>
  </w:style>
  <w:style w:type="character" w:customStyle="1" w:styleId="90">
    <w:name w:val="Заголовок 9 Знак"/>
    <w:basedOn w:val="a0"/>
    <w:link w:val="9"/>
    <w:semiHidden/>
    <w:rsid w:val="00AE6E2D"/>
    <w:rPr>
      <w:rFonts w:ascii="Calibri" w:eastAsia="Times New Roman" w:hAnsi="Calibri" w:cs="Calibri"/>
      <w:sz w:val="24"/>
      <w:szCs w:val="24"/>
      <w:lang w:eastAsia="ru-RU"/>
    </w:rPr>
  </w:style>
  <w:style w:type="numbering" w:customStyle="1" w:styleId="11">
    <w:name w:val="Нет списка1"/>
    <w:next w:val="a2"/>
    <w:uiPriority w:val="99"/>
    <w:semiHidden/>
    <w:unhideWhenUsed/>
    <w:rsid w:val="00AE6E2D"/>
  </w:style>
  <w:style w:type="paragraph" w:styleId="a3">
    <w:name w:val="annotation text"/>
    <w:basedOn w:val="a"/>
    <w:link w:val="a4"/>
    <w:uiPriority w:val="99"/>
    <w:semiHidden/>
    <w:unhideWhenUsed/>
    <w:rsid w:val="00AE6E2D"/>
  </w:style>
  <w:style w:type="character" w:customStyle="1" w:styleId="a4">
    <w:name w:val="Текст примечания Знак"/>
    <w:basedOn w:val="a0"/>
    <w:link w:val="a3"/>
    <w:uiPriority w:val="99"/>
    <w:semiHidden/>
    <w:rsid w:val="00AE6E2D"/>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AE6E2D"/>
    <w:pPr>
      <w:tabs>
        <w:tab w:val="center" w:pos="4677"/>
        <w:tab w:val="right" w:pos="9355"/>
      </w:tabs>
    </w:pPr>
    <w:rPr>
      <w:rFonts w:ascii="Calibri" w:hAnsi="Calibri" w:cs="Calibri"/>
      <w:sz w:val="24"/>
      <w:szCs w:val="24"/>
    </w:rPr>
  </w:style>
  <w:style w:type="character" w:customStyle="1" w:styleId="a6">
    <w:name w:val="Верхний колонтитул Знак"/>
    <w:basedOn w:val="a0"/>
    <w:link w:val="a5"/>
    <w:uiPriority w:val="99"/>
    <w:rsid w:val="00AE6E2D"/>
    <w:rPr>
      <w:rFonts w:ascii="Calibri" w:eastAsia="Times New Roman" w:hAnsi="Calibri" w:cs="Calibri"/>
      <w:sz w:val="24"/>
      <w:szCs w:val="24"/>
      <w:lang w:eastAsia="ru-RU"/>
    </w:rPr>
  </w:style>
  <w:style w:type="paragraph" w:styleId="a7">
    <w:name w:val="footer"/>
    <w:basedOn w:val="a"/>
    <w:link w:val="a8"/>
    <w:unhideWhenUsed/>
    <w:rsid w:val="00AE6E2D"/>
    <w:pPr>
      <w:tabs>
        <w:tab w:val="center" w:pos="4677"/>
        <w:tab w:val="right" w:pos="9355"/>
      </w:tabs>
    </w:pPr>
    <w:rPr>
      <w:rFonts w:ascii="Calibri" w:hAnsi="Calibri" w:cs="Calibri"/>
    </w:rPr>
  </w:style>
  <w:style w:type="character" w:customStyle="1" w:styleId="a8">
    <w:name w:val="Нижний колонтитул Знак"/>
    <w:basedOn w:val="a0"/>
    <w:link w:val="a7"/>
    <w:rsid w:val="00AE6E2D"/>
    <w:rPr>
      <w:rFonts w:ascii="Calibri" w:eastAsia="Times New Roman" w:hAnsi="Calibri" w:cs="Calibri"/>
      <w:sz w:val="20"/>
      <w:szCs w:val="20"/>
      <w:lang w:eastAsia="ru-RU"/>
    </w:rPr>
  </w:style>
  <w:style w:type="paragraph" w:styleId="a9">
    <w:name w:val="Title"/>
    <w:basedOn w:val="a"/>
    <w:link w:val="aa"/>
    <w:qFormat/>
    <w:rsid w:val="00AE6E2D"/>
    <w:pPr>
      <w:jc w:val="center"/>
    </w:pPr>
    <w:rPr>
      <w:rFonts w:ascii="Calibri" w:hAnsi="Calibri" w:cs="Calibri"/>
      <w:sz w:val="28"/>
      <w:szCs w:val="28"/>
    </w:rPr>
  </w:style>
  <w:style w:type="character" w:customStyle="1" w:styleId="aa">
    <w:name w:val="Название Знак"/>
    <w:basedOn w:val="a0"/>
    <w:link w:val="a9"/>
    <w:rsid w:val="00AE6E2D"/>
    <w:rPr>
      <w:rFonts w:ascii="Calibri" w:eastAsia="Times New Roman" w:hAnsi="Calibri" w:cs="Calibri"/>
      <w:sz w:val="28"/>
      <w:szCs w:val="28"/>
      <w:lang w:eastAsia="ru-RU"/>
    </w:rPr>
  </w:style>
  <w:style w:type="paragraph" w:styleId="ab">
    <w:name w:val="Body Text"/>
    <w:basedOn w:val="a"/>
    <w:link w:val="ac"/>
    <w:semiHidden/>
    <w:unhideWhenUsed/>
    <w:rsid w:val="00AE6E2D"/>
    <w:pPr>
      <w:jc w:val="both"/>
    </w:pPr>
    <w:rPr>
      <w:rFonts w:ascii="Calibri" w:hAnsi="Calibri" w:cs="Calibri"/>
      <w:b/>
      <w:bCs/>
      <w:sz w:val="24"/>
      <w:szCs w:val="24"/>
    </w:rPr>
  </w:style>
  <w:style w:type="character" w:customStyle="1" w:styleId="ac">
    <w:name w:val="Основной текст Знак"/>
    <w:basedOn w:val="a0"/>
    <w:link w:val="ab"/>
    <w:semiHidden/>
    <w:rsid w:val="00AE6E2D"/>
    <w:rPr>
      <w:rFonts w:ascii="Calibri" w:eastAsia="Times New Roman" w:hAnsi="Calibri" w:cs="Calibri"/>
      <w:b/>
      <w:bCs/>
      <w:sz w:val="24"/>
      <w:szCs w:val="24"/>
      <w:lang w:eastAsia="ru-RU"/>
    </w:rPr>
  </w:style>
  <w:style w:type="paragraph" w:styleId="ad">
    <w:name w:val="Subtitle"/>
    <w:basedOn w:val="a"/>
    <w:link w:val="ae"/>
    <w:qFormat/>
    <w:rsid w:val="00AE6E2D"/>
    <w:pPr>
      <w:jc w:val="center"/>
    </w:pPr>
    <w:rPr>
      <w:rFonts w:ascii="Calibri" w:hAnsi="Calibri" w:cs="Calibri"/>
      <w:b/>
      <w:bCs/>
      <w:sz w:val="24"/>
      <w:szCs w:val="24"/>
    </w:rPr>
  </w:style>
  <w:style w:type="character" w:customStyle="1" w:styleId="ae">
    <w:name w:val="Подзаголовок Знак"/>
    <w:basedOn w:val="a0"/>
    <w:link w:val="ad"/>
    <w:rsid w:val="00AE6E2D"/>
    <w:rPr>
      <w:rFonts w:ascii="Calibri" w:eastAsia="Times New Roman" w:hAnsi="Calibri" w:cs="Calibri"/>
      <w:b/>
      <w:bCs/>
      <w:sz w:val="24"/>
      <w:szCs w:val="24"/>
      <w:lang w:eastAsia="ru-RU"/>
    </w:rPr>
  </w:style>
  <w:style w:type="paragraph" w:styleId="af">
    <w:name w:val="annotation subject"/>
    <w:basedOn w:val="a3"/>
    <w:next w:val="a3"/>
    <w:link w:val="af0"/>
    <w:semiHidden/>
    <w:unhideWhenUsed/>
    <w:rsid w:val="00AE6E2D"/>
    <w:rPr>
      <w:b/>
      <w:bCs/>
    </w:rPr>
  </w:style>
  <w:style w:type="character" w:customStyle="1" w:styleId="af0">
    <w:name w:val="Тема примечания Знак"/>
    <w:basedOn w:val="a4"/>
    <w:link w:val="af"/>
    <w:semiHidden/>
    <w:rsid w:val="00AE6E2D"/>
    <w:rPr>
      <w:rFonts w:ascii="Times New Roman" w:eastAsia="Times New Roman" w:hAnsi="Times New Roman" w:cs="Times New Roman"/>
      <w:b/>
      <w:bCs/>
      <w:sz w:val="20"/>
      <w:szCs w:val="20"/>
      <w:lang w:eastAsia="ru-RU"/>
    </w:rPr>
  </w:style>
  <w:style w:type="paragraph" w:styleId="af1">
    <w:name w:val="Balloon Text"/>
    <w:basedOn w:val="a"/>
    <w:link w:val="af2"/>
    <w:semiHidden/>
    <w:unhideWhenUsed/>
    <w:rsid w:val="00AE6E2D"/>
    <w:rPr>
      <w:rFonts w:ascii="Tahoma" w:hAnsi="Tahoma" w:cs="Tahoma"/>
      <w:sz w:val="16"/>
      <w:szCs w:val="16"/>
    </w:rPr>
  </w:style>
  <w:style w:type="character" w:customStyle="1" w:styleId="af2">
    <w:name w:val="Текст выноски Знак"/>
    <w:basedOn w:val="a0"/>
    <w:link w:val="af1"/>
    <w:semiHidden/>
    <w:rsid w:val="00AE6E2D"/>
    <w:rPr>
      <w:rFonts w:ascii="Tahoma" w:eastAsia="Times New Roman" w:hAnsi="Tahoma" w:cs="Tahoma"/>
      <w:sz w:val="16"/>
      <w:szCs w:val="16"/>
      <w:lang w:eastAsia="ru-RU"/>
    </w:rPr>
  </w:style>
  <w:style w:type="paragraph" w:customStyle="1" w:styleId="Style3">
    <w:name w:val="Style3"/>
    <w:basedOn w:val="a"/>
    <w:rsid w:val="00AE6E2D"/>
    <w:pPr>
      <w:widowControl w:val="0"/>
      <w:autoSpaceDE w:val="0"/>
      <w:autoSpaceDN w:val="0"/>
      <w:adjustRightInd w:val="0"/>
    </w:pPr>
    <w:rPr>
      <w:rFonts w:ascii="Courier New" w:hAnsi="Courier New" w:cs="Courier New"/>
      <w:sz w:val="24"/>
      <w:szCs w:val="24"/>
    </w:rPr>
  </w:style>
  <w:style w:type="character" w:styleId="af3">
    <w:name w:val="annotation reference"/>
    <w:uiPriority w:val="99"/>
    <w:semiHidden/>
    <w:unhideWhenUsed/>
    <w:rsid w:val="00AE6E2D"/>
    <w:rPr>
      <w:sz w:val="16"/>
      <w:szCs w:val="16"/>
    </w:rPr>
  </w:style>
  <w:style w:type="character" w:styleId="af4">
    <w:name w:val="page number"/>
    <w:semiHidden/>
    <w:unhideWhenUsed/>
    <w:rsid w:val="00AE6E2D"/>
    <w:rPr>
      <w:rFonts w:ascii="Times New Roman" w:hAnsi="Times New Roman" w:cs="Times New Roman" w:hint="default"/>
    </w:rPr>
  </w:style>
  <w:style w:type="character" w:customStyle="1" w:styleId="21">
    <w:name w:val="Заголовок 2 Знак1"/>
    <w:link w:val="2"/>
    <w:locked/>
    <w:rsid w:val="00AE6E2D"/>
    <w:rPr>
      <w:rFonts w:ascii="Times New Roman" w:eastAsia="Calibri" w:hAnsi="Times New Roman" w:cs="Times New Roman"/>
      <w:sz w:val="28"/>
      <w:szCs w:val="20"/>
      <w:lang w:eastAsia="ru-RU"/>
    </w:rPr>
  </w:style>
  <w:style w:type="table" w:styleId="af5">
    <w:name w:val="Table Grid"/>
    <w:basedOn w:val="a1"/>
    <w:rsid w:val="00AE6E2D"/>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99"/>
    <w:qFormat/>
    <w:rsid w:val="00CE290E"/>
    <w:rPr>
      <w:b/>
      <w:bCs/>
    </w:rPr>
  </w:style>
  <w:style w:type="character" w:styleId="af7">
    <w:name w:val="Emphasis"/>
    <w:basedOn w:val="a0"/>
    <w:uiPriority w:val="20"/>
    <w:qFormat/>
    <w:rsid w:val="00801393"/>
    <w:rPr>
      <w:i/>
      <w:iCs/>
    </w:rPr>
  </w:style>
  <w:style w:type="character" w:styleId="af8">
    <w:name w:val="Hyperlink"/>
    <w:basedOn w:val="a0"/>
    <w:uiPriority w:val="99"/>
    <w:unhideWhenUsed/>
    <w:rsid w:val="00801393"/>
    <w:rPr>
      <w:color w:val="0000FF"/>
      <w:u w:val="single"/>
    </w:rPr>
  </w:style>
  <w:style w:type="character" w:customStyle="1" w:styleId="41">
    <w:name w:val="Основной текст (4)_"/>
    <w:link w:val="410"/>
    <w:locked/>
    <w:rsid w:val="00A27B49"/>
    <w:rPr>
      <w:sz w:val="26"/>
      <w:shd w:val="clear" w:color="auto" w:fill="FFFFFF"/>
    </w:rPr>
  </w:style>
  <w:style w:type="paragraph" w:customStyle="1" w:styleId="410">
    <w:name w:val="Основной текст (4)1"/>
    <w:basedOn w:val="a"/>
    <w:link w:val="41"/>
    <w:rsid w:val="00A27B49"/>
    <w:pPr>
      <w:shd w:val="clear" w:color="auto" w:fill="FFFFFF"/>
      <w:spacing w:before="720" w:after="360" w:line="240" w:lineRule="atLeast"/>
    </w:pPr>
    <w:rPr>
      <w:rFonts w:asciiTheme="minorHAnsi" w:eastAsiaTheme="minorHAnsi" w:hAnsiTheme="minorHAnsi" w:cstheme="minorBidi"/>
      <w:sz w:val="26"/>
      <w:szCs w:val="22"/>
      <w:shd w:val="clear" w:color="auto" w:fill="FFFFFF"/>
      <w:lang w:eastAsia="en-US"/>
    </w:rPr>
  </w:style>
  <w:style w:type="paragraph" w:styleId="af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3"/>
    <w:basedOn w:val="a"/>
    <w:link w:val="afa"/>
    <w:uiPriority w:val="99"/>
    <w:qFormat/>
    <w:rsid w:val="006446B8"/>
    <w:pPr>
      <w:spacing w:before="100" w:beforeAutospacing="1" w:after="100" w:afterAutospacing="1"/>
    </w:pPr>
    <w:rPr>
      <w:sz w:val="24"/>
      <w:szCs w:val="24"/>
      <w:lang w:val="x-none" w:eastAsia="x-none"/>
    </w:rPr>
  </w:style>
  <w:style w:type="character" w:customStyle="1" w:styleId="af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3 Знак"/>
    <w:link w:val="af9"/>
    <w:uiPriority w:val="99"/>
    <w:locked/>
    <w:rsid w:val="006446B8"/>
    <w:rPr>
      <w:rFonts w:ascii="Times New Roman" w:eastAsia="Times New Roman" w:hAnsi="Times New Roman" w:cs="Times New Roman"/>
      <w:sz w:val="24"/>
      <w:szCs w:val="24"/>
      <w:lang w:val="x-none" w:eastAsia="x-none"/>
    </w:rPr>
  </w:style>
  <w:style w:type="character" w:customStyle="1" w:styleId="num0">
    <w:name w:val="num0"/>
    <w:basedOn w:val="a0"/>
    <w:rsid w:val="009D319B"/>
  </w:style>
  <w:style w:type="paragraph" w:styleId="afb">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2"/>
    <w:rsid w:val="00915DF9"/>
    <w:rPr>
      <w:rFonts w:ascii="Courier New" w:hAnsi="Courier New" w:cs="Courier New"/>
    </w:rPr>
  </w:style>
  <w:style w:type="character" w:customStyle="1" w:styleId="afc">
    <w:name w:val="Текст Знак"/>
    <w:basedOn w:val="a0"/>
    <w:uiPriority w:val="99"/>
    <w:semiHidden/>
    <w:rsid w:val="00915DF9"/>
    <w:rPr>
      <w:rFonts w:ascii="Consolas" w:eastAsia="Times New Roman" w:hAnsi="Consolas" w:cs="Times New Roman"/>
      <w:sz w:val="21"/>
      <w:szCs w:val="21"/>
      <w:lang w:eastAsia="ru-RU"/>
    </w:rPr>
  </w:style>
  <w:style w:type="character" w:customStyle="1" w:styleId="12">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fb"/>
    <w:rsid w:val="00915DF9"/>
    <w:rPr>
      <w:rFonts w:ascii="Courier New" w:eastAsia="Times New Roman" w:hAnsi="Courier New" w:cs="Courier New"/>
      <w:sz w:val="20"/>
      <w:szCs w:val="20"/>
      <w:lang w:eastAsia="ru-RU"/>
    </w:rPr>
  </w:style>
  <w:style w:type="paragraph" w:styleId="afd">
    <w:name w:val="List Paragraph"/>
    <w:basedOn w:val="a"/>
    <w:uiPriority w:val="34"/>
    <w:qFormat/>
    <w:rsid w:val="00915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53062">
      <w:bodyDiv w:val="1"/>
      <w:marLeft w:val="0"/>
      <w:marRight w:val="0"/>
      <w:marTop w:val="0"/>
      <w:marBottom w:val="0"/>
      <w:divBdr>
        <w:top w:val="none" w:sz="0" w:space="0" w:color="auto"/>
        <w:left w:val="none" w:sz="0" w:space="0" w:color="auto"/>
        <w:bottom w:val="none" w:sz="0" w:space="0" w:color="auto"/>
        <w:right w:val="none" w:sz="0" w:space="0" w:color="auto"/>
      </w:divBdr>
      <w:divsChild>
        <w:div w:id="1571186930">
          <w:marLeft w:val="0"/>
          <w:marRight w:val="0"/>
          <w:marTop w:val="0"/>
          <w:marBottom w:val="0"/>
          <w:divBdr>
            <w:top w:val="none" w:sz="0" w:space="0" w:color="auto"/>
            <w:left w:val="none" w:sz="0" w:space="0" w:color="auto"/>
            <w:bottom w:val="none" w:sz="0" w:space="0" w:color="auto"/>
            <w:right w:val="none" w:sz="0" w:space="0" w:color="auto"/>
          </w:divBdr>
          <w:divsChild>
            <w:div w:id="50275223">
              <w:marLeft w:val="0"/>
              <w:marRight w:val="0"/>
              <w:marTop w:val="0"/>
              <w:marBottom w:val="240"/>
              <w:divBdr>
                <w:top w:val="none" w:sz="0" w:space="0" w:color="auto"/>
                <w:left w:val="none" w:sz="0" w:space="0" w:color="auto"/>
                <w:bottom w:val="none" w:sz="0" w:space="0" w:color="auto"/>
                <w:right w:val="none" w:sz="0" w:space="0" w:color="auto"/>
              </w:divBdr>
              <w:divsChild>
                <w:div w:id="9443144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7559360">
          <w:marLeft w:val="0"/>
          <w:marRight w:val="0"/>
          <w:marTop w:val="0"/>
          <w:marBottom w:val="0"/>
          <w:divBdr>
            <w:top w:val="none" w:sz="0" w:space="0" w:color="auto"/>
            <w:left w:val="none" w:sz="0" w:space="0" w:color="auto"/>
            <w:bottom w:val="none" w:sz="0" w:space="0" w:color="auto"/>
            <w:right w:val="none" w:sz="0" w:space="0" w:color="auto"/>
          </w:divBdr>
          <w:divsChild>
            <w:div w:id="1117025123">
              <w:marLeft w:val="0"/>
              <w:marRight w:val="0"/>
              <w:marTop w:val="0"/>
              <w:marBottom w:val="240"/>
              <w:divBdr>
                <w:top w:val="none" w:sz="0" w:space="0" w:color="auto"/>
                <w:left w:val="none" w:sz="0" w:space="0" w:color="auto"/>
                <w:bottom w:val="none" w:sz="0" w:space="0" w:color="auto"/>
                <w:right w:val="none" w:sz="0" w:space="0" w:color="auto"/>
              </w:divBdr>
              <w:divsChild>
                <w:div w:id="8454818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926235742">
      <w:bodyDiv w:val="1"/>
      <w:marLeft w:val="0"/>
      <w:marRight w:val="0"/>
      <w:marTop w:val="0"/>
      <w:marBottom w:val="0"/>
      <w:divBdr>
        <w:top w:val="none" w:sz="0" w:space="0" w:color="auto"/>
        <w:left w:val="none" w:sz="0" w:space="0" w:color="auto"/>
        <w:bottom w:val="none" w:sz="0" w:space="0" w:color="auto"/>
        <w:right w:val="none" w:sz="0" w:space="0" w:color="auto"/>
      </w:divBdr>
      <w:divsChild>
        <w:div w:id="985399711">
          <w:marLeft w:val="0"/>
          <w:marRight w:val="0"/>
          <w:marTop w:val="0"/>
          <w:marBottom w:val="0"/>
          <w:divBdr>
            <w:top w:val="none" w:sz="0" w:space="0" w:color="auto"/>
            <w:left w:val="none" w:sz="0" w:space="0" w:color="auto"/>
            <w:bottom w:val="none" w:sz="0" w:space="0" w:color="auto"/>
            <w:right w:val="none" w:sz="0" w:space="0" w:color="auto"/>
          </w:divBdr>
          <w:divsChild>
            <w:div w:id="1020667751">
              <w:marLeft w:val="0"/>
              <w:marRight w:val="0"/>
              <w:marTop w:val="0"/>
              <w:marBottom w:val="240"/>
              <w:divBdr>
                <w:top w:val="none" w:sz="0" w:space="0" w:color="auto"/>
                <w:left w:val="none" w:sz="0" w:space="0" w:color="auto"/>
                <w:bottom w:val="none" w:sz="0" w:space="0" w:color="auto"/>
                <w:right w:val="none" w:sz="0" w:space="0" w:color="auto"/>
              </w:divBdr>
              <w:divsChild>
                <w:div w:id="6674890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5820558">
          <w:marLeft w:val="0"/>
          <w:marRight w:val="0"/>
          <w:marTop w:val="0"/>
          <w:marBottom w:val="0"/>
          <w:divBdr>
            <w:top w:val="none" w:sz="0" w:space="0" w:color="auto"/>
            <w:left w:val="single" w:sz="6" w:space="2" w:color="FF0000"/>
            <w:bottom w:val="none" w:sz="0" w:space="0" w:color="auto"/>
            <w:right w:val="none" w:sz="0" w:space="0" w:color="auto"/>
          </w:divBdr>
          <w:divsChild>
            <w:div w:id="650410211">
              <w:marLeft w:val="-525"/>
              <w:marRight w:val="0"/>
              <w:marTop w:val="0"/>
              <w:marBottom w:val="240"/>
              <w:divBdr>
                <w:top w:val="none" w:sz="0" w:space="0" w:color="auto"/>
                <w:left w:val="none" w:sz="0" w:space="0" w:color="auto"/>
                <w:bottom w:val="none" w:sz="0" w:space="0" w:color="auto"/>
                <w:right w:val="none" w:sz="0" w:space="0" w:color="auto"/>
              </w:divBdr>
            </w:div>
            <w:div w:id="533081381">
              <w:marLeft w:val="0"/>
              <w:marRight w:val="0"/>
              <w:marTop w:val="0"/>
              <w:marBottom w:val="240"/>
              <w:divBdr>
                <w:top w:val="none" w:sz="0" w:space="0" w:color="auto"/>
                <w:left w:val="none" w:sz="0" w:space="0" w:color="auto"/>
                <w:bottom w:val="none" w:sz="0" w:space="0" w:color="auto"/>
                <w:right w:val="none" w:sz="0" w:space="0" w:color="auto"/>
              </w:divBdr>
              <w:divsChild>
                <w:div w:id="1189756157">
                  <w:marLeft w:val="-450"/>
                  <w:marRight w:val="0"/>
                  <w:marTop w:val="0"/>
                  <w:marBottom w:val="240"/>
                  <w:divBdr>
                    <w:top w:val="none" w:sz="0" w:space="0" w:color="auto"/>
                    <w:left w:val="none" w:sz="0" w:space="0" w:color="auto"/>
                    <w:bottom w:val="none" w:sz="0" w:space="0" w:color="auto"/>
                    <w:right w:val="none" w:sz="0" w:space="0" w:color="auto"/>
                  </w:divBdr>
                  <w:divsChild>
                    <w:div w:id="1181970125">
                      <w:marLeft w:val="0"/>
                      <w:marRight w:val="0"/>
                      <w:marTop w:val="0"/>
                      <w:marBottom w:val="240"/>
                      <w:divBdr>
                        <w:top w:val="none" w:sz="0" w:space="0" w:color="auto"/>
                        <w:left w:val="none" w:sz="0" w:space="0" w:color="auto"/>
                        <w:bottom w:val="none" w:sz="0" w:space="0" w:color="auto"/>
                        <w:right w:val="none" w:sz="0" w:space="0" w:color="auto"/>
                      </w:divBdr>
                    </w:div>
                  </w:divsChild>
                </w:div>
                <w:div w:id="11213397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543588571">
      <w:bodyDiv w:val="1"/>
      <w:marLeft w:val="0"/>
      <w:marRight w:val="0"/>
      <w:marTop w:val="0"/>
      <w:marBottom w:val="0"/>
      <w:divBdr>
        <w:top w:val="none" w:sz="0" w:space="0" w:color="auto"/>
        <w:left w:val="none" w:sz="0" w:space="0" w:color="auto"/>
        <w:bottom w:val="none" w:sz="0" w:space="0" w:color="auto"/>
        <w:right w:val="none" w:sz="0" w:space="0" w:color="auto"/>
      </w:divBdr>
    </w:div>
    <w:div w:id="182014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FD53F-0DCF-4269-AC14-87BBE76E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7</Pages>
  <Words>1946</Words>
  <Characters>11097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Кудрова А.А.</cp:lastModifiedBy>
  <cp:revision>55</cp:revision>
  <cp:lastPrinted>2022-12-09T10:47:00Z</cp:lastPrinted>
  <dcterms:created xsi:type="dcterms:W3CDTF">2022-08-03T11:14:00Z</dcterms:created>
  <dcterms:modified xsi:type="dcterms:W3CDTF">2022-12-13T14:56:00Z</dcterms:modified>
</cp:coreProperties>
</file>