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73" w:rsidRPr="00AC4573" w:rsidRDefault="00AC4573" w:rsidP="00AC4573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C4573" w:rsidRPr="00AC4573" w:rsidRDefault="00AC4573" w:rsidP="00AC4573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C4573" w:rsidRPr="00AC4573" w:rsidRDefault="00AC4573" w:rsidP="00AC4573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C4573" w:rsidRPr="00AC4573" w:rsidRDefault="00AC4573" w:rsidP="00AC4573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C4573" w:rsidRPr="00AC4573" w:rsidRDefault="00AC4573" w:rsidP="00AC4573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AC4573" w:rsidRPr="00AC4573" w:rsidRDefault="00AC4573" w:rsidP="00AC4573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AC4573">
        <w:rPr>
          <w:b/>
          <w:spacing w:val="-8"/>
          <w:sz w:val="28"/>
          <w:szCs w:val="28"/>
        </w:rPr>
        <w:t>Закон</w:t>
      </w:r>
    </w:p>
    <w:p w:rsidR="00AC4573" w:rsidRPr="00AC4573" w:rsidRDefault="00AC4573" w:rsidP="00AC4573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AC4573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AC4573" w:rsidRPr="00AC4573" w:rsidRDefault="00AC4573" w:rsidP="00AC4573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AC4573" w:rsidRPr="00AC4573" w:rsidRDefault="00AC4573" w:rsidP="00AC4573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AC4573">
        <w:rPr>
          <w:b/>
          <w:sz w:val="28"/>
          <w:szCs w:val="28"/>
        </w:rPr>
        <w:t xml:space="preserve"> «О внесении изменений в Гражданский кодекс Придне</w:t>
      </w:r>
      <w:r w:rsidR="004548E3">
        <w:rPr>
          <w:b/>
          <w:sz w:val="28"/>
          <w:szCs w:val="28"/>
        </w:rPr>
        <w:t>стровской Молдавской Республики</w:t>
      </w:r>
      <w:r w:rsidRPr="00AC4573">
        <w:rPr>
          <w:b/>
          <w:sz w:val="28"/>
          <w:szCs w:val="28"/>
        </w:rPr>
        <w:t xml:space="preserve"> в связи с принятием Закона Приднестровской Молдавской Республики «О внесении изменений и дополнения в Жилищный кодекс Приднестровской Молдавской Республики»</w:t>
      </w:r>
    </w:p>
    <w:p w:rsidR="00AC4573" w:rsidRPr="00AC4573" w:rsidRDefault="00AC4573" w:rsidP="00AC4573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4573" w:rsidRPr="00AC4573" w:rsidRDefault="00AC4573" w:rsidP="00AC4573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4573">
        <w:rPr>
          <w:rFonts w:ascii="Times New Roman" w:hAnsi="Times New Roman" w:cs="Times New Roman"/>
          <w:sz w:val="28"/>
          <w:szCs w:val="28"/>
          <w:lang w:eastAsia="en-US"/>
        </w:rPr>
        <w:t>Принят Верховным Советом</w:t>
      </w:r>
    </w:p>
    <w:p w:rsidR="00AC4573" w:rsidRPr="00AC4573" w:rsidRDefault="00AC4573" w:rsidP="00AC4573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C4573">
        <w:rPr>
          <w:rFonts w:ascii="Times New Roman" w:hAnsi="Times New Roman" w:cs="Times New Roman"/>
          <w:sz w:val="28"/>
          <w:szCs w:val="28"/>
          <w:lang w:eastAsia="en-US"/>
        </w:rPr>
        <w:t xml:space="preserve">Приднестровской Молдавской Республики                            </w:t>
      </w:r>
      <w:r w:rsidR="00A909AA">
        <w:rPr>
          <w:rFonts w:ascii="Times New Roman" w:hAnsi="Times New Roman" w:cs="Times New Roman"/>
          <w:sz w:val="28"/>
          <w:szCs w:val="28"/>
          <w:lang w:eastAsia="en-US"/>
        </w:rPr>
        <w:t>23</w:t>
      </w:r>
      <w:r w:rsidRPr="00AC4573">
        <w:rPr>
          <w:rFonts w:ascii="Times New Roman" w:hAnsi="Times New Roman" w:cs="Times New Roman"/>
          <w:sz w:val="28"/>
          <w:szCs w:val="28"/>
          <w:lang w:eastAsia="en-US"/>
        </w:rPr>
        <w:t xml:space="preserve"> ноября 2022 года</w:t>
      </w:r>
    </w:p>
    <w:p w:rsidR="00AC4573" w:rsidRPr="00AC4573" w:rsidRDefault="00AC4573" w:rsidP="00AC457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4573" w:rsidRPr="00AC4573" w:rsidRDefault="00AC4573" w:rsidP="00AC4573">
      <w:pPr>
        <w:shd w:val="clear" w:color="auto" w:fill="FFFFFF"/>
        <w:ind w:firstLine="709"/>
        <w:jc w:val="both"/>
        <w:rPr>
          <w:sz w:val="28"/>
          <w:szCs w:val="28"/>
        </w:rPr>
      </w:pPr>
      <w:r w:rsidRPr="00AC4573">
        <w:rPr>
          <w:b/>
          <w:spacing w:val="-6"/>
          <w:sz w:val="28"/>
          <w:szCs w:val="28"/>
        </w:rPr>
        <w:t>Статья 1.</w:t>
      </w:r>
      <w:r w:rsidRPr="00AC4573">
        <w:rPr>
          <w:spacing w:val="-6"/>
          <w:sz w:val="28"/>
          <w:szCs w:val="28"/>
        </w:rPr>
        <w:t xml:space="preserve"> </w:t>
      </w:r>
      <w:r w:rsidRPr="00AC4573">
        <w:rPr>
          <w:spacing w:val="-6"/>
          <w:sz w:val="28"/>
          <w:szCs w:val="28"/>
          <w:shd w:val="clear" w:color="auto" w:fill="FFFFFF"/>
        </w:rPr>
        <w:t xml:space="preserve">Внести в Гражданский кодекс Приднестровской Молдавской Республики, введенный в действие Законом Приднестровской Молдавской Республики от 14 апреля 2000 года № 279-ЗИД «О введении в действие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части первой Гражданского кодекса Приднестровской Молдавской Республики» (СЗМР 00-2), Законом Приднестровской Молдавской Республики от 19 июля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2002 года № 164-З-III «О введении в действие части второй и части третьей Гражданского кодекса Приднестровской Молдавской Республики» (САЗ 02-29) с дополнением, внесенным Законом Приднестровской Молдавской Республики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</w:t>
      </w:r>
      <w:r w:rsidRPr="00AC4573">
        <w:rPr>
          <w:sz w:val="28"/>
          <w:szCs w:val="28"/>
        </w:rPr>
        <w:t>25 октября 2011 года № 191-ЗД-</w:t>
      </w:r>
      <w:r w:rsidRPr="00AC4573">
        <w:rPr>
          <w:sz w:val="28"/>
          <w:szCs w:val="28"/>
          <w:lang w:val="en-US"/>
        </w:rPr>
        <w:t>V</w:t>
      </w:r>
      <w:r w:rsidRPr="00AC4573">
        <w:rPr>
          <w:sz w:val="28"/>
          <w:szCs w:val="28"/>
        </w:rPr>
        <w:t xml:space="preserve"> (САЗ 11-43), и </w:t>
      </w:r>
      <w:r w:rsidRPr="00AC4573">
        <w:rPr>
          <w:spacing w:val="-6"/>
          <w:sz w:val="28"/>
          <w:szCs w:val="28"/>
          <w:shd w:val="clear" w:color="auto" w:fill="FFFFFF"/>
        </w:rPr>
        <w:t>Законом Приднестровской Молдавской Республики от 12 июля 2022 года № 172-З-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II «О введении в действие части четвертой Гражданского кодекса Приднестровской Молдавской Республики» (САЗ 22-27), с изменениями и дополнениями, внесенными законами Приднестровской Молдавской Республики от 10 июля 2002 года № 152-ЗИД-III (САЗ 02-28,1); от 18 февраля 2003 года № 242-ЗД-III (САЗ 03-8); от 19 сентября 2003 года № 328-ЗИД-III (САЗ 03-38); от 26 декабря 2003 года № 376-ЗИД-III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(САЗ 03-52); от 25 мая 2004 года № 419-ЗИД-III (САЗ 04-22); от 11 июня 2004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425-ЗИД-III (САЗ 04-24); от 16 ноября 2004 года № 496-ЗИ-III (САЗ 04-47);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17 января 2005 года № 520-ЗД-III (САЗ 05-4); от 24 февраля 2005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539-ЗИ-III (САЗ 05-9); от 18 апреля 2005 года № 556-ЗИД-III (САЗ 05-17);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6 декабря 2005 года № 689-ЗИД-III (САЗ 05-50); от 8 декабря 2005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693-ЗИД-III (САЗ 05-50); от 19 декабря 2005 года № 708-ЗД-III (САЗ 05-52);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23 марта 2006 года № 15-ЗИД-IV (САЗ 06-13); от 19 июня 2006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46-ЗИД-IV (САЗ 06-26); от 15 января 2007 года № 156-ЗД-IV (САЗ 07-4);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22 января 2007 года № 169-ЗИД-IV (САЗ 07-5); от 13 марта 2007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191-ЗИ-IV (САЗ 07-12); от 5 июня 2007 года № 218-ЗД-IV (САЗ 07-24);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12 июня 2007 года № 223-ЗИД-IV (САЗ 07-25); от 25 июня 2007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234-ЗИ-IV (САЗ 07-27); от 2 августа 2007 года № 288-ЗИ-IV (САЗ 07-32);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14 ноября 2007 года № 331-ЗИД-IV (САЗ 07-47); от 14 ноября 2007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332-ЗИ-IV (САЗ 07-47); от 27 ноября 2007 года № 343-ЗИ-IV (САЗ 07-49); </w:t>
      </w:r>
      <w:r w:rsidRPr="00AC4573">
        <w:rPr>
          <w:spacing w:val="-6"/>
          <w:sz w:val="28"/>
          <w:szCs w:val="28"/>
          <w:shd w:val="clear" w:color="auto" w:fill="FFFFFF"/>
        </w:rPr>
        <w:br/>
      </w:r>
      <w:r w:rsidRPr="00AC4573">
        <w:rPr>
          <w:spacing w:val="-6"/>
          <w:sz w:val="28"/>
          <w:szCs w:val="28"/>
          <w:shd w:val="clear" w:color="auto" w:fill="FFFFFF"/>
        </w:rPr>
        <w:lastRenderedPageBreak/>
        <w:t xml:space="preserve">от 29 ноября 2007 года № 347-ЗИ-IV (САЗ 07-49); от 17 января 2008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384-ЗД-IV (САЗ 08-2); от 14 апреля 2008 года № 439-ЗИД-IV (САЗ 08-15)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с изменением, внесенным Законом Приднестровской Молдавской Республики </w:t>
      </w:r>
      <w:r w:rsidRPr="00AC4573">
        <w:rPr>
          <w:spacing w:val="-6"/>
          <w:sz w:val="28"/>
          <w:szCs w:val="28"/>
          <w:shd w:val="clear" w:color="auto" w:fill="FFFFFF"/>
        </w:rPr>
        <w:br/>
        <w:t>от 25 июля 2008 года № 496-ЗИ-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IV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08-29); от 25 июля 2008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503-ЗИ-IV (САЗ 08-29); от 25 июля 2008 года № 504-ЗИ-IV (САЗ 08-29);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30 июля 2008 года № 515-ЗИД-IV (САЗ 08-30); от 18 ноября 2008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586-ЗИ-IV (САЗ 08-46); от 16 декабря 2008 года № 620-ЗИД-IV (САЗ 08-50);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18 декабря 2008 года № 623-ЗИ-IV (САЗ 08-50); от 9 января 2009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639-ЗИ-IV (САЗ 09-2); от 22 апреля 2009 года № 728-ЗД-IV (САЗ 09-17);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25 сентября 2009 года № 867-ЗИ-IV (САЗ 09-39); от 11 января 2010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№ 9-ЗИД-IV (САЗ 10-2); от 20 июля 2010 года № 132-ЗИ-IV (САЗ 10-29);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от 22 июля 2010 года № 144-ЗИ-IV (САЗ 10-29); от 17 ноября 2010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>№ 221-ЗИ-IV (САЗ 10-46); от 21 апреля 2011 года № 28-ЗИ-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11-16); </w:t>
      </w:r>
      <w:r w:rsidRPr="00AC4573">
        <w:rPr>
          <w:spacing w:val="-6"/>
          <w:sz w:val="28"/>
          <w:szCs w:val="28"/>
          <w:shd w:val="clear" w:color="auto" w:fill="FFFFFF"/>
        </w:rPr>
        <w:br/>
        <w:t>от 18 мая 2011 года № 55-ЗИ-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11-20); от 24 мая 2011 года № 65-ЗИ-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</w:t>
      </w:r>
      <w:r w:rsidR="004548E3">
        <w:rPr>
          <w:spacing w:val="-6"/>
          <w:sz w:val="28"/>
          <w:szCs w:val="28"/>
          <w:shd w:val="clear" w:color="auto" w:fill="FFFFFF"/>
        </w:rPr>
        <w:br/>
      </w:r>
      <w:r w:rsidRPr="00AC4573">
        <w:rPr>
          <w:spacing w:val="-6"/>
          <w:sz w:val="28"/>
          <w:szCs w:val="28"/>
          <w:shd w:val="clear" w:color="auto" w:fill="FFFFFF"/>
        </w:rPr>
        <w:t xml:space="preserve">(САЗ 11-21); от 8 июля 2011 года № 100-ЗД-V (САЗ 11-27); от 7 октября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2011 года № 172-ЗИ-V (САЗ 11-40); от 27 октября 2011 года № 194-ЗИ-V </w:t>
      </w:r>
      <w:r w:rsidRPr="00AC4573">
        <w:rPr>
          <w:spacing w:val="-6"/>
          <w:sz w:val="28"/>
          <w:szCs w:val="28"/>
          <w:shd w:val="clear" w:color="auto" w:fill="FFFFFF"/>
        </w:rPr>
        <w:br/>
        <w:t>(САЗ 11-43); от 29 декабря 2011 года № 262-ЗИД-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12-1,1); от 29 декабря 2011 года № 272-ЗИД-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12-1,1); от 10 мая 2012 года № 61-ЗИ-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</w:t>
      </w:r>
      <w:r w:rsidRPr="00AC4573">
        <w:rPr>
          <w:spacing w:val="-6"/>
          <w:sz w:val="28"/>
          <w:szCs w:val="28"/>
          <w:shd w:val="clear" w:color="auto" w:fill="FFFFFF"/>
        </w:rPr>
        <w:br/>
        <w:t>(САЗ 12-20); от 24 декабря 2012 года № 252-ЗИ-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12-53); от 17 июня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2013 года № 121-ЗД-V (САЗ 13-24); от 30 июля 2013 года № 173-ЗИ-V </w:t>
      </w:r>
      <w:r w:rsidRPr="00AC4573">
        <w:rPr>
          <w:spacing w:val="-6"/>
          <w:sz w:val="28"/>
          <w:szCs w:val="28"/>
          <w:shd w:val="clear" w:color="auto" w:fill="FFFFFF"/>
        </w:rPr>
        <w:br/>
        <w:t>(САЗ 13-30); от 16 декабря 2013 года № 275-ЗИД-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13-50); от 24 декабря 2013 года № 284-ЗИ-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13-51,1); от 9 июня 2014 года № 109-ЗИ-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</w:t>
      </w:r>
      <w:r w:rsidRPr="00AC4573">
        <w:rPr>
          <w:spacing w:val="-6"/>
          <w:sz w:val="28"/>
          <w:szCs w:val="28"/>
          <w:shd w:val="clear" w:color="auto" w:fill="FFFFFF"/>
        </w:rPr>
        <w:br/>
        <w:t>(САЗ 14-24); от 7 октября 2014 года № 155-ЗД-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14-41); от 18 ноября </w:t>
      </w:r>
      <w:r w:rsidRPr="00AC4573">
        <w:rPr>
          <w:spacing w:val="-6"/>
          <w:sz w:val="28"/>
          <w:szCs w:val="28"/>
          <w:shd w:val="clear" w:color="auto" w:fill="FFFFFF"/>
        </w:rPr>
        <w:br/>
        <w:t>2014 года № 177-З-V (САЗ 14-47); от 16 января 2015 года № 27-ЗИД-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</w:t>
      </w:r>
      <w:r w:rsidRPr="00AC4573">
        <w:rPr>
          <w:spacing w:val="-6"/>
          <w:sz w:val="28"/>
          <w:szCs w:val="28"/>
          <w:shd w:val="clear" w:color="auto" w:fill="FFFFFF"/>
        </w:rPr>
        <w:br/>
        <w:t>(САЗ 15-3); от 13 февраля 2015 года № 36-ЗИД-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15-7); от 17 февраля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2016 года № 27-ЗИ-VI (САЗ 16-7); от 5 апреля 2016 года № 83-ЗИД-VI </w:t>
      </w:r>
      <w:r w:rsidRPr="00AC4573">
        <w:rPr>
          <w:spacing w:val="-6"/>
          <w:sz w:val="28"/>
          <w:szCs w:val="28"/>
          <w:shd w:val="clear" w:color="auto" w:fill="FFFFFF"/>
        </w:rPr>
        <w:br/>
        <w:t>(САЗ 16-14); от 6 марта 2017 года № 47-ЗИД-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17-11); от 29 мая 2017 года № 115-ЗИ-VI (САЗ 17-23,1); от 19 июля 2017 года № 223-ЗИ-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17-30); </w:t>
      </w:r>
      <w:r w:rsidRPr="00AC4573">
        <w:rPr>
          <w:spacing w:val="-6"/>
          <w:sz w:val="28"/>
          <w:szCs w:val="28"/>
          <w:shd w:val="clear" w:color="auto" w:fill="FFFFFF"/>
        </w:rPr>
        <w:br/>
        <w:t>от 26 июля 2017 года № 241-ЗИД-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17-31) с изменениями, внесенными Законом Приднестровской Молдавской Республики от 18 апреля 2018 года</w:t>
      </w:r>
      <w:r w:rsidRPr="00AC4573">
        <w:rPr>
          <w:spacing w:val="-6"/>
          <w:sz w:val="28"/>
          <w:szCs w:val="28"/>
          <w:shd w:val="clear" w:color="auto" w:fill="FFFFFF"/>
        </w:rPr>
        <w:br/>
        <w:t>№ 100-ЗИ-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18-16); от 1 ноября 2017 года № 291-ЗД-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17-45,1); </w:t>
      </w:r>
      <w:r w:rsidRPr="00AC4573">
        <w:rPr>
          <w:spacing w:val="-6"/>
          <w:sz w:val="28"/>
          <w:szCs w:val="28"/>
          <w:shd w:val="clear" w:color="auto" w:fill="FFFFFF"/>
        </w:rPr>
        <w:br/>
        <w:t>от 4 ноября 2017 года № 302-ЗИ-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17-45,1); от 16 ноября 2017 года </w:t>
      </w:r>
      <w:r w:rsidRPr="00AC4573">
        <w:rPr>
          <w:spacing w:val="-6"/>
          <w:sz w:val="28"/>
          <w:szCs w:val="28"/>
          <w:shd w:val="clear" w:color="auto" w:fill="FFFFFF"/>
        </w:rPr>
        <w:br/>
        <w:t>№ 312-ЗД-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17-47); от 24 ноября 2017 года № 331-ЗД-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17-48); </w:t>
      </w:r>
      <w:r w:rsidRPr="00AC4573">
        <w:rPr>
          <w:spacing w:val="-6"/>
          <w:sz w:val="28"/>
          <w:szCs w:val="28"/>
          <w:shd w:val="clear" w:color="auto" w:fill="FFFFFF"/>
        </w:rPr>
        <w:br/>
        <w:t>от 10 января 2018 года № 1-ЗИ-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18-2); от 1 марта 2018 года № 50-ЗД-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(САЗ 18-9); от 19 марта 2018 года № 73-ЗИД-VI (САЗ 18-12); от 18 апреля </w:t>
      </w:r>
      <w:r w:rsidRPr="00AC4573">
        <w:rPr>
          <w:spacing w:val="-6"/>
          <w:sz w:val="28"/>
          <w:szCs w:val="28"/>
          <w:shd w:val="clear" w:color="auto" w:fill="FFFFFF"/>
        </w:rPr>
        <w:br/>
        <w:t>2018 года № 101-ЗИ-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18-16); от 29 мая 2018 года № 137-ЗД-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</w:t>
      </w:r>
      <w:r w:rsidRPr="00AC4573">
        <w:rPr>
          <w:spacing w:val="-6"/>
          <w:sz w:val="28"/>
          <w:szCs w:val="28"/>
          <w:shd w:val="clear" w:color="auto" w:fill="FFFFFF"/>
        </w:rPr>
        <w:br/>
        <w:t>(САЗ 18-22); от 31 мая 2018 года № 157-ЗИ-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18-22); от 22 июня </w:t>
      </w:r>
      <w:r w:rsidRPr="00AC4573">
        <w:rPr>
          <w:spacing w:val="-6"/>
          <w:sz w:val="28"/>
          <w:szCs w:val="28"/>
          <w:shd w:val="clear" w:color="auto" w:fill="FFFFFF"/>
        </w:rPr>
        <w:br/>
        <w:t>2018 года № 173-ЗД-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18-25); от 19 октября 2018 года № 283-ЗИ-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</w:t>
      </w:r>
      <w:r w:rsidRPr="00AC4573">
        <w:rPr>
          <w:spacing w:val="-6"/>
          <w:sz w:val="28"/>
          <w:szCs w:val="28"/>
          <w:shd w:val="clear" w:color="auto" w:fill="FFFFFF"/>
        </w:rPr>
        <w:br/>
        <w:t>(САЗ 18-42); от 29 декабря 2018 года № 367-ЗИД-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18-52,1); от 5 апреля 2019 года № 45-ЗИ-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(САЗ 19-13); от 8 апреля 2019 года № 54-ЗИД-</w:t>
      </w:r>
      <w:r w:rsidRPr="00AC4573">
        <w:rPr>
          <w:spacing w:val="-6"/>
          <w:sz w:val="28"/>
          <w:szCs w:val="28"/>
          <w:shd w:val="clear" w:color="auto" w:fill="FFFFFF"/>
          <w:lang w:val="en-US"/>
        </w:rPr>
        <w:t>VI</w:t>
      </w:r>
      <w:r w:rsidRPr="00AC4573">
        <w:rPr>
          <w:spacing w:val="-6"/>
          <w:sz w:val="28"/>
          <w:szCs w:val="28"/>
          <w:shd w:val="clear" w:color="auto" w:fill="FFFFFF"/>
        </w:rPr>
        <w:t xml:space="preserve"> </w:t>
      </w:r>
      <w:r w:rsidRPr="00AC4573">
        <w:rPr>
          <w:spacing w:val="-6"/>
          <w:sz w:val="28"/>
          <w:szCs w:val="28"/>
          <w:shd w:val="clear" w:color="auto" w:fill="FFFFFF"/>
        </w:rPr>
        <w:br/>
        <w:t xml:space="preserve">(САЗ 19-14); от </w:t>
      </w:r>
      <w:r w:rsidRPr="00AC4573">
        <w:rPr>
          <w:spacing w:val="-6"/>
          <w:sz w:val="28"/>
          <w:szCs w:val="28"/>
        </w:rPr>
        <w:t>6 марта 2020 года № 35-ЗИД-</w:t>
      </w:r>
      <w:r w:rsidRPr="00AC4573">
        <w:rPr>
          <w:spacing w:val="-6"/>
          <w:sz w:val="28"/>
          <w:szCs w:val="28"/>
          <w:lang w:val="en-US"/>
        </w:rPr>
        <w:t>VI</w:t>
      </w:r>
      <w:r w:rsidRPr="00AC4573">
        <w:rPr>
          <w:spacing w:val="-6"/>
          <w:sz w:val="28"/>
          <w:szCs w:val="28"/>
        </w:rPr>
        <w:t xml:space="preserve"> (САЗ 20-10); от 7 июля 2020 года № 85-ЗИ-</w:t>
      </w:r>
      <w:r w:rsidRPr="00AC4573">
        <w:rPr>
          <w:spacing w:val="-6"/>
          <w:sz w:val="28"/>
          <w:szCs w:val="28"/>
          <w:lang w:val="en-US"/>
        </w:rPr>
        <w:t>VI</w:t>
      </w:r>
      <w:r w:rsidRPr="00AC4573">
        <w:rPr>
          <w:spacing w:val="-6"/>
          <w:sz w:val="28"/>
          <w:szCs w:val="28"/>
        </w:rPr>
        <w:t xml:space="preserve"> (САЗ 20-28); от 23 июля 2020 года № 108-ЗИ-</w:t>
      </w:r>
      <w:r w:rsidRPr="00AC4573">
        <w:rPr>
          <w:spacing w:val="-6"/>
          <w:sz w:val="28"/>
          <w:szCs w:val="28"/>
          <w:lang w:val="en-US"/>
        </w:rPr>
        <w:t>VI</w:t>
      </w:r>
      <w:r w:rsidRPr="00AC4573">
        <w:rPr>
          <w:spacing w:val="-6"/>
          <w:sz w:val="28"/>
          <w:szCs w:val="28"/>
        </w:rPr>
        <w:t xml:space="preserve"> (САЗ 20-30); </w:t>
      </w:r>
      <w:r w:rsidRPr="00AC4573">
        <w:rPr>
          <w:spacing w:val="-6"/>
          <w:sz w:val="28"/>
          <w:szCs w:val="28"/>
        </w:rPr>
        <w:br/>
        <w:t xml:space="preserve">от </w:t>
      </w:r>
      <w:r w:rsidRPr="00AC4573">
        <w:rPr>
          <w:caps/>
          <w:spacing w:val="-6"/>
          <w:sz w:val="28"/>
          <w:szCs w:val="28"/>
        </w:rPr>
        <w:t xml:space="preserve">12 </w:t>
      </w:r>
      <w:r w:rsidRPr="00AC4573">
        <w:rPr>
          <w:spacing w:val="-6"/>
          <w:sz w:val="28"/>
          <w:szCs w:val="28"/>
        </w:rPr>
        <w:t>ноября 2020 года № 189-ЗИД-</w:t>
      </w:r>
      <w:r w:rsidRPr="00AC4573">
        <w:rPr>
          <w:spacing w:val="-6"/>
          <w:sz w:val="28"/>
          <w:szCs w:val="28"/>
          <w:lang w:val="en-US"/>
        </w:rPr>
        <w:t>VI</w:t>
      </w:r>
      <w:r w:rsidRPr="00AC4573">
        <w:rPr>
          <w:spacing w:val="-6"/>
          <w:sz w:val="28"/>
          <w:szCs w:val="28"/>
        </w:rPr>
        <w:t xml:space="preserve"> (САЗ 20-46); от 29 апреля 2021 года </w:t>
      </w:r>
      <w:r w:rsidRPr="00AC4573">
        <w:rPr>
          <w:spacing w:val="-6"/>
          <w:sz w:val="28"/>
          <w:szCs w:val="28"/>
        </w:rPr>
        <w:br/>
        <w:t xml:space="preserve">№ 80-ЗИ-VII (САЗ 21-17); от 8 июня 2021 года № 112-ЗИД-VII (САЗ 21-23); </w:t>
      </w:r>
      <w:r w:rsidRPr="00AC4573">
        <w:rPr>
          <w:spacing w:val="-6"/>
          <w:sz w:val="28"/>
          <w:szCs w:val="28"/>
        </w:rPr>
        <w:br/>
        <w:t>от 3 августа 2021 года № 215-ЗИД-VII (САЗ 21-31);</w:t>
      </w:r>
      <w:r w:rsidRPr="00AC4573">
        <w:rPr>
          <w:sz w:val="28"/>
          <w:szCs w:val="28"/>
        </w:rPr>
        <w:t xml:space="preserve"> от </w:t>
      </w:r>
      <w:r w:rsidRPr="00AC4573">
        <w:rPr>
          <w:spacing w:val="-6"/>
          <w:sz w:val="28"/>
          <w:szCs w:val="28"/>
        </w:rPr>
        <w:t xml:space="preserve">8 июля 2022 года </w:t>
      </w:r>
      <w:r w:rsidRPr="00AC4573">
        <w:rPr>
          <w:spacing w:val="-6"/>
          <w:sz w:val="28"/>
          <w:szCs w:val="28"/>
        </w:rPr>
        <w:br/>
      </w:r>
      <w:r w:rsidRPr="00AC4573">
        <w:rPr>
          <w:spacing w:val="-6"/>
          <w:sz w:val="28"/>
          <w:szCs w:val="28"/>
        </w:rPr>
        <w:lastRenderedPageBreak/>
        <w:t>№ 169-ЗИ-VII (САЗ 22-26); от 12 июля 2022 года № 174-ЗИД-</w:t>
      </w:r>
      <w:r w:rsidRPr="00AC4573">
        <w:rPr>
          <w:spacing w:val="-6"/>
          <w:sz w:val="28"/>
          <w:szCs w:val="28"/>
          <w:lang w:val="en-US"/>
        </w:rPr>
        <w:t>VII</w:t>
      </w:r>
      <w:r w:rsidRPr="00AC4573">
        <w:rPr>
          <w:rFonts w:eastAsia="Calibri"/>
          <w:color w:val="000000"/>
          <w:sz w:val="28"/>
          <w:szCs w:val="28"/>
        </w:rPr>
        <w:t xml:space="preserve"> (САЗ 22-27); </w:t>
      </w:r>
      <w:r w:rsidRPr="00AC4573">
        <w:rPr>
          <w:rFonts w:eastAsia="Calibri"/>
          <w:color w:val="000000"/>
          <w:sz w:val="28"/>
          <w:szCs w:val="28"/>
        </w:rPr>
        <w:br/>
        <w:t>от 13 июля 2022 года № 184-ЗИД-VII (САЗ 22-27)</w:t>
      </w:r>
      <w:r w:rsidR="004548E3">
        <w:rPr>
          <w:rFonts w:eastAsia="Calibri"/>
          <w:color w:val="000000"/>
          <w:sz w:val="28"/>
          <w:szCs w:val="28"/>
        </w:rPr>
        <w:t>;</w:t>
      </w:r>
      <w:r w:rsidRPr="00AC4573">
        <w:rPr>
          <w:rFonts w:eastAsia="Calibri"/>
          <w:color w:val="000000"/>
          <w:sz w:val="28"/>
          <w:szCs w:val="28"/>
        </w:rPr>
        <w:t xml:space="preserve"> от 26 июля 2022 года </w:t>
      </w:r>
      <w:r w:rsidRPr="00AC4573">
        <w:rPr>
          <w:rFonts w:eastAsia="Calibri"/>
          <w:color w:val="000000"/>
          <w:sz w:val="28"/>
          <w:szCs w:val="28"/>
        </w:rPr>
        <w:br/>
        <w:t xml:space="preserve">№ 206-ЗИД-VII (САЗ 22-29), </w:t>
      </w:r>
      <w:r w:rsidRPr="00AC4573">
        <w:rPr>
          <w:sz w:val="28"/>
          <w:szCs w:val="28"/>
        </w:rPr>
        <w:t>следующие изменения.</w:t>
      </w:r>
    </w:p>
    <w:p w:rsidR="00AC4573" w:rsidRPr="00AC4573" w:rsidRDefault="00AC4573" w:rsidP="00AC45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  <w:r w:rsidRPr="00AC4573">
        <w:rPr>
          <w:sz w:val="28"/>
          <w:szCs w:val="28"/>
        </w:rPr>
        <w:t xml:space="preserve">1. Пункт 3 статьи 703 изложить в следующей редакции: </w:t>
      </w: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  <w:r w:rsidRPr="00AC4573">
        <w:rPr>
          <w:sz w:val="28"/>
          <w:szCs w:val="28"/>
        </w:rPr>
        <w:t xml:space="preserve">«3. С согласия наймодателя, нанимателя и граждан, совместно с ним проживающих, в жилое помещение могут быть вселены другие граждане в качестве постоянно проживающих с нанимателем. </w:t>
      </w: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  <w:r w:rsidRPr="00AC4573">
        <w:rPr>
          <w:sz w:val="28"/>
          <w:szCs w:val="28"/>
        </w:rPr>
        <w:t>При вселении несовершеннолетних детей, а также при вселении единственного родителя (усыновителя) или опекуна (попечителя) к несовершеннолетнему, оставшемуся без одного из родителей (усыновителей) и (или) без иных членов семьи, ранее проживавших совместно с несовершеннолетним по договору комме</w:t>
      </w:r>
      <w:r w:rsidR="004548E3">
        <w:rPr>
          <w:sz w:val="28"/>
          <w:szCs w:val="28"/>
        </w:rPr>
        <w:t>рческого найма, такого согласия</w:t>
      </w:r>
      <w:r w:rsidRPr="00AC4573">
        <w:rPr>
          <w:sz w:val="28"/>
          <w:szCs w:val="28"/>
        </w:rPr>
        <w:t xml:space="preserve"> не требуется.</w:t>
      </w: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  <w:r w:rsidRPr="00AC4573">
        <w:rPr>
          <w:sz w:val="28"/>
          <w:szCs w:val="28"/>
        </w:rPr>
        <w:t>Вселение допускается при условии соблюдения требований законодательства о норме жилой площади на одного человека, кроме случая вселения несовершеннолетних детей».</w:t>
      </w: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  <w:r w:rsidRPr="00AC4573">
        <w:rPr>
          <w:sz w:val="28"/>
          <w:szCs w:val="28"/>
        </w:rPr>
        <w:t>2. Пункт 3 статьи 708 изложить в следующей редакции:</w:t>
      </w: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  <w:r w:rsidRPr="00AC4573">
        <w:rPr>
          <w:sz w:val="28"/>
          <w:szCs w:val="28"/>
        </w:rPr>
        <w:t xml:space="preserve">«3. С письменного согласия нанимателя и членов его семьи, постоянно с ним проживающих, в жилое помещение могут быть вселены другие граждане в качестве постоянно проживающих с нанимателем. </w:t>
      </w: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  <w:r w:rsidRPr="00AC4573">
        <w:rPr>
          <w:sz w:val="28"/>
          <w:szCs w:val="28"/>
        </w:rPr>
        <w:t xml:space="preserve">При вселении к родителям их несовершеннолетних детей согласия нанимателя, остальных членов семьи нанимателя, а также наймодателя не требуется. </w:t>
      </w: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  <w:r w:rsidRPr="00AC4573">
        <w:rPr>
          <w:sz w:val="28"/>
          <w:szCs w:val="28"/>
        </w:rPr>
        <w:t>На вселение единственного родителя (усыновителя) или опекуна (попечителя) к несовершеннолетнему, оставшемуся без одного из родителей (усыновителей) и (или) без иных членов семьи, ранее проживавших совместно с несовершеннолетним по договору социального найма, согласия нанимателя, остальных членов семьи нанимателя, а также наймодателя не требуется».</w:t>
      </w:r>
    </w:p>
    <w:p w:rsidR="00AC4573" w:rsidRPr="00AC4573" w:rsidRDefault="00AC4573" w:rsidP="00AC4573">
      <w:pPr>
        <w:ind w:right="-5" w:firstLine="709"/>
        <w:jc w:val="both"/>
        <w:rPr>
          <w:sz w:val="28"/>
          <w:szCs w:val="28"/>
        </w:rPr>
      </w:pPr>
    </w:p>
    <w:p w:rsidR="00AC4573" w:rsidRPr="00AC4573" w:rsidRDefault="00AC4573" w:rsidP="00AC4573">
      <w:pPr>
        <w:shd w:val="clear" w:color="auto" w:fill="FFFFFF"/>
        <w:ind w:firstLine="709"/>
        <w:jc w:val="both"/>
        <w:rPr>
          <w:sz w:val="28"/>
          <w:szCs w:val="28"/>
        </w:rPr>
      </w:pPr>
      <w:r w:rsidRPr="00AC4573">
        <w:rPr>
          <w:b/>
          <w:sz w:val="28"/>
          <w:szCs w:val="28"/>
        </w:rPr>
        <w:t>Статья 2.</w:t>
      </w:r>
      <w:r w:rsidRPr="00AC4573">
        <w:rPr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изменений и дополнения в Жилищный кодекс Приднестровской Молдавской Республики», который предусматривает защиту прав и законных интересов несовершеннолетних.</w:t>
      </w:r>
    </w:p>
    <w:p w:rsidR="00AC4573" w:rsidRPr="00AC4573" w:rsidRDefault="00AC4573" w:rsidP="00AC4573">
      <w:pPr>
        <w:widowControl w:val="0"/>
        <w:ind w:firstLine="709"/>
        <w:rPr>
          <w:sz w:val="28"/>
          <w:szCs w:val="28"/>
        </w:rPr>
      </w:pPr>
    </w:p>
    <w:p w:rsidR="00AC4573" w:rsidRPr="00AC4573" w:rsidRDefault="00AC4573" w:rsidP="00AC4573">
      <w:pPr>
        <w:widowControl w:val="0"/>
        <w:ind w:firstLine="709"/>
        <w:rPr>
          <w:sz w:val="28"/>
          <w:szCs w:val="28"/>
        </w:rPr>
      </w:pPr>
    </w:p>
    <w:p w:rsidR="00AC4573" w:rsidRPr="00AC4573" w:rsidRDefault="00AC4573" w:rsidP="00AC4573">
      <w:pPr>
        <w:jc w:val="both"/>
        <w:rPr>
          <w:sz w:val="28"/>
          <w:szCs w:val="28"/>
        </w:rPr>
      </w:pPr>
      <w:r w:rsidRPr="00AC4573">
        <w:rPr>
          <w:sz w:val="28"/>
          <w:szCs w:val="28"/>
        </w:rPr>
        <w:t>Президент</w:t>
      </w:r>
    </w:p>
    <w:p w:rsidR="00AC4573" w:rsidRPr="00AC4573" w:rsidRDefault="00AC4573" w:rsidP="00AC4573">
      <w:pPr>
        <w:jc w:val="both"/>
        <w:rPr>
          <w:sz w:val="28"/>
          <w:szCs w:val="28"/>
        </w:rPr>
      </w:pPr>
      <w:r w:rsidRPr="00AC4573">
        <w:rPr>
          <w:sz w:val="28"/>
          <w:szCs w:val="28"/>
        </w:rPr>
        <w:t>Приднестровской</w:t>
      </w:r>
    </w:p>
    <w:p w:rsidR="00AC4573" w:rsidRPr="00AC4573" w:rsidRDefault="00AC4573" w:rsidP="00AC4573">
      <w:pPr>
        <w:jc w:val="both"/>
        <w:rPr>
          <w:sz w:val="28"/>
          <w:szCs w:val="28"/>
        </w:rPr>
      </w:pPr>
      <w:r w:rsidRPr="00AC4573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AC4573" w:rsidRPr="00AC4573" w:rsidRDefault="00AC4573" w:rsidP="00AC4573">
      <w:pPr>
        <w:jc w:val="both"/>
        <w:rPr>
          <w:sz w:val="28"/>
          <w:szCs w:val="28"/>
        </w:rPr>
      </w:pPr>
    </w:p>
    <w:p w:rsidR="00056302" w:rsidRPr="00D91258" w:rsidRDefault="00056302" w:rsidP="00056302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056302" w:rsidRPr="00D91258" w:rsidRDefault="00056302" w:rsidP="00056302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6 декабря 2022</w:t>
      </w:r>
      <w:r w:rsidRPr="00D91258">
        <w:rPr>
          <w:sz w:val="28"/>
          <w:szCs w:val="28"/>
        </w:rPr>
        <w:t xml:space="preserve"> г.</w:t>
      </w:r>
    </w:p>
    <w:p w:rsidR="00A60602" w:rsidRPr="00AC4573" w:rsidRDefault="00056302" w:rsidP="00056302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347-ЗИ-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A60602" w:rsidRPr="00AC4573" w:rsidSect="00AF1D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89" w:rsidRDefault="00385C89" w:rsidP="00AF1DC5">
      <w:r>
        <w:separator/>
      </w:r>
    </w:p>
  </w:endnote>
  <w:endnote w:type="continuationSeparator" w:id="0">
    <w:p w:rsidR="00385C89" w:rsidRDefault="00385C89" w:rsidP="00AF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F1D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F1D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F1D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89" w:rsidRDefault="00385C89" w:rsidP="00AF1DC5">
      <w:r>
        <w:separator/>
      </w:r>
    </w:p>
  </w:footnote>
  <w:footnote w:type="continuationSeparator" w:id="0">
    <w:p w:rsidR="00385C89" w:rsidRDefault="00385C89" w:rsidP="00AF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F1D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862774"/>
      <w:docPartObj>
        <w:docPartGallery w:val="Page Numbers (Top of Page)"/>
        <w:docPartUnique/>
      </w:docPartObj>
    </w:sdtPr>
    <w:sdtEndPr/>
    <w:sdtContent>
      <w:p w:rsidR="00AF1DC5" w:rsidRDefault="00AF1D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30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DC5" w:rsidRDefault="00AF1D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73"/>
    <w:rsid w:val="00056302"/>
    <w:rsid w:val="00221A78"/>
    <w:rsid w:val="00385C89"/>
    <w:rsid w:val="00445126"/>
    <w:rsid w:val="004548E3"/>
    <w:rsid w:val="00A60602"/>
    <w:rsid w:val="00A909AA"/>
    <w:rsid w:val="00AC4573"/>
    <w:rsid w:val="00AF1DC5"/>
    <w:rsid w:val="00F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60ED-E911-4B35-A1E2-E60B25D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C457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56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6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F1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1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D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2022-11-24T06:37:00Z</cp:lastPrinted>
  <dcterms:created xsi:type="dcterms:W3CDTF">2022-11-23T11:53:00Z</dcterms:created>
  <dcterms:modified xsi:type="dcterms:W3CDTF">2022-12-06T09:42:00Z</dcterms:modified>
</cp:coreProperties>
</file>