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E3" w:rsidRPr="00F30E14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5719E3" w:rsidRPr="00F30E14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AA432F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5719E3" w:rsidRPr="00AA432F" w:rsidRDefault="005719E3" w:rsidP="00EA0AC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AA4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Закон</w:t>
      </w:r>
    </w:p>
    <w:p w:rsidR="005719E3" w:rsidRPr="00AA432F" w:rsidRDefault="005719E3" w:rsidP="00EA0AC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43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719E3" w:rsidRPr="00AA432F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</w:pPr>
    </w:p>
    <w:p w:rsidR="00EA0AC2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A43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5719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 внесении изменений в Закон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</w:p>
    <w:p w:rsidR="005719E3" w:rsidRPr="005719E3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5719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5719E3" w:rsidRPr="00AA432F" w:rsidRDefault="005719E3" w:rsidP="00EA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5719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бухгалтерском учете и финансовой отчетности</w:t>
      </w:r>
      <w:r w:rsidRPr="00AA432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»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  2 ноября 2022 года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571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августа 2004 года № 467-З-III «О бухгалтерском учете и финансовой отчетности» (САЗ 04-34) с изменениями и дополнениями, внесенными законами Приднестровской Молдавской Республики от 10 марта 2005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544-ЗИ-III (САЗ 05-11); от 4 августа 2005 года № 610-ЗИД-III (САЗ 05-32); от 23 марта 2009 года № 683-ЗИ-IV (САЗ 09-13), включая от 23 апреля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735-ЗИД-IV (САЗ 09-17) с изменениями, внесенными законами Приднестровской Молдавской Республики от 9 октября 2009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881-ЗИ-IV (САЗ 09-41), от 9 октября 2009 года № 882-ЗИ-IV (САЗ 09-41), от 12 марта 2010 года № 38-ЗИ-IV (САЗ 10-10), а также от 27 марта 2012 года № 35-ЗИ-V (САЗ 12-20); от 10 мая 2012 года № 60-ЗИ-V (САЗ 12-20);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октября 2012 года № 203-ЗИ-V (САЗ 12-44); от 18 марта 2013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59-ЗИ-V (САЗ 13-11); от 17 февраля 2016 года № 26-ЗД-VI (САЗ 16-7);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2016 года № 92-ЗИД-VI (САЗ 16-14); от 1 ноября 2017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297-ЗИ-VI (САЗ 17-45,1); от 1 марта 2018 года № 53-ЗД-VI (САЗ 18-9);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 апреля 2018 года № 100-ЗИ-VI (САЗ 18-16); от 30 сентября 2018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277-ЗИ-VI (САЗ 18-39); от 5 августа 2020 года № 128-ЗИД-</w:t>
      </w:r>
      <w:r w:rsidRPr="00571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8 февраля 2021 года № 11-ЗИ-</w:t>
      </w:r>
      <w:r w:rsidRPr="00571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21-6); от 12 мая 2021 года 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88-ЗИД-VI</w:t>
      </w:r>
      <w:r w:rsidRPr="00571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7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21-19)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571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апреля 2022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49-ЗИ-VII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719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22-13)</w:t>
      </w:r>
      <w:r w:rsidRPr="005719E3">
        <w:rPr>
          <w:rFonts w:ascii="Times New Roman" w:eastAsia="Calibri" w:hAnsi="Times New Roman" w:cs="Times New Roman"/>
          <w:sz w:val="28"/>
          <w:szCs w:val="28"/>
        </w:rPr>
        <w:t>, следующие изменения.</w:t>
      </w:r>
    </w:p>
    <w:p w:rsidR="00EA0AC2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AC2" w:rsidRPr="00EA0AC2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B029E">
        <w:rPr>
          <w:rFonts w:ascii="Times New Roman" w:eastAsia="Calibri" w:hAnsi="Times New Roman" w:cs="Times New Roman"/>
          <w:sz w:val="28"/>
          <w:szCs w:val="28"/>
        </w:rPr>
        <w:t>. Часть</w:t>
      </w:r>
      <w:r w:rsidRPr="00EA0AC2">
        <w:rPr>
          <w:rFonts w:ascii="Times New Roman" w:eastAsia="Calibri" w:hAnsi="Times New Roman" w:cs="Times New Roman"/>
          <w:sz w:val="28"/>
          <w:szCs w:val="28"/>
        </w:rPr>
        <w:t xml:space="preserve"> вторую пункта 3 статьи 9 изложить в следующей редакции:</w:t>
      </w:r>
    </w:p>
    <w:p w:rsidR="005719E3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AC2">
        <w:rPr>
          <w:rFonts w:ascii="Times New Roman" w:eastAsia="Calibri" w:hAnsi="Times New Roman" w:cs="Times New Roman"/>
          <w:sz w:val="28"/>
          <w:szCs w:val="28"/>
        </w:rPr>
        <w:t xml:space="preserve">«Нормативными правовыми актами центрального банка Приднестровской Молдавской Республики для банков, кредитных, страховых и микрофинансовых организаций может быть установлен порядок ведения учета на </w:t>
      </w:r>
      <w:proofErr w:type="spellStart"/>
      <w:r w:rsidRPr="00EA0AC2">
        <w:rPr>
          <w:rFonts w:ascii="Times New Roman" w:eastAsia="Calibri" w:hAnsi="Times New Roman" w:cs="Times New Roman"/>
          <w:sz w:val="28"/>
          <w:szCs w:val="28"/>
        </w:rPr>
        <w:t>забалансовых</w:t>
      </w:r>
      <w:proofErr w:type="spellEnd"/>
      <w:r w:rsidRPr="00EA0AC2">
        <w:rPr>
          <w:rFonts w:ascii="Times New Roman" w:eastAsia="Calibri" w:hAnsi="Times New Roman" w:cs="Times New Roman"/>
          <w:sz w:val="28"/>
          <w:szCs w:val="28"/>
        </w:rPr>
        <w:t xml:space="preserve"> счетах путем двойной записи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A0AC2" w:rsidRPr="005719E3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9E3" w:rsidRPr="005719E3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719E3" w:rsidRPr="005719E3">
        <w:rPr>
          <w:rFonts w:ascii="Times New Roman" w:eastAsia="Calibri" w:hAnsi="Times New Roman" w:cs="Times New Roman"/>
          <w:sz w:val="28"/>
          <w:szCs w:val="28"/>
        </w:rPr>
        <w:t>. Пункт 5-1 статьи 17 изложить в следующей редакции:</w:t>
      </w:r>
    </w:p>
    <w:p w:rsid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 xml:space="preserve">«5-1. Организации независимо от организационно-правовой формы, находящиеся в процессе ликвидации по решению суда, в случае </w:t>
      </w:r>
      <w:r w:rsidRPr="005719E3">
        <w:rPr>
          <w:rFonts w:ascii="Times New Roman" w:eastAsia="Calibri" w:hAnsi="Times New Roman" w:cs="Times New Roman"/>
          <w:sz w:val="28"/>
          <w:szCs w:val="28"/>
        </w:rPr>
        <w:lastRenderedPageBreak/>
        <w:t>неосуществления хозяйственной деятельности и отсутствия объектов налогообложения с момента вступления в силу решения суда не представляют финансовую и налоговую отчетности, за исключением финансовой отчетности, составленной на последнюю отчетную дату, предшествующую началу процедуры ликвидации (открытию конкурсного производства), на основе которой составлен промежуточный ликвидационный баланс, а также финансовой отчетности, составленной на основе ликвидационного баланса».</w:t>
      </w:r>
    </w:p>
    <w:p w:rsidR="00EA0AC2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9E3" w:rsidRPr="005719E3" w:rsidRDefault="00EA0AC2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719E3" w:rsidRPr="005719E3">
        <w:rPr>
          <w:rFonts w:ascii="Times New Roman" w:eastAsia="Calibri" w:hAnsi="Times New Roman" w:cs="Times New Roman"/>
          <w:sz w:val="28"/>
          <w:szCs w:val="28"/>
        </w:rPr>
        <w:t>. Статью 22 изложить в следующей редакции:</w:t>
      </w:r>
    </w:p>
    <w:p w:rsid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>«Статья 22. Особенности финансовой отчетности при ликвидации</w:t>
      </w:r>
    </w:p>
    <w:p w:rsidR="005719E3" w:rsidRPr="005719E3" w:rsidRDefault="005719E3" w:rsidP="00EA0AC2">
      <w:pPr>
        <w:spacing w:after="0" w:line="240" w:lineRule="auto"/>
        <w:ind w:firstLine="21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 </w:t>
      </w:r>
    </w:p>
    <w:p w:rsidR="005719E3" w:rsidRP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9E3" w:rsidRP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 xml:space="preserve">1. Отчетным годом для ликвидируемого юридического лица является период с 1 января года, в котором регистрирующим органом внесена запись </w:t>
      </w:r>
      <w:r w:rsidRPr="005719E3">
        <w:rPr>
          <w:rFonts w:ascii="Times New Roman" w:eastAsia="Calibri" w:hAnsi="Times New Roman" w:cs="Times New Roman"/>
          <w:sz w:val="28"/>
          <w:szCs w:val="28"/>
        </w:rPr>
        <w:br/>
        <w:t>о нахождении юридического лица в процессе ликвидации, до даты внесения записи о прекращении деятельности юридического лица в государственный реестр юридических лиц.</w:t>
      </w:r>
    </w:p>
    <w:p w:rsidR="005719E3" w:rsidRP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>2. Последняя финансовая отчетность ликвидируемого юридического лица составляется ликвидационной комиссией (ликвидатором) либо арбитражным управляющим.</w:t>
      </w:r>
    </w:p>
    <w:p w:rsidR="005719E3" w:rsidRP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>3. Последняя финансовая отчетность составляется на дату, предшествующую дате внесения в государственный реестр юридических лиц записи о ликвидации юридического лица, и представляется в сроки, установленные для утверждения ликвидационного баланса.</w:t>
      </w:r>
    </w:p>
    <w:p w:rsidR="005719E3" w:rsidRPr="005719E3" w:rsidRDefault="005719E3" w:rsidP="00EA0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9E3">
        <w:rPr>
          <w:rFonts w:ascii="Times New Roman" w:eastAsia="Calibri" w:hAnsi="Times New Roman" w:cs="Times New Roman"/>
          <w:sz w:val="28"/>
          <w:szCs w:val="28"/>
        </w:rPr>
        <w:t>4. Последняя финансовая отчетность составляется на основе утвержденного ликвидационного баланса».</w:t>
      </w:r>
    </w:p>
    <w:p w:rsidR="005719E3" w:rsidRPr="00F30E14" w:rsidRDefault="005719E3" w:rsidP="00EA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77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F3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719E3" w:rsidRPr="00F30E14" w:rsidRDefault="005719E3" w:rsidP="00EA0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5719E3" w:rsidRPr="00F30E14" w:rsidRDefault="005719E3" w:rsidP="00EA0A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F30E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4B6B71" w:rsidRPr="004B6B71" w:rsidRDefault="004B6B71" w:rsidP="004B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B6B71" w:rsidRPr="004B6B71" w:rsidRDefault="004B6B71" w:rsidP="004B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>16 ноября 2022 г.</w:t>
      </w:r>
    </w:p>
    <w:p w:rsidR="004B6B71" w:rsidRPr="004B6B71" w:rsidRDefault="004B6B71" w:rsidP="004B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>№ 330-ЗИ-VI</w:t>
      </w:r>
      <w:r w:rsidRPr="004B6B71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E3" w:rsidRPr="00F30E14" w:rsidRDefault="005719E3" w:rsidP="00EA0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602" w:rsidRDefault="00A60602" w:rsidP="00EA0AC2">
      <w:pPr>
        <w:spacing w:after="0" w:line="240" w:lineRule="auto"/>
      </w:pPr>
    </w:p>
    <w:sectPr w:rsidR="00A60602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46" w:rsidRDefault="00F42A46">
      <w:pPr>
        <w:spacing w:after="0" w:line="240" w:lineRule="auto"/>
      </w:pPr>
      <w:r>
        <w:separator/>
      </w:r>
    </w:p>
  </w:endnote>
  <w:endnote w:type="continuationSeparator" w:id="0">
    <w:p w:rsidR="00F42A46" w:rsidRDefault="00F4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46" w:rsidRDefault="00F42A46">
      <w:pPr>
        <w:spacing w:after="0" w:line="240" w:lineRule="auto"/>
      </w:pPr>
      <w:r>
        <w:separator/>
      </w:r>
    </w:p>
  </w:footnote>
  <w:footnote w:type="continuationSeparator" w:id="0">
    <w:p w:rsidR="00F42A46" w:rsidRDefault="00F4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750A1B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F42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48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4B3" w:rsidRPr="007564B3" w:rsidRDefault="00750A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4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B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E3"/>
    <w:rsid w:val="004B6B71"/>
    <w:rsid w:val="005719E3"/>
    <w:rsid w:val="00750A1B"/>
    <w:rsid w:val="009B029E"/>
    <w:rsid w:val="00A60602"/>
    <w:rsid w:val="00EA0AC2"/>
    <w:rsid w:val="00F42A46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55AF6-6648-43A9-ACAA-E3B67808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9E3"/>
  </w:style>
  <w:style w:type="character" w:styleId="a5">
    <w:name w:val="page number"/>
    <w:basedOn w:val="a0"/>
    <w:rsid w:val="005719E3"/>
  </w:style>
  <w:style w:type="paragraph" w:styleId="a6">
    <w:name w:val="Balloon Text"/>
    <w:basedOn w:val="a"/>
    <w:link w:val="a7"/>
    <w:uiPriority w:val="99"/>
    <w:semiHidden/>
    <w:unhideWhenUsed/>
    <w:rsid w:val="0075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2022-11-02T13:05:00Z</cp:lastPrinted>
  <dcterms:created xsi:type="dcterms:W3CDTF">2022-11-02T12:46:00Z</dcterms:created>
  <dcterms:modified xsi:type="dcterms:W3CDTF">2022-11-16T13:15:00Z</dcterms:modified>
</cp:coreProperties>
</file>