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956" w:rsidRPr="009B58F8" w:rsidRDefault="00CC3956" w:rsidP="00CC39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C3956" w:rsidRPr="009B58F8" w:rsidRDefault="00CC3956" w:rsidP="00CC39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C3956" w:rsidRPr="009B58F8" w:rsidRDefault="00CC3956" w:rsidP="00CC39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C3956" w:rsidRPr="009B58F8" w:rsidRDefault="00CC3956" w:rsidP="00CC39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C3956" w:rsidRPr="009B58F8" w:rsidRDefault="00CC3956" w:rsidP="00CC39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C3956" w:rsidRPr="009B58F8" w:rsidRDefault="00CC3956" w:rsidP="00CC3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B58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Закон</w:t>
      </w:r>
    </w:p>
    <w:p w:rsidR="00CC3956" w:rsidRPr="009B58F8" w:rsidRDefault="00CC3956" w:rsidP="00CC3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B58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Приднестровской Молдавской Республики</w:t>
      </w:r>
    </w:p>
    <w:p w:rsidR="00CC3956" w:rsidRPr="009B58F8" w:rsidRDefault="00CC3956" w:rsidP="00CC3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C3956" w:rsidRPr="009B58F8" w:rsidRDefault="00CC3956" w:rsidP="00CC395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B58F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«О внесении изменений и дополнений </w:t>
      </w:r>
    </w:p>
    <w:p w:rsidR="00CC3956" w:rsidRPr="009B58F8" w:rsidRDefault="00CC3956" w:rsidP="00CC395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B58F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в некоторые законодательные акты </w:t>
      </w:r>
    </w:p>
    <w:p w:rsidR="00CC3956" w:rsidRPr="009B58F8" w:rsidRDefault="00CC3956" w:rsidP="00CC395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B58F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Приднестровской Молдавской Республики»</w:t>
      </w:r>
    </w:p>
    <w:p w:rsidR="00CC3956" w:rsidRPr="009B58F8" w:rsidRDefault="00CC3956" w:rsidP="00CC39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C3956" w:rsidRPr="009B58F8" w:rsidRDefault="00CC3956" w:rsidP="00CC39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5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 Верховным Советом</w:t>
      </w:r>
    </w:p>
    <w:p w:rsidR="00CC3956" w:rsidRPr="009B58F8" w:rsidRDefault="00CC3956" w:rsidP="00CC39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5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Приднестровской Молдавской Республики                               15 июня 2022 года</w:t>
      </w:r>
    </w:p>
    <w:p w:rsidR="00CC3956" w:rsidRPr="009B58F8" w:rsidRDefault="00CC3956" w:rsidP="00CC39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B58F8" w:rsidRDefault="003E166F" w:rsidP="003E16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66F">
        <w:rPr>
          <w:rFonts w:ascii="Times New Roman" w:eastAsia="Calibri" w:hAnsi="Times New Roman" w:cs="Times New Roman"/>
          <w:b/>
          <w:sz w:val="28"/>
          <w:szCs w:val="28"/>
        </w:rPr>
        <w:t>Статья 1.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Внести в Закон Приднестровской Молдавской Республики 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3E166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от 27 июня 2003 года № 294-З-III «Об образовании» (САЗ 03-26) с изменениями и дополнениями, внесенными законами Приднестровской Молдавской Республики 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17 ноября 2005 года № 666-ЗИ-III (САЗ 05-47); 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7 августа 2006 года № 71-ЗИД-IV (САЗ 06-33); от 12 июня 2007 года 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№ 223-ЗИД-IV (САЗ 07-25); от 27 февраля 2008 года № 407-ЗИД-IV 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08-8); от 25 июля 2008 года № 500-ЗИ-IV (САЗ 08-29); от 24 ноября 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2008 года № 591-ЗИД-IV (САЗ 08-47); от 17 декабря 2008 года 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№ 621-ЗИ-IV (САЗ 08-50); от 19 января 2009 года № 654-ЗДИ-IV (САЗ 09-4); от 13 апреля 2009 года № 722-ЗИ-IV (САЗ 09-16); от 30 июля 2009 года 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№ 816-ЗИД-IV (САЗ 09-31); от 23 сентября 2009 года № 861-ЗИ-IV 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09-39); от 13 июля 2010 года № 126-ЗД-IV (САЗ 10-28); от 26 мая 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2011 года № 73-ЗИД-V (САЗ 11-21); от 3 ноября 2011 года № 199-ЗИД-V 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11-44); от 2 декабря 2011 года № 225-ЗИ-V (САЗ 11-48); от 28 декабря 2011 года № 253-ЗД-V (САЗ 12-1,1); от 20 марта 2012 года № 30-ЗИД-V 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12-13); от 28 апреля 2012 года № 56-ЗИД-V (САЗ 12-18); от 11 мая 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2012 года № 65-ЗД-V (САЗ 12-20); от 11 мая 2012 года № 67-ЗИ-V 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(САЗ 12-20); от 7 июня 2012 года № 85-ЗИ-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12-24); от 19 июня 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2012 года № 95-ЗИ-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12-26); от 16 октября 2012 года № 194-ЗИ-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(САЗ 12-43); от 22 января 2013 года № 27-ЗИ-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13-3); от 13 февраля 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2013 года № 41-ЗИ-V (САЗ 13-6); от 8 апреля 2013 года № 88-ЗИД-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13-14); от 8 мая 2013 года № 102-ЗИД-V (САЗ 13-18); от 16 июля 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2013 года № 161-ЗИД-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13-28); от 2 декабря 2013 года № 255-ЗД-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(САЗ 13-48); от 17 декабря 2013 года № 279-ЗД-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13-50); от 30 декабря 2013 года № 293-ЗИ-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14-1); от 14 января 2014 года № 2-ЗИ-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(САЗ 14-3); от 4 февраля 2014 года № 42-ЗИД-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14-6); от 10 апреля 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2014 года № 79-ЗД-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14-15); от 11 апреля 2014 года № 80-ЗИД-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(САЗ 14-15); от 17 апреля 2014 года № 82-ЗИ-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14-16); от 24 апреля 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2014 года № 91-ЗИ-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14-17); от 9 июня 2014 года № 107-ЗД-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(САЗ 14-24); от 14 июля 2014 года № 134-ЗД-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14-29); от 4 декабря 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2014 года № 197-ЗИ-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14-49) с изменением, внесенным Законом Приднестровской Молдавской Республики от 1 июля 2015 года № 107-ЗИ-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15-27); от 23 декабря 2014 года № 216-ЗИД-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14-52); 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от 23 декабря 2014 года № 217-ЗИД-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14-52); от 15 января 2015 года 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№ 6-ЗД-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15-3); от 15 января 2015 года № 7-ЗИД-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15-3); 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от 15 января 2015 года № 8-ЗД-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15-3); от 16 января 2015 года 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№ 30-ЗИ-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15-3); от 17 февраля 2015 года № 40-ЗИД-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15-8); 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от 24 марта 2015 года № 51-ЗИД-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15-13,1); от 24 марта 2015 года 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№ 55-ЗД-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15-13,1); от 5 мая 2015 года № 75-ЗД-V (САЗ 15-19); 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от 18 мая 2015 года № 80-ЗД-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15-21); от 18 мая 2015 года № 81-ЗИД-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15-21); от 2 июня 2015 года № 94-ЗИД-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15-23); от 8 июля 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2015 года № 115-ЗИД-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15-28); от 12 февраля 2016 года № 11-ЗД-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16-6); от 12 февраля 2016 года № 14-ЗД-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16-6); от 12 мая 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2016 года № 121-ЗИ-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16-19); от 25 мая 2016 года № 142-ЗД-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(САЗ 16-21); от 1 июля 2016 года № 167-ЗД-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16-26); от 27 октября 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2016 года № 232-ЗД-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16-43); от 27 октября 2016 года № 234-ЗИ-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(САЗ 16-43); от 18 ноября 2016 года № 247-ЗД-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16-46); от 9 декабря 2016 года № 281-ЗИ-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16-49); от 23 декабря 2016 года № 294-ЗИ-VI (САЗ 17-1); от 3 мая 2017 года № 93-ЗД-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17-19); от 10 мая 2017 года 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№ 102-ЗИ-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17-20); от 10 мая 2017 года № 104-ЗИД-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17-20); 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19 июня 2017 года № 133-ЗИ-VI (САЗ 17-25); от 22 июня 2017 года 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№ 182-ЗИ-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17-26); от 3 июля 2017 года № 206-ЗИД-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17-28); 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от 21 июля 2017 года № 232-ЗД-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17-30); от 18 сентября 2017 года 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№ 243-ЗД-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17-39); от 18 декабря 2017 года № 378-ЗИД-VI 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(САЗ 17-52);</w:t>
      </w:r>
      <w:r w:rsidRPr="003E166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от 6 февраля 2018 года № 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31-ЗИ-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18-6); от 27 февраля 2018 года № 42-ЗИ-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18-9); от 28 марта 2018 года № 86-ЗИ-VI 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(САЗ 18-13); от 7 мая 2018 года № 110-ЗИ-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18-19); от 29 мая 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2018 года № 138-ЗИД-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18-22); от 29 мая 2018 года № 149-ЗИ-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(САЗ 18-22); от 26 сентября 2018 года № 259-ЗИ-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18-39); 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от 29 декабря 2018 года № 366-ЗИД-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18-52,1); от 12 марта 2019 года № 25-ЗИД-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19-10); от 12 марта 2019 года № 28-ЗИ-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(САЗ 19-10); от 12 марта 2019 года № 29-ЗИ-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19-10); от 10 апреля 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2019 года № 62-ЗИ-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19-14); от 20 мая 2019 года № 82-ЗИ-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(САЗ 19-19); от 29 мая 2019 года № 89-ЗИД-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19-20); от 23 июля 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2019 года № 138-ЗИД-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19-28); от 24 июля 2019 года № 155-ЗД-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(САЗ 19-28); от 7 августа 2020 года № 139-ЗИД-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20-32); от 27 ноября 2020 года № 204-ЗИД-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20-48); от 1 декабря 2020 года № 214-ЗИ-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20-49); от 29 апреля 2021 года № 81-ЗИД-VII (САЗ 21-17); от 24 июня 2021 года № 140-ЗИД-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21-25); от 30 июня 2021 года № 144-ЗИ-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21-26); от 27 июля 2021 года № 201-ЗД-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21-30); от 27 июля 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2021 года № 202-ЗИД-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21-30); от 14 декабря 2021 года 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№ 329-ЗИД-VII (САЗ 21-50); от 10 января 2022 года № 11-ЗИД-VII </w:t>
      </w:r>
      <w:r w:rsidRPr="003E1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22-1); от </w:t>
      </w:r>
      <w:r w:rsidRPr="003E166F">
        <w:rPr>
          <w:rFonts w:ascii="Times New Roman" w:eastAsia="Times New Roman" w:hAnsi="Times New Roman" w:cs="Times New Roman"/>
          <w:sz w:val="28"/>
          <w:szCs w:val="28"/>
          <w:lang w:eastAsia="ru-RU"/>
        </w:rPr>
        <w:t>17 марта 2022 года № 38-ЗИД-</w:t>
      </w:r>
      <w:r w:rsidRPr="003E16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3E1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22-10)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Pr="003E1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мая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166F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166F">
        <w:rPr>
          <w:rFonts w:ascii="Times New Roman" w:eastAsia="Times New Roman" w:hAnsi="Times New Roman" w:cs="Times New Roman"/>
          <w:sz w:val="28"/>
          <w:szCs w:val="28"/>
          <w:lang w:eastAsia="ru-RU"/>
        </w:rPr>
        <w:t>№ 79-ЗИД-VII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166F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22-17)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B58F8" w:rsidRPr="009B5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дополнение</w:t>
      </w:r>
      <w:r w:rsidR="009B58F8" w:rsidRPr="009B58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166F" w:rsidRDefault="003E166F" w:rsidP="009B58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66F" w:rsidRPr="003E166F" w:rsidRDefault="003E166F" w:rsidP="003E16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Статью 1 дополнить пунктом 24</w:t>
      </w:r>
      <w:r w:rsidRPr="003E1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3E166F" w:rsidRDefault="003E166F" w:rsidP="003E16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«24. Экстерны –</w:t>
      </w:r>
      <w:r w:rsidRPr="003E1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 зачисленные в организацию образования, имеющую государственную аккредитацию</w:t>
      </w:r>
      <w:r w:rsidR="000E03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1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прохождения промежуточной и госуда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рственной (итоговой) аттестации</w:t>
      </w:r>
      <w:r w:rsidRPr="003E16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166F" w:rsidRDefault="003E166F" w:rsidP="003E16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66F" w:rsidRPr="003E166F" w:rsidRDefault="007953A8" w:rsidP="003E16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859D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с</w:t>
      </w:r>
      <w:r w:rsidR="003E166F" w:rsidRPr="003E166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татьи 10 изложить в следующей редакции:</w:t>
      </w:r>
    </w:p>
    <w:p w:rsidR="003E166F" w:rsidRPr="003E166F" w:rsidRDefault="003E166F" w:rsidP="003E16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66F">
        <w:rPr>
          <w:rFonts w:ascii="Times New Roman" w:eastAsia="Times New Roman" w:hAnsi="Times New Roman" w:cs="Times New Roman"/>
          <w:sz w:val="28"/>
          <w:szCs w:val="28"/>
          <w:lang w:eastAsia="ru-RU"/>
        </w:rPr>
        <w:t>«1. В Придн</w:t>
      </w:r>
      <w:r w:rsidR="007859D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естровской Молдавской Республике</w:t>
      </w:r>
      <w:r w:rsidRPr="003E1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 может быть получено:</w:t>
      </w:r>
    </w:p>
    <w:p w:rsidR="003E166F" w:rsidRPr="003E166F" w:rsidRDefault="003E166F" w:rsidP="003E16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66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организациях образования;</w:t>
      </w:r>
    </w:p>
    <w:p w:rsidR="003E166F" w:rsidRPr="003E166F" w:rsidRDefault="003E166F" w:rsidP="003E16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 иных организациях, обладающих правом осуществления образовательной деятельности; </w:t>
      </w:r>
    </w:p>
    <w:p w:rsidR="003E166F" w:rsidRPr="003E166F" w:rsidRDefault="003E166F" w:rsidP="003E16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66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вне организаций образования (в форме семейного образования и самообразования).</w:t>
      </w:r>
    </w:p>
    <w:p w:rsidR="003E166F" w:rsidRPr="003E166F" w:rsidRDefault="003E166F" w:rsidP="003E16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66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потребностей и возможностей личности образовательные программы осваиваются в очной, очно-заочной или заочной форме.</w:t>
      </w:r>
    </w:p>
    <w:p w:rsidR="003E166F" w:rsidRPr="003E166F" w:rsidRDefault="003E166F" w:rsidP="003E16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66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обучающимся образовательных программ в форме семейного образования и самообразования, а также в организации образования, не имеющей государственной аккредитации, осуществляется с правом последующего прохождения экстерном промежуточной и государственной (итоговой) аттестации в организации образования, имеющей государственную аккредитацию</w:t>
      </w:r>
      <w:r w:rsidR="000E03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1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пунктом 3 статьи 49 настоящего Закона.</w:t>
      </w:r>
    </w:p>
    <w:p w:rsidR="003E166F" w:rsidRDefault="003E166F" w:rsidP="003E16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6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сочетание различных форм получения образования и форм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E166F" w:rsidRPr="009B58F8" w:rsidRDefault="003E166F" w:rsidP="003E16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8F8" w:rsidRPr="009B58F8" w:rsidRDefault="007953A8" w:rsidP="009B58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B58F8" w:rsidRPr="009B58F8">
        <w:rPr>
          <w:rFonts w:ascii="Times New Roman" w:eastAsia="Times New Roman" w:hAnsi="Times New Roman" w:cs="Times New Roman"/>
          <w:sz w:val="28"/>
          <w:szCs w:val="28"/>
          <w:lang w:eastAsia="ru-RU"/>
        </w:rPr>
        <w:t>. Часть третью пункта 7 статьи 13 изложить в следующей редакции:</w:t>
      </w:r>
    </w:p>
    <w:p w:rsidR="009B58F8" w:rsidRDefault="009B58F8" w:rsidP="009B58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8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53A8" w:rsidRPr="00795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завершающие освоение основных образовательных программ </w:t>
      </w:r>
      <w:r w:rsidR="00E250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953A8" w:rsidRPr="00795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организациях образования, не имеющих государственной аккредитации, </w:t>
      </w:r>
      <w:r w:rsidR="00E250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953A8" w:rsidRPr="00795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лица, завершающие освоение основных образовательных программ </w:t>
      </w:r>
      <w:r w:rsidR="00E250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953A8" w:rsidRPr="007953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семейного образования и самообразования, вправе пройти экстерном государственную (итоговую) аттестацию в аккредитованных организациях образования в соответствии с пунктом 3 статьи 49 настоящего Закона</w:t>
      </w:r>
      <w:r w:rsidRPr="009B58F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953A8" w:rsidRPr="009B58F8" w:rsidRDefault="007953A8" w:rsidP="009B58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8F8" w:rsidRPr="009B58F8" w:rsidRDefault="007A0135" w:rsidP="009B58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B58F8" w:rsidRPr="009B5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953A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859D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9B58F8" w:rsidRPr="009B5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статьи 49 изложить в следующей редакции:</w:t>
      </w:r>
    </w:p>
    <w:p w:rsidR="007953A8" w:rsidRPr="007953A8" w:rsidRDefault="009B58F8" w:rsidP="007953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8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85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953A8" w:rsidRPr="00795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осваивающие основные образовательные программы основного общего, среднего (полного) общего образования в организациях образования, не имеющих государственной аккредитации, а также лица, осваивающие указанные образовательные программы в форме семейного образования и самообразования, вправе пройти экстерном промежуточную </w:t>
      </w:r>
      <w:r w:rsidR="00F45F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953A8" w:rsidRPr="007953A8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государственную (итоговую) аттестации в организации образования, имеющей государственную аккредитацию, в порядке, установленном нормативным правовым актом уполномоченного Правительством Приднестровской Молдавской Республики исполнительного органа государственной власти, в ведении которого находятся вопросы образования.</w:t>
      </w:r>
    </w:p>
    <w:p w:rsidR="007953A8" w:rsidRPr="007953A8" w:rsidRDefault="007953A8" w:rsidP="007953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указанные в части первой настоящего пункта, не имеющие основного общего или среднего (полного) общего образования, вправе пройти </w:t>
      </w:r>
      <w:r w:rsidRPr="007953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экстерном промежуточную и государственную (итоговую) аттестации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53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 образования, имеющей государственную аккредитацию, бесплатно.</w:t>
      </w:r>
    </w:p>
    <w:p w:rsidR="007953A8" w:rsidRPr="007953A8" w:rsidRDefault="007953A8" w:rsidP="007953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A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осваивающие основные образовательные программы начального, среднего, высшего профессионального образования в организациях образования, не имеющих государственной аккредитации</w:t>
      </w:r>
      <w:r w:rsidR="00F45F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5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пройти экстерном промежуточную и государственную (итоговую) аттестации </w:t>
      </w:r>
      <w:r w:rsidR="00E250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5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организации образования, имеющей государственную аккредитацию, </w:t>
      </w:r>
      <w:r w:rsidR="00E250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53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установленном нормативным правовым актом уполномоченного Правительством Приднестровской Молдавской Республики исполнительного органа государственной власти, в ведении которого находятся вопросы образования.</w:t>
      </w:r>
    </w:p>
    <w:p w:rsidR="009B58F8" w:rsidRPr="009B58F8" w:rsidRDefault="007953A8" w:rsidP="007953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прохождении аттестации экстерны пользуются академическими правами обучающихся по соответствующей образовательной программе</w:t>
      </w:r>
      <w:r w:rsidR="009B58F8" w:rsidRPr="009B5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9B58F8" w:rsidRPr="009B58F8" w:rsidRDefault="009B58F8" w:rsidP="009B58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8F8" w:rsidRDefault="00421564" w:rsidP="009B58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</w:t>
      </w:r>
      <w:r w:rsidR="00B613EE" w:rsidRPr="00B61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B613EE" w:rsidRPr="00B6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Закон Приднестровской Молдавской Республики от 29 июля 2008 года № 512-З-</w:t>
      </w:r>
      <w:r w:rsidR="00B613EE" w:rsidRPr="00B613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B613EE" w:rsidRPr="00B6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развитии начального и среднего профессионального образования» (САЗ 08-30) с изменениями и дополнениями, внесенными законами Приднестровской Молдавской Республики от 16 января 2013 года № 13-ЗИ-</w:t>
      </w:r>
      <w:r w:rsidR="00B613EE" w:rsidRPr="00B613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B613EE" w:rsidRPr="00B6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13-2); от </w:t>
      </w:r>
      <w:r w:rsidR="00B613EE" w:rsidRPr="00B613E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16 </w:t>
      </w:r>
      <w:r w:rsidR="00B613EE" w:rsidRPr="00B6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января </w:t>
      </w:r>
      <w:r w:rsidR="00B613EE" w:rsidRPr="00B613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2015 года </w:t>
      </w:r>
      <w:r w:rsidR="00B613EE" w:rsidRPr="00B613E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№ 28-ЗИ-</w:t>
      </w:r>
      <w:r w:rsidR="00B613EE" w:rsidRPr="00B613EE">
        <w:rPr>
          <w:rFonts w:ascii="Times New Roman" w:eastAsia="Times New Roman" w:hAnsi="Times New Roman" w:cs="Times New Roman"/>
          <w:caps/>
          <w:sz w:val="28"/>
          <w:szCs w:val="28"/>
          <w:lang w:val="en-US" w:eastAsia="ru-RU"/>
        </w:rPr>
        <w:t>V</w:t>
      </w:r>
      <w:r w:rsidR="00B613EE" w:rsidRPr="00B613E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(САЗ 15-3); </w:t>
      </w:r>
      <w:r w:rsidR="00B613EE" w:rsidRPr="00B6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613EE" w:rsidRPr="00B613E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8 </w:t>
      </w:r>
      <w:r w:rsidR="00B613EE" w:rsidRPr="00B6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июля </w:t>
      </w:r>
      <w:r w:rsidR="00B613EE" w:rsidRPr="00B613E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2015 </w:t>
      </w:r>
      <w:r w:rsidR="00B613EE" w:rsidRPr="00B613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 115-ЗИД-</w:t>
      </w:r>
      <w:r w:rsidR="00B613EE" w:rsidRPr="00B613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B613EE" w:rsidRPr="00B6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13EE" w:rsidRPr="00B613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15-28); от </w:t>
      </w:r>
      <w:r w:rsidR="00B613EE" w:rsidRPr="00B613E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1 </w:t>
      </w:r>
      <w:r w:rsidR="00B613EE" w:rsidRPr="00B6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июля </w:t>
      </w:r>
      <w:r w:rsidR="00B613EE" w:rsidRPr="00B613E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2016 </w:t>
      </w:r>
      <w:r w:rsidR="00B613EE" w:rsidRPr="00B613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 167-ЗД-</w:t>
      </w:r>
      <w:r w:rsidR="00B613EE" w:rsidRPr="00B613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B613EE" w:rsidRPr="00B6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16-26)</w:t>
      </w:r>
      <w:r w:rsidR="00B613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9B58F8" w:rsidRPr="009B5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декабря </w:t>
      </w:r>
      <w:r w:rsidR="00B613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B58F8" w:rsidRPr="009B58F8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года № 224-ЗИ-VI (САЗ 19-47), следующее дополнение.</w:t>
      </w:r>
    </w:p>
    <w:p w:rsidR="00B613EE" w:rsidRPr="009B58F8" w:rsidRDefault="00B613EE" w:rsidP="009B58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8F8" w:rsidRPr="009B58F8" w:rsidRDefault="009B58F8" w:rsidP="009B58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8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5 дополнить пунктом 6-1 следующего содержания:</w:t>
      </w:r>
    </w:p>
    <w:p w:rsidR="009B58F8" w:rsidRPr="009B58F8" w:rsidRDefault="009B58F8" w:rsidP="0049720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8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97204" w:rsidRPr="0049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6-1. Лица, завершающие освоение основных образовательных программ начального или среднего профессионального образования </w:t>
      </w:r>
      <w:r w:rsidR="009867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97204" w:rsidRPr="0049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организации образования, не имеющей государственной аккредитации, вправе пройти экстерном государственную (итоговую) аттестацию </w:t>
      </w:r>
      <w:r w:rsidR="009867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97204" w:rsidRPr="0049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организации образования, имеющей государственную аккредитацию, </w:t>
      </w:r>
      <w:r w:rsidR="009867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97204" w:rsidRPr="004972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установленном действующим законодательством Придне</w:t>
      </w:r>
      <w:r w:rsidR="004972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стровской Молдавской Республики</w:t>
      </w:r>
      <w:r w:rsidRPr="009B58F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B58F8" w:rsidRPr="009B58F8" w:rsidRDefault="009B58F8" w:rsidP="009B58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8F8" w:rsidRDefault="00BF0AE1" w:rsidP="00BF0A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Статья 3</w:t>
      </w:r>
      <w:r w:rsidR="00B9510C" w:rsidRPr="0099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="00B9510C" w:rsidRPr="009906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Внести в Закон Приднестровской Молдавской Республики </w:t>
      </w:r>
      <w:r w:rsidR="00B9510C" w:rsidRPr="009906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от 13 апреля 2009 года № 721-З-IV «О высшем и послевузовском профессиональном образовании» (САЗ 09-16) с изменениями и дополнениями, внесенными законами Приднестровской Молдавской Республики </w:t>
      </w:r>
      <w:r w:rsidR="00B951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B9510C" w:rsidRPr="009906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19 октября 2011 года № 186-ЗИД-V (САЗ 11-42); от 19 октября 2011 года </w:t>
      </w:r>
      <w:r w:rsidR="00B951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B9510C" w:rsidRPr="009906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 187-ЗИД-V (САЗ 11-42); от 12 декабря 2012 года № 239-ЗИ-V (САЗ 12-51); от 2 июля 2013 года № 151-ЗД-</w:t>
      </w:r>
      <w:r w:rsidR="00B9510C" w:rsidRPr="009906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</w:t>
      </w:r>
      <w:r w:rsidR="00B9510C" w:rsidRPr="009906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(САЗ 13-26); от 20 ноября 2013 года </w:t>
      </w:r>
      <w:r w:rsidR="00B951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B9510C" w:rsidRPr="009906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 240-ЗИД-V (САЗ 13-46); от 26 февраля 2014 года № 62-ЗИД-V (САЗ 14-9); от 7 июля 2014 года № 133-ЗИД-</w:t>
      </w:r>
      <w:r w:rsidR="00B9510C" w:rsidRPr="009906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</w:t>
      </w:r>
      <w:r w:rsidR="00B9510C" w:rsidRPr="009906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(САЗ 14-28); от 10 ноября 2014 года </w:t>
      </w:r>
      <w:r w:rsidR="00B951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B9510C" w:rsidRPr="009906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 175-ЗИ-</w:t>
      </w:r>
      <w:r w:rsidR="00B9510C" w:rsidRPr="009906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</w:t>
      </w:r>
      <w:r w:rsidR="00B9510C" w:rsidRPr="009906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(САЗ 14-46); от 23 декабря 2014 года № 217-ЗИД-</w:t>
      </w:r>
      <w:r w:rsidR="00B9510C" w:rsidRPr="009906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</w:t>
      </w:r>
      <w:r w:rsidR="00B9510C" w:rsidRPr="009906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(САЗ 14-52); от 16 января 2015 года № 29-ЗИ-</w:t>
      </w:r>
      <w:r w:rsidR="00B9510C" w:rsidRPr="009906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</w:t>
      </w:r>
      <w:r w:rsidR="00B9510C" w:rsidRPr="009906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(САЗ 15-3); от 1 июля 2015 года </w:t>
      </w:r>
      <w:r w:rsidR="00B951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B9510C" w:rsidRPr="009906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 108-ЗИ-</w:t>
      </w:r>
      <w:r w:rsidR="00B9510C" w:rsidRPr="009906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</w:t>
      </w:r>
      <w:r w:rsidR="00B9510C" w:rsidRPr="009906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(САЗ 15-27); от 8 июля 2015 года № 115-ЗИД-</w:t>
      </w:r>
      <w:r w:rsidR="00B9510C" w:rsidRPr="009906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</w:t>
      </w:r>
      <w:r w:rsidR="00B9510C" w:rsidRPr="009906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(САЗ 15-28); </w:t>
      </w:r>
      <w:r w:rsidR="00B951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B9510C" w:rsidRPr="009906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от 1 июля 2016 года № 167-ЗД-VI (САЗ 16-26); от 1 марта 2017 года </w:t>
      </w:r>
      <w:r w:rsidR="00B951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B9510C" w:rsidRPr="009906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 41-ЗИД-VI (САЗ 17-10); от 10 мая 2017 года № 103-ЗД-</w:t>
      </w:r>
      <w:r w:rsidR="00B9510C" w:rsidRPr="009906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VI</w:t>
      </w:r>
      <w:r w:rsidR="00B9510C" w:rsidRPr="009906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(САЗ 17-20); </w:t>
      </w:r>
      <w:r w:rsidR="00B951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B9510C" w:rsidRPr="009906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3 июля 2017 года № 206-ЗИД-VI (САЗ 17-28); от 28 марта 2018 года </w:t>
      </w:r>
      <w:r w:rsidR="00B951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B9510C" w:rsidRPr="009906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 85-ЗИ-</w:t>
      </w:r>
      <w:r w:rsidR="00B9510C" w:rsidRPr="009906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</w:t>
      </w:r>
      <w:r w:rsidR="00B9510C" w:rsidRPr="009906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I (САЗ 18-13); от 23 июля 2019 года № 152-ЗИД-VI (САЗ 19-28); </w:t>
      </w:r>
      <w:r w:rsidR="00B951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B9510C" w:rsidRPr="009906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2 февраля 2021 года № 5-ЗИ-VII (САЗ 21-5); от 24 июня 2021 года </w:t>
      </w:r>
      <w:r w:rsidR="00B951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B9510C" w:rsidRPr="009906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 140-ЗИД-VII (САЗ 21-25);</w:t>
      </w:r>
      <w:r w:rsidR="00B951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30 июня 2021 года № 144-ЗИ</w:t>
      </w:r>
      <w:r w:rsidR="00B9510C" w:rsidRPr="009906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-VII (САЗ 21-26)</w:t>
      </w:r>
      <w:r w:rsidR="00B951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от </w:t>
      </w:r>
      <w:r w:rsidR="00B9510C" w:rsidRPr="00567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 января 2022 года № 11-ЗИД-VII</w:t>
      </w:r>
      <w:r w:rsidR="00B951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9510C" w:rsidRPr="00567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(САЗ 22-1)</w:t>
      </w:r>
      <w:r w:rsidR="00B95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Pr="00BF0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марта 2022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0AE1">
        <w:rPr>
          <w:rFonts w:ascii="Times New Roman" w:eastAsia="Times New Roman" w:hAnsi="Times New Roman" w:cs="Times New Roman"/>
          <w:sz w:val="28"/>
          <w:szCs w:val="28"/>
          <w:lang w:eastAsia="ru-RU"/>
        </w:rPr>
        <w:t>№ 39-ЗИД-VII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0AE1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22-11)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B58F8" w:rsidRPr="009B5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следующее дополнение. </w:t>
      </w:r>
    </w:p>
    <w:p w:rsidR="00B9510C" w:rsidRPr="009B58F8" w:rsidRDefault="00B9510C" w:rsidP="009B58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8F8" w:rsidRPr="009B58F8" w:rsidRDefault="009B58F8" w:rsidP="009B58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8F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статьи 8 дополнить частью четвертой следующего содержания:</w:t>
      </w:r>
    </w:p>
    <w:p w:rsidR="009B58F8" w:rsidRPr="009B58F8" w:rsidRDefault="009B58F8" w:rsidP="00E250E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8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250EF" w:rsidRPr="00E2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завершающие освоение основных образовательных программ высшего профессионального образования в организации образования, </w:t>
      </w:r>
      <w:r w:rsidR="00E250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250EF" w:rsidRPr="00E250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имеющей государственной аккредитации, вправе пройти экстерном государственную (итоговую) аттестацию в организации образования, имеющей государственную аккредитацию, в порядке, установленном действующим законодательством Приднестровской Молдавской Республики</w:t>
      </w:r>
      <w:r w:rsidRPr="009B58F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B58F8" w:rsidRPr="009B58F8" w:rsidRDefault="009B58F8" w:rsidP="009B58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956" w:rsidRPr="009B58F8" w:rsidRDefault="009B58F8" w:rsidP="009B58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4.</w:t>
      </w:r>
      <w:r w:rsidRPr="009B5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опубликования.</w:t>
      </w:r>
    </w:p>
    <w:p w:rsidR="00CC3956" w:rsidRPr="009B58F8" w:rsidRDefault="00CC3956" w:rsidP="00CC395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C3956" w:rsidRPr="009B58F8" w:rsidRDefault="00CC3956" w:rsidP="00CC39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5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Президент</w:t>
      </w:r>
    </w:p>
    <w:p w:rsidR="00CC3956" w:rsidRPr="009B58F8" w:rsidRDefault="00CC3956" w:rsidP="00CC39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5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Приднестровской</w:t>
      </w:r>
    </w:p>
    <w:p w:rsidR="00CC3956" w:rsidRPr="009B58F8" w:rsidRDefault="00CC3956" w:rsidP="00CC39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5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CC3956" w:rsidRPr="009B58F8" w:rsidRDefault="00CC3956" w:rsidP="00475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602" w:rsidRDefault="00A60602" w:rsidP="00475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FEA" w:rsidRDefault="00475FEA" w:rsidP="00475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FEA" w:rsidRDefault="00475FEA" w:rsidP="00475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75FEA" w:rsidRPr="00475FEA" w:rsidRDefault="00475FEA" w:rsidP="00475F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FEA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475FEA" w:rsidRPr="00475FEA" w:rsidRDefault="00475FEA" w:rsidP="00475F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FEA">
        <w:rPr>
          <w:rFonts w:ascii="Times New Roman" w:eastAsia="Times New Roman" w:hAnsi="Times New Roman" w:cs="Times New Roman"/>
          <w:sz w:val="28"/>
          <w:szCs w:val="28"/>
          <w:lang w:eastAsia="ru-RU"/>
        </w:rPr>
        <w:t>30 июня 2022 г.</w:t>
      </w:r>
    </w:p>
    <w:p w:rsidR="00475FEA" w:rsidRPr="00475FEA" w:rsidRDefault="00475FEA" w:rsidP="00475FEA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FEA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155-ЗИД-VI</w:t>
      </w:r>
      <w:r w:rsidRPr="00475F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475FEA" w:rsidRPr="009B58F8" w:rsidRDefault="00475FEA" w:rsidP="00475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75FEA" w:rsidRPr="009B58F8" w:rsidSect="002D2FF9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765" w:rsidRDefault="00196765">
      <w:pPr>
        <w:spacing w:after="0" w:line="240" w:lineRule="auto"/>
      </w:pPr>
      <w:r>
        <w:separator/>
      </w:r>
    </w:p>
  </w:endnote>
  <w:endnote w:type="continuationSeparator" w:id="0">
    <w:p w:rsidR="00196765" w:rsidRDefault="00196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765" w:rsidRDefault="00196765">
      <w:pPr>
        <w:spacing w:after="0" w:line="240" w:lineRule="auto"/>
      </w:pPr>
      <w:r>
        <w:separator/>
      </w:r>
    </w:p>
  </w:footnote>
  <w:footnote w:type="continuationSeparator" w:id="0">
    <w:p w:rsidR="00196765" w:rsidRDefault="00196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7799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811D6" w:rsidRPr="001A1EA0" w:rsidRDefault="00C90C06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1E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1E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75FEA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956"/>
    <w:rsid w:val="000E03C6"/>
    <w:rsid w:val="00196765"/>
    <w:rsid w:val="003E166F"/>
    <w:rsid w:val="00421564"/>
    <w:rsid w:val="00475FEA"/>
    <w:rsid w:val="00497204"/>
    <w:rsid w:val="00513E2B"/>
    <w:rsid w:val="007859DA"/>
    <w:rsid w:val="007953A8"/>
    <w:rsid w:val="007A0135"/>
    <w:rsid w:val="009867F5"/>
    <w:rsid w:val="009B58F8"/>
    <w:rsid w:val="00A60602"/>
    <w:rsid w:val="00B613EE"/>
    <w:rsid w:val="00B9510C"/>
    <w:rsid w:val="00BF0AE1"/>
    <w:rsid w:val="00C90C06"/>
    <w:rsid w:val="00CC3956"/>
    <w:rsid w:val="00E250EF"/>
    <w:rsid w:val="00F4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D7A19-99A7-4CDB-BF5E-520157F5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956"/>
  </w:style>
  <w:style w:type="paragraph" w:styleId="a5">
    <w:name w:val="Balloon Text"/>
    <w:basedOn w:val="a"/>
    <w:link w:val="a6"/>
    <w:uiPriority w:val="99"/>
    <w:semiHidden/>
    <w:unhideWhenUsed/>
    <w:rsid w:val="00C90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0C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1757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3</cp:revision>
  <cp:lastPrinted>2022-06-23T08:54:00Z</cp:lastPrinted>
  <dcterms:created xsi:type="dcterms:W3CDTF">2022-06-23T08:58:00Z</dcterms:created>
  <dcterms:modified xsi:type="dcterms:W3CDTF">2022-06-30T13:32:00Z</dcterms:modified>
</cp:coreProperties>
</file>