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97624" w14:textId="77777777" w:rsidR="006A6DBC" w:rsidRDefault="006A6DBC" w:rsidP="000E5F1D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3269506" w14:textId="77777777" w:rsidR="00DE136A" w:rsidRDefault="00DE136A" w:rsidP="000E5F1D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A2FEE82" w14:textId="77777777" w:rsidR="00DE136A" w:rsidRDefault="00DE136A" w:rsidP="000E5F1D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BDDB735" w14:textId="77777777" w:rsidR="00DE136A" w:rsidRDefault="00DE136A" w:rsidP="000E5F1D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3CA5F1E" w14:textId="77777777" w:rsidR="00DE136A" w:rsidRDefault="00DE136A" w:rsidP="000E5F1D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5AFED32" w14:textId="77777777" w:rsidR="00DE136A" w:rsidRDefault="00DE136A" w:rsidP="000E5F1D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8C705FA" w14:textId="77777777" w:rsidR="00076FCC" w:rsidRDefault="00076FCC" w:rsidP="000E5F1D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92B7533" w14:textId="77777777" w:rsidR="00DE136A" w:rsidRDefault="00DE136A" w:rsidP="000E5F1D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33BFDCC" w14:textId="77777777" w:rsidR="00DE136A" w:rsidRDefault="00DE136A" w:rsidP="000E5F1D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3122B2E" w14:textId="77777777" w:rsidR="00DE136A" w:rsidRDefault="00DE136A" w:rsidP="000E5F1D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F842D8A" w14:textId="77777777" w:rsidR="00DE136A" w:rsidRPr="000E5F1D" w:rsidRDefault="00DE136A" w:rsidP="000E5F1D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B0F6A23" w14:textId="77777777" w:rsidR="00DE136A" w:rsidRDefault="00FB7F19" w:rsidP="00076F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 внесении изменений</w:t>
      </w:r>
      <w:r w:rsidR="006A6DBC"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в Указ Президента </w:t>
      </w:r>
    </w:p>
    <w:p w14:paraId="085E9737" w14:textId="77777777" w:rsidR="00DE136A" w:rsidRDefault="006A6DBC" w:rsidP="00076F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Приднестровской Молдавской Республики </w:t>
      </w:r>
    </w:p>
    <w:p w14:paraId="04060505" w14:textId="2FDBD96C" w:rsidR="006A6DBC" w:rsidRPr="000E5F1D" w:rsidRDefault="006A6DBC" w:rsidP="00076F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proofErr w:type="gramStart"/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от</w:t>
      </w:r>
      <w:proofErr w:type="gramEnd"/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31 августа 2021 года № 274 </w:t>
      </w:r>
    </w:p>
    <w:p w14:paraId="575C103E" w14:textId="77777777" w:rsidR="00076FCC" w:rsidRDefault="00DE136A" w:rsidP="00076F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«Об утверждении Положения о </w:t>
      </w:r>
      <w:r w:rsidR="00076FC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порядке рассмотрения обращений </w:t>
      </w:r>
      <w:r w:rsidR="006A6DBC"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граждан, юридических лиц, а также общественных объединений, </w:t>
      </w:r>
    </w:p>
    <w:p w14:paraId="7AFF72A1" w14:textId="77777777" w:rsidR="00076FCC" w:rsidRDefault="00076FCC" w:rsidP="00076F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6A6DBC"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в адрес Президента </w:t>
      </w:r>
    </w:p>
    <w:p w14:paraId="75FB3E4B" w14:textId="34DD7CE8" w:rsidR="006A6DBC" w:rsidRPr="000E5F1D" w:rsidRDefault="006A6DBC" w:rsidP="00076F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Приднестровской Молдавской Республики» </w:t>
      </w:r>
    </w:p>
    <w:p w14:paraId="4291CD44" w14:textId="77777777" w:rsidR="006A6DBC" w:rsidRDefault="006A6DBC" w:rsidP="000E5F1D">
      <w:pPr>
        <w:pStyle w:val="1"/>
        <w:ind w:firstLine="567"/>
        <w:jc w:val="center"/>
        <w:rPr>
          <w:rFonts w:ascii="Times New Roman" w:hAnsi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14:paraId="7CD3C3F9" w14:textId="77777777" w:rsidR="00DE136A" w:rsidRPr="000E5F1D" w:rsidRDefault="00DE136A" w:rsidP="000E5F1D">
      <w:pPr>
        <w:pStyle w:val="1"/>
        <w:ind w:firstLine="567"/>
        <w:jc w:val="center"/>
        <w:rPr>
          <w:rFonts w:ascii="Times New Roman" w:hAnsi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14:paraId="6E7C73A8" w14:textId="4226727A" w:rsidR="006A6DBC" w:rsidRPr="000E5F1D" w:rsidRDefault="006A6DBC" w:rsidP="00076FC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kern w:val="36"/>
          <w:sz w:val="28"/>
          <w:szCs w:val="28"/>
        </w:rPr>
      </w:pPr>
      <w:r w:rsidRPr="000E5F1D">
        <w:rPr>
          <w:bCs/>
          <w:color w:val="000000" w:themeColor="text1"/>
          <w:kern w:val="36"/>
          <w:sz w:val="28"/>
          <w:szCs w:val="28"/>
        </w:rPr>
        <w:t>В соответствии со статьей 65 Конституции Придне</w:t>
      </w:r>
      <w:r w:rsidR="00894DD7">
        <w:rPr>
          <w:bCs/>
          <w:color w:val="000000" w:themeColor="text1"/>
          <w:kern w:val="36"/>
          <w:sz w:val="28"/>
          <w:szCs w:val="28"/>
        </w:rPr>
        <w:t>стровской Молдавской Республики,</w:t>
      </w:r>
    </w:p>
    <w:p w14:paraId="376DD896" w14:textId="77777777" w:rsidR="006A6DBC" w:rsidRPr="000E5F1D" w:rsidRDefault="006A6DBC" w:rsidP="00894DD7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kern w:val="36"/>
          <w:sz w:val="28"/>
          <w:szCs w:val="28"/>
        </w:rPr>
      </w:pPr>
      <w:proofErr w:type="gramStart"/>
      <w:r w:rsidRPr="000E5F1D">
        <w:rPr>
          <w:bCs/>
          <w:color w:val="000000" w:themeColor="text1"/>
          <w:kern w:val="36"/>
          <w:sz w:val="28"/>
          <w:szCs w:val="28"/>
        </w:rPr>
        <w:t>п</w:t>
      </w:r>
      <w:proofErr w:type="gramEnd"/>
      <w:r w:rsidRPr="000E5F1D">
        <w:rPr>
          <w:bCs/>
          <w:color w:val="000000" w:themeColor="text1"/>
          <w:kern w:val="36"/>
          <w:sz w:val="28"/>
          <w:szCs w:val="28"/>
        </w:rPr>
        <w:t xml:space="preserve"> о с т а н о в л я ю:</w:t>
      </w:r>
    </w:p>
    <w:p w14:paraId="0C1AC358" w14:textId="77777777" w:rsidR="006A6DBC" w:rsidRPr="000E5F1D" w:rsidRDefault="006A6DBC" w:rsidP="00076FC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kern w:val="36"/>
          <w:sz w:val="28"/>
          <w:szCs w:val="28"/>
        </w:rPr>
      </w:pPr>
    </w:p>
    <w:p w14:paraId="79C4BA11" w14:textId="01718897" w:rsidR="006A6DBC" w:rsidRPr="000E5F1D" w:rsidRDefault="006A6DBC" w:rsidP="00076FC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1. Внести в Указ Президента Приднестровской Молдавской Республики </w:t>
      </w:r>
      <w:r w:rsidR="00894DD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br/>
      </w:r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от 31 августа 2021 года № 274 «Об утверждении Положения о порядке рассмотрения обращений граждан, юридических лиц, а также общественных объединений, поступающих в адрес Президента Приднестровской Молдавской Республики» </w:t>
      </w:r>
      <w:r w:rsidR="00894DD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(САЗ 21-35) следующие изменения</w:t>
      </w:r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:</w:t>
      </w:r>
    </w:p>
    <w:p w14:paraId="0B2319BC" w14:textId="77777777" w:rsidR="004F3E9A" w:rsidRPr="000E5F1D" w:rsidRDefault="004F3E9A" w:rsidP="00076FC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14:paraId="5C9F0900" w14:textId="77777777" w:rsidR="00C44043" w:rsidRPr="00894DD7" w:rsidRDefault="00C44043" w:rsidP="00076FC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proofErr w:type="gramStart"/>
      <w:r w:rsidRPr="00894DD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</w:t>
      </w:r>
      <w:proofErr w:type="gramEnd"/>
      <w:r w:rsidRPr="00894DD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Приложении к Указу:</w:t>
      </w:r>
    </w:p>
    <w:p w14:paraId="5C293EAF" w14:textId="77777777" w:rsidR="00C44043" w:rsidRPr="00894DD7" w:rsidRDefault="00C44043" w:rsidP="00076FC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14:paraId="355698D1" w14:textId="4D08BF44" w:rsidR="00E03063" w:rsidRPr="00894DD7" w:rsidRDefault="00894DD7" w:rsidP="00076FC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proofErr w:type="gramStart"/>
      <w:r w:rsidRPr="00894DD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а</w:t>
      </w:r>
      <w:proofErr w:type="gramEnd"/>
      <w:r w:rsidRPr="00894DD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)</w:t>
      </w:r>
      <w:r w:rsidR="00E03063" w:rsidRPr="00894DD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пункт 7 главы 1 </w:t>
      </w:r>
      <w:r w:rsidRPr="00894DD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изложить в</w:t>
      </w:r>
      <w:r w:rsidR="009F135B" w:rsidRPr="00894DD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следующей </w:t>
      </w:r>
      <w:r w:rsidR="0076566D" w:rsidRPr="00894DD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редакции</w:t>
      </w:r>
      <w:r w:rsidR="00E03063" w:rsidRPr="00894DD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:</w:t>
      </w:r>
    </w:p>
    <w:p w14:paraId="56314A37" w14:textId="344CDC28" w:rsidR="0076566D" w:rsidRPr="000E5F1D" w:rsidRDefault="00E03063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894DD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</w:t>
      </w:r>
      <w:r w:rsidR="0076566D" w:rsidRPr="00894DD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7. Письменные обращения направляются</w:t>
      </w:r>
      <w:r w:rsidR="0076566D"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по адресу расположения Администрации Президента Приднестровской Молдавской Республики, </w:t>
      </w:r>
      <w:r w:rsidR="00C35CE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br/>
      </w:r>
      <w:r w:rsidR="0076566D"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а именно: город Тирасполь, улица Карла Маркса, 187. </w:t>
      </w:r>
    </w:p>
    <w:p w14:paraId="3BF8F3FA" w14:textId="6A12FB79" w:rsidR="0076566D" w:rsidRPr="000E5F1D" w:rsidRDefault="003F6135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Письменные обращения</w:t>
      </w:r>
      <w:r w:rsidR="005545EB"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граждан, юридических лиц и общественных объединений</w:t>
      </w:r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, адрес</w:t>
      </w:r>
      <w:r w:rsidR="00C35CE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ованные Президенту </w:t>
      </w:r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Приднестровской Молдавской Республики, могут быть также направлены </w:t>
      </w:r>
      <w:r w:rsidR="00633124"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по адресу места расположения </w:t>
      </w:r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государственны</w:t>
      </w:r>
      <w:r w:rsidR="00633124"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х</w:t>
      </w:r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администраци</w:t>
      </w:r>
      <w:r w:rsidR="00633124"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й</w:t>
      </w:r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городов и районов </w:t>
      </w:r>
      <w:r w:rsidR="00390AE5"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(кроме государственной администрации города Тирасполь). Порядок приема </w:t>
      </w:r>
      <w:r w:rsidR="00F3057C"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государственными администрациями городов и районов </w:t>
      </w:r>
      <w:r w:rsidR="00390AE5"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письменных обращений граждан, юридических лиц и общественных объединений, </w:t>
      </w:r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адресованных </w:t>
      </w:r>
      <w:r w:rsidR="00C35CE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Президенту </w:t>
      </w:r>
      <w:r w:rsidR="00390AE5"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Приднестровской Молдавской Республики</w:t>
      </w:r>
      <w:r w:rsidR="005545EB"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,</w:t>
      </w:r>
      <w:r w:rsidR="00F3057C"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и их </w:t>
      </w:r>
      <w:r w:rsidR="00390AE5"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передачи</w:t>
      </w:r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в Администрацию Президента Приднестровской Молдавской Республики</w:t>
      </w:r>
      <w:r w:rsidR="00390AE5"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определяется</w:t>
      </w:r>
      <w:r w:rsidR="005545EB"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390AE5"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Администрацией Президента Приднестровской Молдавской Республики</w:t>
      </w:r>
      <w:r w:rsidR="00E03063"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14:paraId="58B4890C" w14:textId="271017FE" w:rsidR="00633124" w:rsidRPr="000E5F1D" w:rsidRDefault="00633124" w:rsidP="0007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lastRenderedPageBreak/>
        <w:t xml:space="preserve">Электронные обращения направляются посредством сети Интернет путем заполнения специальной формы, размещенной на официальном сайте Президента Приднестровской Молдавской Республики по адресу: </w:t>
      </w:r>
      <w:hyperlink r:id="rId6" w:history="1">
        <w:r w:rsidRPr="000E5F1D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lang w:eastAsia="ru-RU"/>
          </w:rPr>
          <w:t>http://president.gospmr.org</w:t>
        </w:r>
      </w:hyperlink>
      <w:r w:rsidR="00C35CE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,</w:t>
      </w:r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или направляются на адрес электронной почты: obr</w:t>
      </w:r>
      <w:hyperlink r:id="rId7" w:history="1">
        <w:r w:rsidRPr="000E5F1D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lang w:eastAsia="ru-RU"/>
          </w:rPr>
          <w:t>@president.gospmr.org</w:t>
        </w:r>
      </w:hyperlink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Администрации Президента Приднестровской Молдавской Республики. Электронные обращения, поступившие на другой адрес электронной почты Администрации Президента Приднестровской Молдавской Республики, рассмотрению не подлежат, и ответ (уведомление) </w:t>
      </w:r>
      <w:r w:rsidR="00C35CE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br/>
      </w:r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об этом заявителю в данном случае не направляется.</w:t>
      </w:r>
    </w:p>
    <w:p w14:paraId="20FA794A" w14:textId="70E02C63" w:rsidR="00633124" w:rsidRPr="000E5F1D" w:rsidRDefault="00633124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C35CE0">
        <w:rPr>
          <w:rFonts w:ascii="Times New Roman" w:eastAsia="Times New Roman" w:hAnsi="Times New Roman" w:cs="Times New Roman"/>
          <w:bCs/>
          <w:color w:val="000000" w:themeColor="text1"/>
          <w:spacing w:val="-4"/>
          <w:kern w:val="36"/>
          <w:sz w:val="28"/>
          <w:szCs w:val="28"/>
          <w:lang w:eastAsia="ru-RU"/>
        </w:rPr>
        <w:t>Информация о режиме работы Администрации Президента Приднестровской</w:t>
      </w:r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Молдавской Республики,</w:t>
      </w:r>
      <w:r w:rsidR="00115D2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а также </w:t>
      </w:r>
      <w:r w:rsidR="00C35CE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 номере телефона доверия Президента</w:t>
      </w:r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размещается </w:t>
      </w:r>
      <w:r w:rsidR="00C35CE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на официальном сайте Президента</w:t>
      </w:r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Приднестровской Молдавской Республики»;</w:t>
      </w:r>
    </w:p>
    <w:p w14:paraId="440BBCE3" w14:textId="77777777" w:rsidR="00633124" w:rsidRPr="000E5F1D" w:rsidRDefault="00633124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14:paraId="399872E0" w14:textId="0F27A407" w:rsidR="009369E5" w:rsidRPr="00C35CE0" w:rsidRDefault="00BF55BF" w:rsidP="00076FC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proofErr w:type="gramStart"/>
      <w:r w:rsidRPr="00C35CE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б</w:t>
      </w:r>
      <w:proofErr w:type="gramEnd"/>
      <w:r w:rsidRPr="00C35CE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) </w:t>
      </w:r>
      <w:r w:rsidR="00DD24FA" w:rsidRPr="00C35CE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ч</w:t>
      </w:r>
      <w:r w:rsidR="009369E5" w:rsidRPr="00C35CE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аст</w:t>
      </w:r>
      <w:r w:rsidR="008D1BDE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ь</w:t>
      </w:r>
      <w:r w:rsidR="009369E5" w:rsidRPr="00C35CE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четвертую</w:t>
      </w:r>
      <w:r w:rsidR="00C44043" w:rsidRPr="00C35CE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8D1BDE" w:rsidRPr="008D1B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пункта 8 </w:t>
      </w:r>
      <w:r w:rsidR="00E37E5C" w:rsidRPr="008D1B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C44043" w:rsidRPr="00C35CE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главы 1 </w:t>
      </w:r>
      <w:r w:rsidR="00DD24FA" w:rsidRPr="00C35CE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изложить в следующей редакции:</w:t>
      </w:r>
    </w:p>
    <w:p w14:paraId="287BCD46" w14:textId="77777777" w:rsidR="009369E5" w:rsidRPr="00C35CE0" w:rsidRDefault="00DD24FA" w:rsidP="00076F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CE0">
        <w:rPr>
          <w:rFonts w:ascii="Times New Roman" w:hAnsi="Times New Roman" w:cs="Times New Roman"/>
          <w:sz w:val="28"/>
          <w:szCs w:val="28"/>
        </w:rPr>
        <w:t>«</w:t>
      </w:r>
      <w:r w:rsidR="009369E5" w:rsidRPr="00C35CE0">
        <w:rPr>
          <w:rFonts w:ascii="Times New Roman" w:hAnsi="Times New Roman" w:cs="Times New Roman"/>
          <w:sz w:val="28"/>
          <w:szCs w:val="28"/>
        </w:rPr>
        <w:t>Поступающие в адрес Президента Приднестровской Молдавской Республики письма, содержащие:</w:t>
      </w:r>
    </w:p>
    <w:p w14:paraId="307EBE5D" w14:textId="77777777" w:rsidR="009369E5" w:rsidRPr="00C35CE0" w:rsidRDefault="00DD24FA" w:rsidP="0007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CE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35CE0">
        <w:rPr>
          <w:rFonts w:ascii="Times New Roman" w:hAnsi="Times New Roman" w:cs="Times New Roman"/>
          <w:sz w:val="28"/>
          <w:szCs w:val="28"/>
        </w:rPr>
        <w:t xml:space="preserve">) </w:t>
      </w:r>
      <w:r w:rsidR="009369E5" w:rsidRPr="00C35CE0">
        <w:rPr>
          <w:rFonts w:ascii="Times New Roman" w:hAnsi="Times New Roman" w:cs="Times New Roman"/>
          <w:sz w:val="28"/>
          <w:szCs w:val="28"/>
        </w:rPr>
        <w:t xml:space="preserve">просьбу об оказании материальной помощи на различные цели; </w:t>
      </w:r>
    </w:p>
    <w:p w14:paraId="0959B7A7" w14:textId="77777777" w:rsidR="009369E5" w:rsidRPr="00C35CE0" w:rsidRDefault="00DD24FA" w:rsidP="0007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CE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35CE0">
        <w:rPr>
          <w:rFonts w:ascii="Times New Roman" w:hAnsi="Times New Roman" w:cs="Times New Roman"/>
          <w:sz w:val="28"/>
          <w:szCs w:val="28"/>
        </w:rPr>
        <w:t>)</w:t>
      </w:r>
      <w:r w:rsidR="009369E5" w:rsidRPr="00C35CE0">
        <w:rPr>
          <w:rFonts w:ascii="Times New Roman" w:hAnsi="Times New Roman" w:cs="Times New Roman"/>
          <w:sz w:val="28"/>
          <w:szCs w:val="28"/>
        </w:rPr>
        <w:t xml:space="preserve"> поздравления, пожелания и слова благодарности;</w:t>
      </w:r>
    </w:p>
    <w:p w14:paraId="51E7282E" w14:textId="3C47ED25" w:rsidR="009369E5" w:rsidRPr="00C35CE0" w:rsidRDefault="00DD24FA" w:rsidP="0007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CE0">
        <w:rPr>
          <w:rFonts w:ascii="Times New Roman" w:hAnsi="Times New Roman" w:cs="Times New Roman"/>
          <w:sz w:val="28"/>
          <w:szCs w:val="28"/>
        </w:rPr>
        <w:t>в)</w:t>
      </w:r>
      <w:r w:rsidR="00EB6402">
        <w:rPr>
          <w:rFonts w:ascii="Times New Roman" w:hAnsi="Times New Roman" w:cs="Times New Roman"/>
          <w:sz w:val="28"/>
          <w:szCs w:val="28"/>
        </w:rPr>
        <w:t xml:space="preserve"> </w:t>
      </w:r>
      <w:r w:rsidR="009369E5" w:rsidRPr="00C35CE0">
        <w:rPr>
          <w:rFonts w:ascii="Times New Roman" w:hAnsi="Times New Roman" w:cs="Times New Roman"/>
          <w:sz w:val="28"/>
          <w:szCs w:val="28"/>
        </w:rPr>
        <w:t>коммерческое предложение;</w:t>
      </w:r>
    </w:p>
    <w:p w14:paraId="2BFD547D" w14:textId="77777777" w:rsidR="009369E5" w:rsidRPr="00C35CE0" w:rsidRDefault="00DD24FA" w:rsidP="0007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CE0">
        <w:rPr>
          <w:rFonts w:ascii="Times New Roman" w:hAnsi="Times New Roman" w:cs="Times New Roman"/>
          <w:sz w:val="28"/>
          <w:szCs w:val="28"/>
        </w:rPr>
        <w:t>г)</w:t>
      </w:r>
      <w:r w:rsidR="009369E5" w:rsidRPr="00C35CE0">
        <w:rPr>
          <w:rFonts w:ascii="Times New Roman" w:hAnsi="Times New Roman" w:cs="Times New Roman"/>
          <w:sz w:val="28"/>
          <w:szCs w:val="28"/>
        </w:rPr>
        <w:t xml:space="preserve"> запрос о предоставлении информации;</w:t>
      </w:r>
    </w:p>
    <w:p w14:paraId="309F08D7" w14:textId="77777777" w:rsidR="009369E5" w:rsidRPr="00C35CE0" w:rsidRDefault="00DD24FA" w:rsidP="0007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CE0">
        <w:rPr>
          <w:rFonts w:ascii="Times New Roman" w:hAnsi="Times New Roman" w:cs="Times New Roman"/>
          <w:sz w:val="28"/>
          <w:szCs w:val="28"/>
        </w:rPr>
        <w:t xml:space="preserve">д) </w:t>
      </w:r>
      <w:r w:rsidR="009369E5" w:rsidRPr="00C35CE0">
        <w:rPr>
          <w:rFonts w:ascii="Times New Roman" w:hAnsi="Times New Roman" w:cs="Times New Roman"/>
          <w:sz w:val="28"/>
          <w:szCs w:val="28"/>
        </w:rPr>
        <w:t>просьбу о трудоустройстве в виде анкеты-резюме;</w:t>
      </w:r>
    </w:p>
    <w:p w14:paraId="6022FA3E" w14:textId="77777777" w:rsidR="009369E5" w:rsidRPr="00C35CE0" w:rsidRDefault="00DD24FA" w:rsidP="0007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CE0">
        <w:rPr>
          <w:rFonts w:ascii="Times New Roman" w:hAnsi="Times New Roman" w:cs="Times New Roman"/>
          <w:sz w:val="28"/>
          <w:szCs w:val="28"/>
        </w:rPr>
        <w:t>е)</w:t>
      </w:r>
      <w:r w:rsidR="009369E5" w:rsidRPr="00C35CE0">
        <w:rPr>
          <w:rFonts w:ascii="Times New Roman" w:hAnsi="Times New Roman" w:cs="Times New Roman"/>
          <w:sz w:val="28"/>
          <w:szCs w:val="28"/>
        </w:rPr>
        <w:t xml:space="preserve"> информацию, направляемую для сведения;</w:t>
      </w:r>
    </w:p>
    <w:p w14:paraId="38E70A12" w14:textId="77777777" w:rsidR="009369E5" w:rsidRPr="00C35CE0" w:rsidRDefault="00DD24FA" w:rsidP="0007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CE0">
        <w:rPr>
          <w:rFonts w:ascii="Times New Roman" w:hAnsi="Times New Roman" w:cs="Times New Roman"/>
          <w:sz w:val="28"/>
          <w:szCs w:val="28"/>
        </w:rPr>
        <w:t>ж)</w:t>
      </w:r>
      <w:r w:rsidR="009369E5" w:rsidRPr="00C35CE0">
        <w:rPr>
          <w:rFonts w:ascii="Times New Roman" w:hAnsi="Times New Roman" w:cs="Times New Roman"/>
          <w:sz w:val="28"/>
          <w:szCs w:val="28"/>
        </w:rPr>
        <w:t xml:space="preserve"> информацию о том, что обращение направлено в адрес Президента Приднестровской Молдавской Республики в качестве копии, –</w:t>
      </w:r>
    </w:p>
    <w:p w14:paraId="71C86E23" w14:textId="1A112A06" w:rsidR="009369E5" w:rsidRDefault="009369E5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C35CE0">
        <w:rPr>
          <w:rFonts w:ascii="Times New Roman" w:hAnsi="Times New Roman" w:cs="Times New Roman"/>
          <w:sz w:val="28"/>
          <w:szCs w:val="28"/>
        </w:rPr>
        <w:t>не подлежат рассмотрению в порядке, предусмотренном Законом</w:t>
      </w:r>
      <w:r w:rsidR="00FF6780" w:rsidRPr="00C35CE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»;</w:t>
      </w:r>
    </w:p>
    <w:p w14:paraId="578B11E7" w14:textId="77777777" w:rsidR="008D1BDE" w:rsidRDefault="008D1BDE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14:paraId="0D3AB82B" w14:textId="525E6372" w:rsidR="008D1BDE" w:rsidRPr="00FC2699" w:rsidRDefault="008D1BDE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в) часть</w:t>
      </w:r>
      <w:r w:rsid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пятую пункта 8 главы 1</w:t>
      </w:r>
      <w:r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исключить;</w:t>
      </w:r>
    </w:p>
    <w:p w14:paraId="7053462F" w14:textId="77777777" w:rsidR="00FF6780" w:rsidRPr="00FC2699" w:rsidRDefault="00FF6780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3618BF" w14:textId="0CF8554F" w:rsidR="0047023D" w:rsidRPr="00FC2699" w:rsidRDefault="008D1BDE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г</w:t>
      </w:r>
      <w:r w:rsidR="00EB6402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) часть вторую пункта 9 главы 1</w:t>
      </w:r>
      <w:r w:rsidR="0047023D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EB6402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изложить в</w:t>
      </w:r>
      <w:r w:rsidR="009F135B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следующей </w:t>
      </w:r>
      <w:r w:rsidR="0047023D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редакции:</w:t>
      </w:r>
    </w:p>
    <w:p w14:paraId="03601DC0" w14:textId="35C82763" w:rsidR="0047023D" w:rsidRDefault="0047023D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«Ответ на электронное обращение заявителю</w:t>
      </w:r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направляется в виде электронного сообщения или электронного документа (отсканированного письменного ответа на бланке Администрации Президента Приднестровской Молдавской Республики за подписью уполномоченных лиц) на указанный им адрес электронной почты либо в письменном виде, если в самом обращении содержится просьба о направлении ответа в письменном виде на указанный им почтовый адрес. В случае возврата направленного Администрацией Президента Приднестровской Молдавской Республики ответа на указанный в обращении адрес э</w:t>
      </w:r>
      <w:r w:rsidR="008B388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лектронной почты (в том числе в</w:t>
      </w:r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виду его неверности), ответ направляется на почтовый адрес, указанный в обращении, а при его несовпадении с адресом, указанным на конверте, ответ направляется на указанный на конверте почтовый адрес»; </w:t>
      </w:r>
    </w:p>
    <w:p w14:paraId="7A029853" w14:textId="77777777" w:rsidR="004B5DE0" w:rsidRPr="000E5F1D" w:rsidRDefault="004B5DE0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14:paraId="1961F15F" w14:textId="0D879EC7" w:rsidR="00184C72" w:rsidRPr="00296FC5" w:rsidRDefault="00296FC5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6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</w:t>
      </w:r>
      <w:r w:rsidR="007311FC" w:rsidRPr="00296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184C72" w:rsidRPr="00296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подпункт </w:t>
      </w:r>
      <w:r w:rsidR="0020572F" w:rsidRPr="00296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84C72" w:rsidRPr="00296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0572F" w:rsidRPr="00296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84C72" w:rsidRPr="00296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 третьей </w:t>
      </w:r>
      <w:r w:rsidR="00BF55BF" w:rsidRPr="00296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пункта 9</w:t>
      </w:r>
      <w:r w:rsidR="00184C72" w:rsidRPr="00296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4C72" w:rsidRPr="00296FC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главы 1 изложить </w:t>
      </w:r>
      <w:r w:rsidR="004B5DE0" w:rsidRPr="00296FC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</w:t>
      </w:r>
      <w:r w:rsidR="00494E7A" w:rsidRPr="00296FC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следующей </w:t>
      </w:r>
      <w:r w:rsidR="00184C72" w:rsidRPr="00296FC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редакции:</w:t>
      </w:r>
    </w:p>
    <w:p w14:paraId="5D7579D7" w14:textId="71AE49E9" w:rsidR="007311FC" w:rsidRPr="00EC1CC9" w:rsidRDefault="00184C72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eastAsia="ru-RU"/>
        </w:rPr>
      </w:pPr>
      <w:r w:rsidRPr="00296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E52E42" w:rsidRPr="00296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н</w:t>
      </w:r>
      <w:r w:rsidR="007311FC" w:rsidRPr="00296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ачальник структурного подразделения по работе с обращениями граждан</w:t>
      </w:r>
      <w:r w:rsidRPr="00296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юридических</w:t>
      </w:r>
      <w:r w:rsidR="000221B1" w:rsidRPr="00296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 и </w:t>
      </w:r>
      <w:r w:rsidRPr="00296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общественных»</w:t>
      </w:r>
      <w:r w:rsidR="007311FC" w:rsidRPr="00296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ED00D03" w14:textId="77777777" w:rsidR="00D01221" w:rsidRPr="000E5F1D" w:rsidRDefault="00D01221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90191D" w14:textId="3930A227" w:rsidR="00184C72" w:rsidRPr="00FC2699" w:rsidRDefault="00296FC5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184C72"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подпункт </w:t>
      </w:r>
      <w:r w:rsidR="000074AB"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84C72"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0074AB"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B5DE0"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 третьей</w:t>
      </w:r>
      <w:r w:rsidR="00184C72"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55BF"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пункта 9 </w:t>
      </w:r>
      <w:r w:rsidR="00184C72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главы 1 изложить </w:t>
      </w:r>
      <w:r w:rsidR="004B5DE0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</w:t>
      </w:r>
      <w:r w:rsidR="00494E7A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следующей </w:t>
      </w:r>
      <w:r w:rsidR="00184C72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редакции:</w:t>
      </w:r>
    </w:p>
    <w:p w14:paraId="49202C1A" w14:textId="392C5902" w:rsidR="00184C72" w:rsidRPr="00FC2699" w:rsidRDefault="00184C72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«д) </w:t>
      </w:r>
      <w:r w:rsidR="00AE426E"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омощник Президента Приднестровской Молдавской Республики – пресс-секретарь Президента Приднестровской Молдавской Республики</w:t>
      </w:r>
      <w:r w:rsidR="00DF58AE"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14:paraId="7248AE9E" w14:textId="77777777" w:rsidR="00DF58AE" w:rsidRPr="00FC2699" w:rsidRDefault="00DF58AE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5FE70C" w14:textId="48B8DF29" w:rsidR="00DF58AE" w:rsidRPr="00FC2699" w:rsidRDefault="00296FC5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="00DF58AE"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AE689E"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</w:t>
      </w:r>
      <w:r w:rsidR="004B5DE0"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 главы</w:t>
      </w:r>
      <w:r w:rsidR="00F52C3C"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</w:t>
      </w:r>
      <w:r w:rsidR="004B5DE0"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</w:t>
      </w:r>
      <w:r w:rsidR="00494E7A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следующей</w:t>
      </w:r>
      <w:r w:rsidR="00DF58AE"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редакции:</w:t>
      </w:r>
    </w:p>
    <w:p w14:paraId="1F2F96BF" w14:textId="77777777" w:rsidR="00AE689E" w:rsidRPr="000E5F1D" w:rsidRDefault="00DF58AE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E689E"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AE689E" w:rsidRPr="000E5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Прием и регистрацию поступающих в адрес Президента Приднестровской Молдавской Республики письменных (в том числе электронных) обращений граждан, юридических лиц и общественных объединений осуществляет соответствующее структурное подразделение Администрации Президента Приднестровской Молдавской Республики, ответственное за документационное обеспечение деятельности Президента Приднестровской Молдавской Республики.</w:t>
      </w:r>
    </w:p>
    <w:p w14:paraId="7FB6D9A0" w14:textId="6F6B2D8F" w:rsidR="00DF58AE" w:rsidRPr="000E5F1D" w:rsidRDefault="00DF58AE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B1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Текущую работу с обращениями граждан</w:t>
      </w:r>
      <w:r w:rsidR="00AE426E" w:rsidRPr="005C5B1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, юридических лиц и общественных</w:t>
      </w:r>
      <w:r w:rsidR="00AE426E" w:rsidRPr="000E5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объединений</w:t>
      </w:r>
      <w:r w:rsidRPr="000E5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ведет структурное подразделение Администрации Президента Приднестровской Молдавской Республики, ответственное за работу </w:t>
      </w:r>
      <w:r w:rsidR="005C5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E5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обращениями граждан, </w:t>
      </w:r>
      <w:r w:rsidR="00D50DD8" w:rsidRPr="000E5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юридических</w:t>
      </w:r>
      <w:r w:rsidR="000221B1" w:rsidRPr="000E5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 и </w:t>
      </w:r>
      <w:r w:rsidR="00D50DD8" w:rsidRPr="000E5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общественных объединений, </w:t>
      </w:r>
      <w:r w:rsidR="005C5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E689E" w:rsidRPr="000E5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иное не будет</w:t>
      </w:r>
      <w:r w:rsidR="0095109B" w:rsidRPr="000E5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определено Президентом Приднестровской Молдавской Республики или Руководителем Администрации Президента Приднестровской Молдавской Республики</w:t>
      </w:r>
      <w:r w:rsidRPr="000E5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24C7D0D4" w14:textId="2838718B" w:rsidR="00B5152A" w:rsidRPr="000E5F1D" w:rsidRDefault="00DF58AE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Президентом Приднестровской Молдавской Республики </w:t>
      </w:r>
      <w:r w:rsidR="005C5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E5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Руководителем Администрации Президента Приднестровской Молдавской Республики определено иное структурное подразделение или должностное лицо, ответственное за рассмотрение обращения гражданина, </w:t>
      </w:r>
      <w:r w:rsidR="00D50DD8" w:rsidRPr="000E5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юридического лица</w:t>
      </w:r>
      <w:r w:rsidR="000221B1" w:rsidRPr="000E5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5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221B1" w:rsidRPr="000E5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D50DD8" w:rsidRPr="000E5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общественного объединения, </w:t>
      </w:r>
      <w:r w:rsidR="00A8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указанно</w:t>
      </w:r>
      <w:bookmarkStart w:id="0" w:name="_GoBack"/>
      <w:bookmarkEnd w:id="0"/>
      <w:r w:rsidRPr="000E5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в части вто</w:t>
      </w:r>
      <w:r w:rsidR="00A8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рой настоящего пункта структурно</w:t>
      </w:r>
      <w:r w:rsidRPr="000E5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подразде</w:t>
      </w:r>
      <w:r w:rsidR="00A8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ление</w:t>
      </w:r>
      <w:r w:rsidRPr="000E5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возлагается</w:t>
      </w:r>
      <w:r w:rsidR="00850FE4" w:rsidRPr="000E5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</w:t>
      </w:r>
      <w:r w:rsidRPr="000E5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</w:t>
      </w:r>
      <w:r w:rsidR="00D50DD8" w:rsidRPr="000E5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5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соблюдением установленных сроков рассмотрения обращений граждан</w:t>
      </w:r>
      <w:r w:rsidR="00B5152A" w:rsidRPr="000E5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юридических лиц, </w:t>
      </w:r>
      <w:r w:rsidR="005C5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152A" w:rsidRPr="000E5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общественных объединений»;</w:t>
      </w:r>
    </w:p>
    <w:p w14:paraId="20A318AE" w14:textId="77777777" w:rsidR="00B5152A" w:rsidRPr="000E5F1D" w:rsidRDefault="00B5152A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BF67F83" w14:textId="39765C01" w:rsidR="00B5152A" w:rsidRPr="00FC2699" w:rsidRDefault="00296FC5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B5152A"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часть вторую пункта 12 </w:t>
      </w:r>
      <w:r w:rsidR="00B5152A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главы </w:t>
      </w:r>
      <w:r w:rsidR="00BA39B3"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 w:rsidR="00D61753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исключить;</w:t>
      </w:r>
    </w:p>
    <w:p w14:paraId="2A869630" w14:textId="77777777" w:rsidR="00D61753" w:rsidRPr="00FC2699" w:rsidRDefault="00D61753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14:paraId="083C81DD" w14:textId="7FCD6263" w:rsidR="00D61753" w:rsidRPr="000E5F1D" w:rsidRDefault="00296FC5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</w:t>
      </w:r>
      <w:r w:rsidR="005C5B18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) </w:t>
      </w:r>
      <w:r w:rsidR="00D61753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часть пятую пункта 16 главы </w:t>
      </w:r>
      <w:r w:rsidR="00BA39B3"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 w:rsidR="00D61753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изложить в</w:t>
      </w:r>
      <w:r w:rsidR="00494E7A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следующей</w:t>
      </w:r>
      <w:r w:rsidR="00D61753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редакции:</w:t>
      </w:r>
    </w:p>
    <w:p w14:paraId="144EA745" w14:textId="75E3029A" w:rsidR="00D61753" w:rsidRPr="000E5F1D" w:rsidRDefault="00D61753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«В целях повышения уровня взаимодействия Президента Приднестровской Молдавской Республики с гражданским обществом, специалисты Управления Президента Приднестровской Молдавской Республики по работе с обращениями граждан,</w:t>
      </w:r>
      <w:r w:rsidR="000221B1"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юридических лиц </w:t>
      </w:r>
      <w:r w:rsidR="001A759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br/>
      </w:r>
      <w:r w:rsidR="000221B1"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и </w:t>
      </w:r>
      <w:r w:rsidR="00BF55BF"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общественных объединений</w:t>
      </w:r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осуществляют консультирование граждан, представителей юридических лиц и общественных объединений посредством телефонной связи или личного приема заявителей о порядке подачи письменных </w:t>
      </w:r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lastRenderedPageBreak/>
        <w:t xml:space="preserve">и электронных обращений в адрес Президента Приднестровской Молдавской Республики, а также оказывают информационную помощь по имеющимся </w:t>
      </w:r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br/>
        <w:t xml:space="preserve">у заявителей вопросам, которые не являются устными обращениями граждан </w:t>
      </w:r>
      <w:r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br/>
        <w:t>в адрес Президента Приднестровской Молдавской Республики в значении, предусмотренном Законом</w:t>
      </w:r>
      <w:r w:rsidR="00BF55BF" w:rsidRPr="000E5F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»;</w:t>
      </w:r>
    </w:p>
    <w:p w14:paraId="2873CD72" w14:textId="77777777" w:rsidR="00D61753" w:rsidRPr="000E5F1D" w:rsidRDefault="00D61753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D9D5DE9" w14:textId="2E702948" w:rsidR="008458EE" w:rsidRPr="00FC2699" w:rsidRDefault="00296FC5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8458EE"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8458EE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пункт 18</w:t>
      </w:r>
      <w:r w:rsidR="008458EE"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759C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главы</w:t>
      </w:r>
      <w:r w:rsidR="00E0294A"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</w:t>
      </w:r>
      <w:r w:rsidR="001A759C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изложить в</w:t>
      </w:r>
      <w:r w:rsidR="00494E7A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следующей</w:t>
      </w:r>
      <w:r w:rsidR="008458EE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редакции:</w:t>
      </w:r>
    </w:p>
    <w:p w14:paraId="1928A923" w14:textId="559D757D" w:rsidR="006A3A89" w:rsidRPr="00FC2699" w:rsidRDefault="006A3A89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</w:t>
      </w:r>
      <w:r w:rsidR="00B6531B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18. </w:t>
      </w:r>
      <w:r w:rsidR="008458EE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Прием и регистрация ус</w:t>
      </w:r>
      <w:r w:rsidR="00154B13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тных обращений, поступивших по телефону доверия Президента</w:t>
      </w:r>
      <w:r w:rsidR="008458EE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, производятся сотрудником структурного подразделения Администрации Президента Приднестровской Молдавской Республики, ответственного за работу с обращениями граждан</w:t>
      </w:r>
      <w:r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, юридических лиц </w:t>
      </w:r>
      <w:r w:rsidR="00154B13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br/>
      </w:r>
      <w:r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 общественных объединений</w:t>
      </w:r>
      <w:r w:rsidR="008458EE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. Порядок приема, учета, регистрации и работы </w:t>
      </w:r>
      <w:r w:rsidR="00154B13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br/>
      </w:r>
      <w:r w:rsidR="008458EE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с устными обращениями граждан, поступившими </w:t>
      </w:r>
      <w:r w:rsidR="00154B13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 телефону доверия Президента</w:t>
      </w:r>
      <w:r w:rsidR="008458EE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, определяется правовым актом Администрации Президента Приднестровской Молдавской Республики</w:t>
      </w:r>
      <w:r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»;</w:t>
      </w:r>
    </w:p>
    <w:p w14:paraId="14B11F65" w14:textId="77777777" w:rsidR="00154B13" w:rsidRPr="00FC2699" w:rsidRDefault="00154B13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14:paraId="47ED4FFF" w14:textId="4F1CDE25" w:rsidR="006A3A89" w:rsidRPr="00FC2699" w:rsidRDefault="00296FC5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л</w:t>
      </w:r>
      <w:r w:rsidR="00154B13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)</w:t>
      </w:r>
      <w:r w:rsidR="008458EE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6A3A89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пункт 20</w:t>
      </w:r>
      <w:r w:rsidR="00154B13"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4B13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главы</w:t>
      </w:r>
      <w:r w:rsidR="00183F0C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2 </w:t>
      </w:r>
      <w:r w:rsidR="00154B13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изложить в</w:t>
      </w:r>
      <w:r w:rsidR="00494E7A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следующей</w:t>
      </w:r>
      <w:r w:rsidR="006A3A89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редакции:</w:t>
      </w:r>
    </w:p>
    <w:p w14:paraId="7622D0E3" w14:textId="25165B05" w:rsidR="006A3A89" w:rsidRPr="00FC2699" w:rsidRDefault="006A3A89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</w:t>
      </w:r>
      <w:r w:rsidR="00B6531B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20. </w:t>
      </w:r>
      <w:r w:rsidRPr="00FC2699">
        <w:rPr>
          <w:rFonts w:ascii="Times New Roman" w:hAnsi="Times New Roman" w:cs="Times New Roman"/>
          <w:color w:val="000000"/>
          <w:sz w:val="28"/>
          <w:szCs w:val="28"/>
        </w:rPr>
        <w:t>Зарегистрированные письменные и электронные обращения граждан</w:t>
      </w:r>
      <w:r w:rsidR="00EC4561" w:rsidRPr="00FC2699">
        <w:rPr>
          <w:rFonts w:ascii="Times New Roman" w:hAnsi="Times New Roman" w:cs="Times New Roman"/>
          <w:color w:val="000000"/>
          <w:sz w:val="28"/>
          <w:szCs w:val="28"/>
        </w:rPr>
        <w:t>, юридических лиц и общественных объединений</w:t>
      </w:r>
      <w:r w:rsidRPr="00FC2699">
        <w:rPr>
          <w:rFonts w:ascii="Times New Roman" w:hAnsi="Times New Roman" w:cs="Times New Roman"/>
          <w:color w:val="000000"/>
          <w:sz w:val="28"/>
          <w:szCs w:val="28"/>
        </w:rPr>
        <w:t xml:space="preserve"> подлежат совместному учету соответствующим структурным подразделением Администрации Президента Приднестровской Молдавской Республики, ответственным за документационное обеспечение деятельности Президента Приднестровской Молдавской Республики, и структурным подразделением Администрации Президента Приднестровской Молдавской Республики, ответственным за работу с обращениями граждан,</w:t>
      </w:r>
      <w:r w:rsidR="00EC4561" w:rsidRPr="00FC2699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 и общественных объединений»;</w:t>
      </w:r>
    </w:p>
    <w:p w14:paraId="65AE8D14" w14:textId="77777777" w:rsidR="00154B13" w:rsidRPr="00FC2699" w:rsidRDefault="00154B13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B479D8" w14:textId="3E1A9AE3" w:rsidR="00EC4561" w:rsidRPr="00FC2699" w:rsidRDefault="00296FC5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FC269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C4561" w:rsidRPr="00FC2699">
        <w:rPr>
          <w:rFonts w:ascii="Times New Roman" w:hAnsi="Times New Roman" w:cs="Times New Roman"/>
          <w:color w:val="000000"/>
          <w:sz w:val="28"/>
          <w:szCs w:val="28"/>
        </w:rPr>
        <w:t xml:space="preserve">) часть первую </w:t>
      </w:r>
      <w:r w:rsidR="00EC4561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пункта 22</w:t>
      </w:r>
      <w:r w:rsidR="00154B13" w:rsidRPr="00FC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4561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главы </w:t>
      </w:r>
      <w:r w:rsidR="00BD4F0F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3</w:t>
      </w:r>
      <w:r w:rsidR="00EC4561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154B13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изложить в</w:t>
      </w:r>
      <w:r w:rsidR="00494E7A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следующей</w:t>
      </w:r>
      <w:r w:rsidR="00EC4561" w:rsidRPr="00FC269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редакции:</w:t>
      </w:r>
    </w:p>
    <w:p w14:paraId="16B3242B" w14:textId="79463ADB" w:rsidR="00A858EA" w:rsidRDefault="00EC4561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69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D4F0F" w:rsidRPr="00FC2699">
        <w:rPr>
          <w:rFonts w:ascii="Times New Roman" w:hAnsi="Times New Roman" w:cs="Times New Roman"/>
          <w:color w:val="000000"/>
          <w:sz w:val="28"/>
          <w:szCs w:val="28"/>
        </w:rPr>
        <w:t>22.</w:t>
      </w:r>
      <w:r w:rsidR="00BD4F0F" w:rsidRPr="00154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B13">
        <w:rPr>
          <w:rFonts w:ascii="Times New Roman" w:hAnsi="Times New Roman" w:cs="Times New Roman"/>
          <w:color w:val="000000"/>
          <w:sz w:val="28"/>
          <w:szCs w:val="28"/>
        </w:rPr>
        <w:t>Личный прием Президентом Приднестровской Молдавской Республики ведется</w:t>
      </w:r>
      <w:r w:rsidRPr="000E5F1D">
        <w:rPr>
          <w:rFonts w:ascii="Times New Roman" w:hAnsi="Times New Roman" w:cs="Times New Roman"/>
          <w:color w:val="000000"/>
          <w:sz w:val="28"/>
          <w:szCs w:val="28"/>
        </w:rPr>
        <w:t xml:space="preserve"> по предварительной записи, которая осуществляется сотрудником структурного подразделения Администрации Президента Приднестровской Молдавской Республики, ответственного за работу </w:t>
      </w:r>
      <w:r w:rsidRPr="000E5F1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обращениями граждан, юридических лиц и общественных объединений </w:t>
      </w:r>
      <w:r w:rsidR="00154B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5F1D">
        <w:rPr>
          <w:rFonts w:ascii="Times New Roman" w:hAnsi="Times New Roman" w:cs="Times New Roman"/>
          <w:color w:val="000000"/>
          <w:sz w:val="28"/>
          <w:szCs w:val="28"/>
        </w:rPr>
        <w:t>при личном обращении заявителя (устно) или по телефону, а также путем направления письменного или электронного обращения посредством внесения записи в электронную базу (журнал) регистрации заявлений граждан о личном приеме. Указанная запись производится с присвоением заявителю порядкового номера. Порядковый номер записи присваивается исходя из числа заявителей, обратившихся с момента вступления Президента Приднестровской Молдавской Республики в должность (если в должность Президента Приднестровской Молдавской Республики вступило лицо, ранее не занимавшее предыдущий пост Президента Приднестровской Молдавской Республики)</w:t>
      </w:r>
      <w:r w:rsidR="00A858EA" w:rsidRPr="000E5F1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164CCCC3" w14:textId="77777777" w:rsidR="009B679F" w:rsidRPr="000E5F1D" w:rsidRDefault="009B679F" w:rsidP="00076F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7F5125" w14:textId="1B665B8C" w:rsidR="006A6DBC" w:rsidRPr="000E5F1D" w:rsidRDefault="006A6DBC" w:rsidP="00076FC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kern w:val="36"/>
          <w:sz w:val="28"/>
          <w:szCs w:val="28"/>
        </w:rPr>
      </w:pPr>
      <w:r w:rsidRPr="009B679F">
        <w:rPr>
          <w:bCs/>
          <w:color w:val="000000" w:themeColor="text1"/>
          <w:spacing w:val="-4"/>
          <w:kern w:val="36"/>
          <w:sz w:val="28"/>
          <w:szCs w:val="28"/>
        </w:rPr>
        <w:lastRenderedPageBreak/>
        <w:t>2. Настоящий Указ вступает в силу со дня, следующего за днем официального опубликования</w:t>
      </w:r>
      <w:r w:rsidR="009B679F" w:rsidRPr="009B679F">
        <w:rPr>
          <w:bCs/>
          <w:color w:val="000000" w:themeColor="text1"/>
          <w:spacing w:val="-4"/>
          <w:kern w:val="36"/>
          <w:sz w:val="28"/>
          <w:szCs w:val="28"/>
        </w:rPr>
        <w:t>,</w:t>
      </w:r>
      <w:r w:rsidRPr="009B679F">
        <w:rPr>
          <w:bCs/>
          <w:color w:val="000000" w:themeColor="text1"/>
          <w:spacing w:val="-4"/>
          <w:kern w:val="36"/>
          <w:sz w:val="28"/>
          <w:szCs w:val="28"/>
        </w:rPr>
        <w:t xml:space="preserve"> и распространяет свое действие на правоотношения</w:t>
      </w:r>
      <w:r w:rsidRPr="000E5F1D">
        <w:rPr>
          <w:bCs/>
          <w:color w:val="000000" w:themeColor="text1"/>
          <w:kern w:val="36"/>
          <w:sz w:val="28"/>
          <w:szCs w:val="28"/>
        </w:rPr>
        <w:t xml:space="preserve">, возникшие </w:t>
      </w:r>
      <w:r w:rsidR="009B679F">
        <w:rPr>
          <w:bCs/>
          <w:color w:val="000000" w:themeColor="text1"/>
          <w:kern w:val="36"/>
          <w:sz w:val="28"/>
          <w:szCs w:val="28"/>
        </w:rPr>
        <w:br/>
      </w:r>
      <w:r w:rsidRPr="000E5F1D">
        <w:rPr>
          <w:bCs/>
          <w:color w:val="000000" w:themeColor="text1"/>
          <w:kern w:val="36"/>
          <w:sz w:val="28"/>
          <w:szCs w:val="28"/>
        </w:rPr>
        <w:t xml:space="preserve">с </w:t>
      </w:r>
      <w:r w:rsidR="002B0D2E" w:rsidRPr="000E5F1D">
        <w:rPr>
          <w:bCs/>
          <w:color w:val="000000" w:themeColor="text1"/>
          <w:kern w:val="36"/>
          <w:sz w:val="28"/>
          <w:szCs w:val="28"/>
        </w:rPr>
        <w:t>11</w:t>
      </w:r>
      <w:r w:rsidRPr="000E5F1D">
        <w:rPr>
          <w:bCs/>
          <w:color w:val="000000" w:themeColor="text1"/>
          <w:kern w:val="36"/>
          <w:sz w:val="28"/>
          <w:szCs w:val="28"/>
        </w:rPr>
        <w:t xml:space="preserve"> </w:t>
      </w:r>
      <w:r w:rsidR="002B0D2E" w:rsidRPr="000E5F1D">
        <w:rPr>
          <w:bCs/>
          <w:color w:val="000000" w:themeColor="text1"/>
          <w:kern w:val="36"/>
          <w:sz w:val="28"/>
          <w:szCs w:val="28"/>
        </w:rPr>
        <w:t>апреля</w:t>
      </w:r>
      <w:r w:rsidRPr="000E5F1D">
        <w:rPr>
          <w:bCs/>
          <w:color w:val="000000" w:themeColor="text1"/>
          <w:kern w:val="36"/>
          <w:sz w:val="28"/>
          <w:szCs w:val="28"/>
        </w:rPr>
        <w:t xml:space="preserve"> 202</w:t>
      </w:r>
      <w:r w:rsidR="002B0D2E" w:rsidRPr="000E5F1D">
        <w:rPr>
          <w:bCs/>
          <w:color w:val="000000" w:themeColor="text1"/>
          <w:kern w:val="36"/>
          <w:sz w:val="28"/>
          <w:szCs w:val="28"/>
        </w:rPr>
        <w:t>2</w:t>
      </w:r>
      <w:r w:rsidRPr="000E5F1D">
        <w:rPr>
          <w:bCs/>
          <w:color w:val="000000" w:themeColor="text1"/>
          <w:kern w:val="36"/>
          <w:sz w:val="28"/>
          <w:szCs w:val="28"/>
        </w:rPr>
        <w:t xml:space="preserve"> года.</w:t>
      </w:r>
    </w:p>
    <w:p w14:paraId="3C58FC3E" w14:textId="77777777" w:rsidR="006A6DBC" w:rsidRPr="000E5F1D" w:rsidRDefault="006A6DBC" w:rsidP="00076FCC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kern w:val="36"/>
          <w:sz w:val="28"/>
          <w:szCs w:val="28"/>
        </w:rPr>
      </w:pPr>
    </w:p>
    <w:p w14:paraId="3CD19D7B" w14:textId="77777777" w:rsidR="006A6DBC" w:rsidRDefault="006A6DBC" w:rsidP="00076FC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1968A18" w14:textId="77777777" w:rsidR="00076FCC" w:rsidRDefault="00076FCC" w:rsidP="00076FC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73C8319" w14:textId="77777777" w:rsidR="00076FCC" w:rsidRDefault="00076FCC" w:rsidP="00076FC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2263464" w14:textId="77777777" w:rsidR="009B679F" w:rsidRPr="00B20A2A" w:rsidRDefault="009B679F" w:rsidP="009B6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4EB4B54C" w14:textId="77777777" w:rsidR="009B679F" w:rsidRPr="00B20A2A" w:rsidRDefault="009B679F" w:rsidP="009B67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BFDB4" w14:textId="77777777" w:rsidR="009B679F" w:rsidRPr="00B20A2A" w:rsidRDefault="009B679F" w:rsidP="009B67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094BE" w14:textId="77777777" w:rsidR="009B679F" w:rsidRPr="00E22982" w:rsidRDefault="009B679F" w:rsidP="009B6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71943" w14:textId="77777777" w:rsidR="009B679F" w:rsidRPr="00E22982" w:rsidRDefault="009B679F" w:rsidP="009B679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8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4CD0E9D1" w14:textId="02D6902D" w:rsidR="009B679F" w:rsidRPr="00E22982" w:rsidRDefault="0075297C" w:rsidP="009B6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29</w:t>
      </w:r>
      <w:r w:rsidR="009B679F" w:rsidRPr="00E2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г.</w:t>
      </w:r>
    </w:p>
    <w:p w14:paraId="40D2D829" w14:textId="1A16AA05" w:rsidR="009B679F" w:rsidRPr="00E22982" w:rsidRDefault="009B679F" w:rsidP="009B679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2982">
        <w:rPr>
          <w:sz w:val="28"/>
          <w:szCs w:val="28"/>
        </w:rPr>
        <w:t xml:space="preserve">         № </w:t>
      </w:r>
      <w:r w:rsidR="00E22982">
        <w:rPr>
          <w:sz w:val="28"/>
          <w:szCs w:val="28"/>
        </w:rPr>
        <w:t>244</w:t>
      </w:r>
    </w:p>
    <w:sectPr w:rsidR="009B679F" w:rsidRPr="00E22982" w:rsidSect="000E5F1D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AAC47" w14:textId="77777777" w:rsidR="00F832AB" w:rsidRDefault="00F832AB" w:rsidP="000E5F1D">
      <w:pPr>
        <w:spacing w:after="0" w:line="240" w:lineRule="auto"/>
      </w:pPr>
      <w:r>
        <w:separator/>
      </w:r>
    </w:p>
  </w:endnote>
  <w:endnote w:type="continuationSeparator" w:id="0">
    <w:p w14:paraId="7D87EACB" w14:textId="77777777" w:rsidR="00F832AB" w:rsidRDefault="00F832AB" w:rsidP="000E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AA7F9" w14:textId="77777777" w:rsidR="00F832AB" w:rsidRDefault="00F832AB" w:rsidP="000E5F1D">
      <w:pPr>
        <w:spacing w:after="0" w:line="240" w:lineRule="auto"/>
      </w:pPr>
      <w:r>
        <w:separator/>
      </w:r>
    </w:p>
  </w:footnote>
  <w:footnote w:type="continuationSeparator" w:id="0">
    <w:p w14:paraId="0114791E" w14:textId="77777777" w:rsidR="00F832AB" w:rsidRDefault="00F832AB" w:rsidP="000E5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076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4C3C9F" w14:textId="48F2679B" w:rsidR="000E5F1D" w:rsidRPr="000E5F1D" w:rsidRDefault="000E5F1D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5F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5F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5F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4C44">
          <w:rPr>
            <w:rFonts w:ascii="Times New Roman" w:hAnsi="Times New Roman" w:cs="Times New Roman"/>
            <w:noProof/>
            <w:sz w:val="24"/>
            <w:szCs w:val="24"/>
          </w:rPr>
          <w:t>- 5 -</w:t>
        </w:r>
        <w:r w:rsidRPr="000E5F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D641344" w14:textId="77777777" w:rsidR="000E5F1D" w:rsidRDefault="000E5F1D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BC"/>
    <w:rsid w:val="000074AB"/>
    <w:rsid w:val="00020408"/>
    <w:rsid w:val="000221B1"/>
    <w:rsid w:val="00025258"/>
    <w:rsid w:val="000730A4"/>
    <w:rsid w:val="00076FCC"/>
    <w:rsid w:val="000B7CCC"/>
    <w:rsid w:val="000D1751"/>
    <w:rsid w:val="000D20C8"/>
    <w:rsid w:val="000E5351"/>
    <w:rsid w:val="000E5F1D"/>
    <w:rsid w:val="00115D23"/>
    <w:rsid w:val="00154B13"/>
    <w:rsid w:val="00183F0C"/>
    <w:rsid w:val="00184C72"/>
    <w:rsid w:val="001A759C"/>
    <w:rsid w:val="001D2346"/>
    <w:rsid w:val="001F1532"/>
    <w:rsid w:val="0020572F"/>
    <w:rsid w:val="0021689D"/>
    <w:rsid w:val="0025717C"/>
    <w:rsid w:val="0027323C"/>
    <w:rsid w:val="00296FC5"/>
    <w:rsid w:val="002B0D2E"/>
    <w:rsid w:val="002B19F2"/>
    <w:rsid w:val="00390AE5"/>
    <w:rsid w:val="00393E47"/>
    <w:rsid w:val="003F6135"/>
    <w:rsid w:val="004005A0"/>
    <w:rsid w:val="004122CC"/>
    <w:rsid w:val="0042187F"/>
    <w:rsid w:val="004234AE"/>
    <w:rsid w:val="0047023D"/>
    <w:rsid w:val="00494E7A"/>
    <w:rsid w:val="004A0A08"/>
    <w:rsid w:val="004B5DE0"/>
    <w:rsid w:val="004F3E9A"/>
    <w:rsid w:val="00550864"/>
    <w:rsid w:val="005545EB"/>
    <w:rsid w:val="005C5B18"/>
    <w:rsid w:val="005F30BA"/>
    <w:rsid w:val="00633124"/>
    <w:rsid w:val="006A3A89"/>
    <w:rsid w:val="006A6DBC"/>
    <w:rsid w:val="006A6DD7"/>
    <w:rsid w:val="006C59BB"/>
    <w:rsid w:val="007217E9"/>
    <w:rsid w:val="0072234A"/>
    <w:rsid w:val="007311FC"/>
    <w:rsid w:val="007327BF"/>
    <w:rsid w:val="0075297C"/>
    <w:rsid w:val="0076566D"/>
    <w:rsid w:val="007B334E"/>
    <w:rsid w:val="008458EE"/>
    <w:rsid w:val="00850FE4"/>
    <w:rsid w:val="00894DD7"/>
    <w:rsid w:val="008B3889"/>
    <w:rsid w:val="008D1BDE"/>
    <w:rsid w:val="009369E5"/>
    <w:rsid w:val="0095109B"/>
    <w:rsid w:val="009933D3"/>
    <w:rsid w:val="009B679F"/>
    <w:rsid w:val="009F135B"/>
    <w:rsid w:val="00A514F9"/>
    <w:rsid w:val="00A57A02"/>
    <w:rsid w:val="00A62D2F"/>
    <w:rsid w:val="00A84C44"/>
    <w:rsid w:val="00A858EA"/>
    <w:rsid w:val="00AE297A"/>
    <w:rsid w:val="00AE426E"/>
    <w:rsid w:val="00AE689E"/>
    <w:rsid w:val="00B05E7F"/>
    <w:rsid w:val="00B15BE9"/>
    <w:rsid w:val="00B313E4"/>
    <w:rsid w:val="00B5152A"/>
    <w:rsid w:val="00B6531B"/>
    <w:rsid w:val="00B92519"/>
    <w:rsid w:val="00BA12C4"/>
    <w:rsid w:val="00BA39B3"/>
    <w:rsid w:val="00BD4F0F"/>
    <w:rsid w:val="00BF55BF"/>
    <w:rsid w:val="00C35CE0"/>
    <w:rsid w:val="00C44043"/>
    <w:rsid w:val="00C95147"/>
    <w:rsid w:val="00CB45B7"/>
    <w:rsid w:val="00CF709F"/>
    <w:rsid w:val="00D01221"/>
    <w:rsid w:val="00D50DD8"/>
    <w:rsid w:val="00D54A88"/>
    <w:rsid w:val="00D61753"/>
    <w:rsid w:val="00D72F87"/>
    <w:rsid w:val="00D854E6"/>
    <w:rsid w:val="00DD24FA"/>
    <w:rsid w:val="00DE136A"/>
    <w:rsid w:val="00DF58AE"/>
    <w:rsid w:val="00E0294A"/>
    <w:rsid w:val="00E03063"/>
    <w:rsid w:val="00E22982"/>
    <w:rsid w:val="00E37E5C"/>
    <w:rsid w:val="00E52E42"/>
    <w:rsid w:val="00EB6402"/>
    <w:rsid w:val="00EC1CC9"/>
    <w:rsid w:val="00EC4561"/>
    <w:rsid w:val="00F27D92"/>
    <w:rsid w:val="00F3057C"/>
    <w:rsid w:val="00F52C3C"/>
    <w:rsid w:val="00F66A69"/>
    <w:rsid w:val="00F832AB"/>
    <w:rsid w:val="00FB7F19"/>
    <w:rsid w:val="00FC2699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EEE7"/>
  <w15:chartTrackingRefBased/>
  <w15:docId w15:val="{97914C41-3836-4A8F-995E-CB8609B7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6A6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6A6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6A6DB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15BE9"/>
    <w:pPr>
      <w:ind w:left="720"/>
      <w:contextualSpacing/>
    </w:pPr>
  </w:style>
  <w:style w:type="character" w:styleId="a6">
    <w:name w:val="Hyperlink"/>
    <w:uiPriority w:val="99"/>
    <w:semiHidden/>
    <w:unhideWhenUsed/>
    <w:rsid w:val="00633124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C951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951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951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951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951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95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5147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E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E5F1D"/>
  </w:style>
  <w:style w:type="paragraph" w:styleId="af0">
    <w:name w:val="footer"/>
    <w:basedOn w:val="a"/>
    <w:link w:val="af1"/>
    <w:uiPriority w:val="99"/>
    <w:unhideWhenUsed/>
    <w:rsid w:val="000E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E5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sp@president.gospm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esident.gospmr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Сандул О.В.</dc:creator>
  <cp:keywords/>
  <dc:description/>
  <cp:lastModifiedBy>Кудрова А.А.</cp:lastModifiedBy>
  <cp:revision>26</cp:revision>
  <cp:lastPrinted>2022-06-23T06:14:00Z</cp:lastPrinted>
  <dcterms:created xsi:type="dcterms:W3CDTF">2022-04-12T13:35:00Z</dcterms:created>
  <dcterms:modified xsi:type="dcterms:W3CDTF">2022-06-30T08:17:00Z</dcterms:modified>
</cp:coreProperties>
</file>