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18" w:rsidRDefault="00685E18" w:rsidP="00685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18" w:rsidRDefault="00685E18" w:rsidP="00685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18" w:rsidRDefault="00685E18" w:rsidP="00685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18" w:rsidRDefault="00685E18" w:rsidP="00685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18" w:rsidRDefault="00685E18" w:rsidP="00685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18" w:rsidRDefault="00685E18" w:rsidP="00685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18" w:rsidRDefault="00685E18" w:rsidP="00685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18" w:rsidRDefault="00685E18" w:rsidP="00685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18" w:rsidRDefault="00685E18" w:rsidP="00685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18" w:rsidRDefault="00685E18" w:rsidP="00685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18" w:rsidRDefault="00685E18" w:rsidP="00685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39C" w:rsidRPr="00685E18" w:rsidRDefault="0087639C" w:rsidP="00685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E18">
        <w:rPr>
          <w:rFonts w:ascii="Times New Roman" w:hAnsi="Times New Roman" w:cs="Times New Roman"/>
          <w:sz w:val="28"/>
          <w:szCs w:val="28"/>
        </w:rPr>
        <w:t>Об установлении уровня террористической опасности</w:t>
      </w:r>
    </w:p>
    <w:p w:rsidR="0087639C" w:rsidRPr="00685E18" w:rsidRDefault="0087639C" w:rsidP="00685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A40" w:rsidRPr="00685E18" w:rsidRDefault="00BB7F33" w:rsidP="00685E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anchor="p235" w:tooltip="(ВСТУПИЛ В СИЛУ 17.01.1996) Конституция Приднестровской Молдавской Республики" w:history="1">
        <w:r w:rsidR="0087639C" w:rsidRPr="00685E1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65 Конституции Приднестровской Молдавской Республики</w:t>
        </w:r>
      </w:hyperlink>
      <w:r w:rsidR="0087639C" w:rsidRPr="00685E18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8" w:anchor="p39" w:tooltip="(ВСТУПИЛ В СИЛУ 12.11.2007) О противодействии терроризму" w:history="1">
        <w:r w:rsidR="0087639C" w:rsidRPr="00685E1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статьей 5 Закона Приднестровской Молдавской Республики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br/>
        </w:r>
        <w:r w:rsidR="0087639C" w:rsidRPr="00685E1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5 ноября 2007 года № 328-З-IV «О противодействии терроризму</w:t>
        </w:r>
      </w:hyperlink>
      <w:r w:rsidR="0087639C" w:rsidRPr="0068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 (САЗ 07-46) в действующей редакции, </w:t>
      </w:r>
      <w:r w:rsidR="00151D6F" w:rsidRPr="00685E18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 w:rsidR="00592A40" w:rsidRPr="00685E1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151D6F" w:rsidRPr="0068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«в» пункта 2 Приложения к </w:t>
      </w:r>
      <w:r w:rsidR="0087639C" w:rsidRPr="00685E18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151D6F" w:rsidRPr="00685E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</w:t>
      </w:r>
      <w:hyperlink r:id="rId9" w:anchor="p235" w:tooltip="(ВСТУПИЛ В СИЛУ 17.01.1996) Конституция Приднестровской Молдавской Республики" w:history="1">
        <w:r w:rsidR="0087639C" w:rsidRPr="00685E1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Приднестровской Молдавской Республики</w:t>
        </w:r>
      </w:hyperlink>
      <w:r w:rsidR="00151D6F" w:rsidRPr="0068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июня 2015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51D6F" w:rsidRPr="00685E18">
        <w:rPr>
          <w:rFonts w:ascii="Times New Roman" w:hAnsi="Times New Roman" w:cs="Times New Roman"/>
          <w:color w:val="000000" w:themeColor="text1"/>
          <w:sz w:val="28"/>
          <w:szCs w:val="28"/>
        </w:rPr>
        <w:t>№ 220</w:t>
      </w:r>
      <w:r w:rsidR="00DB5326" w:rsidRPr="0068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B5326" w:rsidRPr="00685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  <w:r w:rsidR="00151D6F" w:rsidRPr="00685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(САЗ 15-23), </w:t>
      </w:r>
      <w:r w:rsidR="00592A40" w:rsidRPr="00685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принятия дополнительных мер по обеспечению безопасности личности, общества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592A40" w:rsidRPr="00685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государства, </w:t>
      </w:r>
    </w:p>
    <w:p w:rsidR="00592A40" w:rsidRPr="00685E18" w:rsidRDefault="00BB7F33" w:rsidP="00BB7F3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2A40" w:rsidRPr="00685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2A40" w:rsidRPr="00685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2A40" w:rsidRPr="00685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2A40" w:rsidRPr="00685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2A40" w:rsidRPr="00685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2A40" w:rsidRPr="00685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2A40" w:rsidRPr="00685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2A40" w:rsidRPr="00685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2A40" w:rsidRPr="00685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2A40" w:rsidRPr="00685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ю:</w:t>
      </w:r>
    </w:p>
    <w:p w:rsidR="00592A40" w:rsidRPr="00685E18" w:rsidRDefault="00592A40" w:rsidP="00685E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426A5" w:rsidRPr="00685E18" w:rsidRDefault="00592A40" w:rsidP="00685E1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 на </w:t>
      </w:r>
      <w:r w:rsidR="009426A5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всей </w:t>
      </w:r>
      <w:r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 Приднестровской Молдавской Республики критический «красный» уровень террористической опасности сроком на 15 (пятнадцать) суток.</w:t>
      </w:r>
    </w:p>
    <w:p w:rsidR="00F37BCD" w:rsidRDefault="009426A5" w:rsidP="00685E1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Принять </w:t>
      </w:r>
      <w:r w:rsidR="004C2618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следующие дополнительные </w:t>
      </w:r>
      <w:r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по обеспечению безопасности личности, общества и государства</w:t>
      </w:r>
      <w:r w:rsidR="004C2618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D30A8" w:rsidRPr="00685E18" w:rsidRDefault="005D30A8" w:rsidP="005D3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перевести личный состав Министерства внутренних дел Приднестровской Молдавской Республики, Министерства государственной безопасности Приднестровской Молдавской Республики, Государ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ственного таможенного комитета </w:t>
      </w:r>
      <w:r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Следственного комитета Приднестровской Молдавской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усиленный режим несения службы;</w:t>
      </w:r>
    </w:p>
    <w:p w:rsidR="004C2618" w:rsidRPr="00685E18" w:rsidRDefault="005D30A8" w:rsidP="006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="004C2618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C2618" w:rsidRPr="00685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20E77" w:rsidRPr="00685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обеспечить </w:t>
      </w:r>
      <w:r w:rsidR="00D604A8" w:rsidRPr="00685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незамедлительное </w:t>
      </w:r>
      <w:r w:rsidR="00520E77" w:rsidRPr="00685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проведение </w:t>
      </w:r>
      <w:r w:rsidR="004C2618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</w:t>
      </w:r>
      <w:r w:rsidR="00520E77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4C2618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проверке информации о возможном совершении террористического акта</w:t>
      </w:r>
      <w:r w:rsidR="00F37BCD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37BCD" w:rsidRPr="00685E18" w:rsidRDefault="005D30A8" w:rsidP="006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520E77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провести </w:t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дополнительный инструктаж нарядов милиции и отдельных категорий военнослужащих, а также персонала и подразделений потенциальных объектов террористических посягательств, осуществляющих функции </w:t>
      </w:r>
      <w:r w:rsidR="0030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6E3200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локализации кризисных ситуаций</w:t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95DDB" w:rsidRPr="00685E18" w:rsidRDefault="005D30A8" w:rsidP="006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End"/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</w:t>
      </w:r>
      <w:r w:rsidR="00520E77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улицах, площадях, стадионах, в скверах, парках, </w:t>
      </w:r>
      <w:r w:rsidR="0030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путях транспортного сообщения, вокзалах, </w:t>
      </w:r>
      <w:r w:rsidR="00995DDB" w:rsidRPr="0030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местах проведения публичных </w:t>
      </w:r>
      <w:r w:rsidR="003008EB" w:rsidRPr="0030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95DDB" w:rsidRPr="0030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массовых мероприятий, в других общественны</w:t>
      </w:r>
      <w:r w:rsidR="00233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местах усиленные патрули</w:t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0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с привлечением специалистов-кинологов;</w:t>
      </w:r>
    </w:p>
    <w:p w:rsidR="00995DDB" w:rsidRPr="00685E18" w:rsidRDefault="005D30A8" w:rsidP="006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</w:t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End"/>
      <w:r w:rsidR="00D10CA1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</w:t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проверок и осмотров объектов инфраструктуры, теплопроводов, газопроводов, газораспределительных станций, энергетических систем в целях выявления возможных мест закладки взрывных устройств;</w:t>
      </w:r>
    </w:p>
    <w:p w:rsidR="00995DDB" w:rsidRPr="00685E18" w:rsidRDefault="005D30A8" w:rsidP="006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0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0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End"/>
      <w:r w:rsidR="0030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проведение</w:t>
      </w:r>
      <w:r w:rsidR="00995DDB" w:rsidRPr="0030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инженерно-технической разведки основных маршрутов передвижения участников публичных мероприятий,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устройств;</w:t>
      </w:r>
    </w:p>
    <w:p w:rsidR="00995DDB" w:rsidRPr="00685E18" w:rsidRDefault="00DB28AE" w:rsidP="006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End"/>
      <w:r w:rsidR="000C1DE5" w:rsidRPr="002F6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</w:t>
      </w:r>
      <w:r w:rsidR="000C1DE5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ить </w:t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усилени</w:t>
      </w:r>
      <w:r w:rsidR="000C1DE5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охраны наиболее вероятных объектов террористических посягательств в соответствии с утвержденным Перечнем особо уязвимых в диверсионно-террористическом отношении объектов Приднестровской Молдавской Республики;</w:t>
      </w:r>
    </w:p>
    <w:p w:rsidR="00995DDB" w:rsidRPr="00685E18" w:rsidRDefault="00DB28AE" w:rsidP="006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End"/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усил</w:t>
      </w:r>
      <w:r w:rsidR="000C1DE5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ить </w:t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</w:t>
      </w:r>
      <w:r w:rsidR="000C1DE5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передвижением транспортных средств через </w:t>
      </w:r>
      <w:r w:rsidR="007D4A6D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995DDB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осударственную границу Приднестровской Молдавской Республики, проведение досмотра транспортных средств с применением технических средств обнаружения оружия и взрывчатых веществ;</w:t>
      </w:r>
    </w:p>
    <w:p w:rsidR="00222343" w:rsidRPr="00685E18" w:rsidRDefault="00DB28AE" w:rsidP="006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="002F6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222343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</w:t>
      </w:r>
      <w:r w:rsidR="000C1DE5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="00222343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блокпос</w:t>
      </w:r>
      <w:r w:rsidR="000C1DE5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r w:rsidR="00222343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въездах (выездах) </w:t>
      </w:r>
      <w:r w:rsidR="002F6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города</w:t>
      </w:r>
      <w:r w:rsidR="00222343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Приднестровской Молдавской Республики</w:t>
      </w:r>
      <w:r w:rsidR="00E47172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95C02" w:rsidRPr="00685E18" w:rsidRDefault="00DB28AE" w:rsidP="006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E47172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0C1DE5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осуществление</w:t>
      </w:r>
      <w:r w:rsidR="009356EE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обязательной регистрации</w:t>
      </w:r>
      <w:r w:rsidR="000C1DE5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4499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</w:t>
      </w:r>
      <w:r w:rsidR="009356EE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6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356EE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пересечении Государственной границы Приднестровской Молдавской Республики</w:t>
      </w:r>
      <w:r w:rsidR="00AE6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56EE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пунктах пропуска</w:t>
      </w:r>
      <w:r w:rsidR="00813E89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426A5" w:rsidRPr="00685E18" w:rsidRDefault="00DB28AE" w:rsidP="006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="0072192F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13E89" w:rsidRPr="00685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A68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усил</w:t>
      </w:r>
      <w:r w:rsidR="002E4499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ить </w:t>
      </w:r>
      <w:r w:rsidR="00813E89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</w:t>
      </w:r>
      <w:r w:rsidR="002E4499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E25A68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65BF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оборотом</w:t>
      </w:r>
      <w:r w:rsidR="00E25A68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5A68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оружия, боеприпасов, взрывчатых веществ</w:t>
      </w:r>
      <w:r w:rsidR="00F87649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предметов</w:t>
      </w:r>
      <w:r w:rsidR="00AE6C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7649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запрещенных к гражданскому обороту</w:t>
      </w:r>
      <w:r w:rsidR="00AE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65BF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</w:t>
      </w:r>
      <w:r w:rsidR="00AE6C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65BF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Министерством внутренних дел Приднестровской Молдавской Республики</w:t>
      </w:r>
      <w:r w:rsidR="00F87649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7649" w:rsidRPr="00D9202C" w:rsidRDefault="00DB28AE" w:rsidP="00685E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E1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87649" w:rsidRPr="00685E18">
        <w:rPr>
          <w:rFonts w:ascii="Times New Roman" w:hAnsi="Times New Roman" w:cs="Times New Roman"/>
          <w:sz w:val="28"/>
          <w:szCs w:val="28"/>
        </w:rPr>
        <w:t xml:space="preserve">) </w:t>
      </w:r>
      <w:r w:rsidR="00A84BF9" w:rsidRPr="00685E18">
        <w:rPr>
          <w:rFonts w:ascii="Times New Roman" w:hAnsi="Times New Roman" w:cs="Times New Roman"/>
          <w:sz w:val="28"/>
          <w:szCs w:val="28"/>
        </w:rPr>
        <w:t>приня</w:t>
      </w:r>
      <w:r w:rsidR="002E4499" w:rsidRPr="00685E18">
        <w:rPr>
          <w:rFonts w:ascii="Times New Roman" w:hAnsi="Times New Roman" w:cs="Times New Roman"/>
          <w:sz w:val="28"/>
          <w:szCs w:val="28"/>
        </w:rPr>
        <w:t xml:space="preserve">ть </w:t>
      </w:r>
      <w:r w:rsidR="00A84BF9" w:rsidRPr="00685E18">
        <w:rPr>
          <w:rFonts w:ascii="Times New Roman" w:hAnsi="Times New Roman" w:cs="Times New Roman"/>
          <w:sz w:val="28"/>
          <w:szCs w:val="28"/>
        </w:rPr>
        <w:t>мер</w:t>
      </w:r>
      <w:r w:rsidR="002E4499" w:rsidRPr="00685E18">
        <w:rPr>
          <w:rFonts w:ascii="Times New Roman" w:hAnsi="Times New Roman" w:cs="Times New Roman"/>
          <w:sz w:val="28"/>
          <w:szCs w:val="28"/>
        </w:rPr>
        <w:t>ы</w:t>
      </w:r>
      <w:r w:rsidR="00A84BF9" w:rsidRPr="00685E18">
        <w:rPr>
          <w:rFonts w:ascii="Times New Roman" w:hAnsi="Times New Roman" w:cs="Times New Roman"/>
          <w:sz w:val="28"/>
          <w:szCs w:val="28"/>
        </w:rPr>
        <w:t xml:space="preserve"> по повышению</w:t>
      </w:r>
      <w:r w:rsidR="008A25B1" w:rsidRPr="00685E18">
        <w:rPr>
          <w:rFonts w:ascii="Times New Roman" w:hAnsi="Times New Roman" w:cs="Times New Roman"/>
          <w:sz w:val="28"/>
          <w:szCs w:val="28"/>
        </w:rPr>
        <w:t xml:space="preserve"> </w:t>
      </w:r>
      <w:r w:rsidR="00FC7B15" w:rsidRPr="00685E18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8A25B1" w:rsidRPr="00685E18">
        <w:rPr>
          <w:rFonts w:ascii="Times New Roman" w:hAnsi="Times New Roman" w:cs="Times New Roman"/>
          <w:sz w:val="28"/>
          <w:szCs w:val="28"/>
        </w:rPr>
        <w:t xml:space="preserve">защиты территорий </w:t>
      </w:r>
      <w:r w:rsidR="00AE6CBD">
        <w:rPr>
          <w:rFonts w:ascii="Times New Roman" w:hAnsi="Times New Roman" w:cs="Times New Roman"/>
          <w:sz w:val="28"/>
          <w:szCs w:val="28"/>
        </w:rPr>
        <w:br/>
      </w:r>
      <w:r w:rsidR="008A25B1" w:rsidRPr="00685E18">
        <w:rPr>
          <w:rFonts w:ascii="Times New Roman" w:hAnsi="Times New Roman" w:cs="Times New Roman"/>
          <w:sz w:val="28"/>
          <w:szCs w:val="28"/>
        </w:rPr>
        <w:t>и объектов</w:t>
      </w:r>
      <w:r w:rsidR="00687653" w:rsidRPr="00685E18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</w:t>
      </w:r>
      <w:r w:rsidR="007D4A6D" w:rsidRPr="00685E18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="00687653" w:rsidRPr="00685E18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вопросы безопасности, обороны, внутренних дел, юстиции, гражданской </w:t>
      </w:r>
      <w:r w:rsidR="00687653" w:rsidRPr="00D9202C">
        <w:rPr>
          <w:rFonts w:ascii="Times New Roman" w:hAnsi="Times New Roman" w:cs="Times New Roman"/>
          <w:sz w:val="28"/>
          <w:szCs w:val="28"/>
        </w:rPr>
        <w:t>обороны</w:t>
      </w:r>
      <w:r w:rsidR="00954EC9" w:rsidRPr="00D9202C">
        <w:rPr>
          <w:rFonts w:ascii="Times New Roman" w:hAnsi="Times New Roman" w:cs="Times New Roman"/>
          <w:sz w:val="28"/>
          <w:szCs w:val="28"/>
        </w:rPr>
        <w:t>,</w:t>
      </w:r>
      <w:r w:rsidR="00687653" w:rsidRPr="00D9202C">
        <w:rPr>
          <w:rFonts w:ascii="Times New Roman" w:hAnsi="Times New Roman" w:cs="Times New Roman"/>
          <w:sz w:val="28"/>
          <w:szCs w:val="28"/>
        </w:rPr>
        <w:t xml:space="preserve"> и других исполнительных органов государственной власти Приднестровской Молдавской Республики</w:t>
      </w:r>
      <w:r w:rsidR="00E83A38" w:rsidRPr="00D920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56EE" w:rsidRPr="00D9202C" w:rsidRDefault="00DB28AE" w:rsidP="006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0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9356EE" w:rsidRPr="00D920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265D" w:rsidRPr="00D9202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FC7B15" w:rsidRPr="00D92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организовать </w:t>
      </w:r>
      <w:r w:rsidR="0041265D" w:rsidRPr="00D9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медицинских организаций </w:t>
      </w:r>
      <w:r w:rsidR="00665D5A" w:rsidRPr="00D9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системы здравоохранения Приднестровской Молдавской Республики </w:t>
      </w:r>
      <w:r w:rsidR="0041265D" w:rsidRPr="00D920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 повышенной готовности;</w:t>
      </w:r>
    </w:p>
    <w:p w:rsidR="00224681" w:rsidRPr="00D9202C" w:rsidRDefault="00DB28AE" w:rsidP="006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41265D" w:rsidRPr="00D9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45499" w:rsidRPr="00D9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проведение массовых мероприятий</w:t>
      </w:r>
      <w:r w:rsidR="00511250" w:rsidRPr="00D92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37F" w:rsidRPr="00D9202C" w:rsidRDefault="0082037F" w:rsidP="006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Руководителям исполнительных органов государственной власти Приднестровской Молдавской Республики, в ведении которых находятся вопросы безопасности, обороны, внутренних дел, юстиции, гражданской обороны</w:t>
      </w:r>
      <w:r w:rsidR="00580800" w:rsidRPr="00D9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9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 исполнительных органов государственной власти Приднестровской Молдавской Республики обеспечить реализацию мер, указанных в пункте 2 настоящего Указа</w:t>
      </w:r>
      <w:r w:rsidR="009A7CC4" w:rsidRPr="00D9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9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пределах их компетенции.</w:t>
      </w:r>
    </w:p>
    <w:p w:rsidR="00224681" w:rsidRPr="00685E18" w:rsidRDefault="0082037F" w:rsidP="006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4681" w:rsidRPr="00D9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4681" w:rsidRPr="00D9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Руководителям органов государственной власти</w:t>
      </w:r>
      <w:r w:rsidR="007747EA" w:rsidRPr="00D9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7747EA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</w:t>
      </w:r>
      <w:r w:rsidR="00665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Приднестровской Молдавской Республики</w:t>
      </w:r>
      <w:r w:rsidR="00224681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747EA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иных </w:t>
      </w:r>
      <w:r w:rsidR="00224681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организаций оказывать </w:t>
      </w:r>
      <w:r w:rsidR="00224681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всестороннее и незамедлительное содействие </w:t>
      </w:r>
      <w:r w:rsidR="00542C33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исполнительным органам государственной власти Приднестровской Молдавской Республики,</w:t>
      </w:r>
      <w:r w:rsidR="00224681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осуществляющим мероприятия в соответствии с настоящим Указом.</w:t>
      </w:r>
    </w:p>
    <w:p w:rsidR="00851D50" w:rsidRPr="00685E18" w:rsidRDefault="00851D50" w:rsidP="00685E18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685E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 Правительству </w:t>
      </w:r>
      <w:r w:rsidR="00F5349F" w:rsidRPr="00685E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Приднестровской Молдавской Республики</w:t>
      </w:r>
      <w:r w:rsidRPr="00685E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5349F" w:rsidRPr="00685E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принять меры</w:t>
      </w:r>
      <w:r w:rsidR="008203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F5349F" w:rsidRPr="00685E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предусмотренные действующим законодательством Приднестровской Молдавской Республики</w:t>
      </w:r>
      <w:r w:rsidR="008203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противодействии</w:t>
      </w:r>
      <w:r w:rsidR="000A559E" w:rsidRPr="00685E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терроризму</w:t>
      </w:r>
      <w:r w:rsidR="00857A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0A559E" w:rsidRPr="00685E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5349F" w:rsidRPr="00685E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необходимые </w:t>
      </w:r>
      <w:r w:rsidR="00857A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F5349F" w:rsidRPr="00685E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для </w:t>
      </w:r>
      <w:r w:rsidR="00DC69C8" w:rsidRPr="00685E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обеспечени</w:t>
      </w:r>
      <w:r w:rsidR="00DC69C8" w:rsidRPr="00685E1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я</w:t>
      </w:r>
      <w:r w:rsidR="00DC69C8" w:rsidRPr="00685E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безопасности личности, общества и государства</w:t>
      </w:r>
      <w:r w:rsidR="00F5349F" w:rsidRPr="00685E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204D3C" w:rsidRPr="00685E18" w:rsidRDefault="00851D50" w:rsidP="006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24681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4681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Ответственность за исполнение настоящего Указа возложить </w:t>
      </w:r>
      <w:r w:rsidR="00857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24681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министра государственной безопасности Приднестровской Молдавской Республики </w:t>
      </w:r>
      <w:proofErr w:type="spellStart"/>
      <w:r w:rsidR="00224681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Гебос</w:t>
      </w:r>
      <w:r w:rsidR="00857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224681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В.Д.</w:t>
      </w:r>
      <w:r w:rsidR="00857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24681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министра внутренних дел Приднестровской Молдавской Республики </w:t>
      </w:r>
      <w:proofErr w:type="spellStart"/>
      <w:r w:rsidR="00224681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Нягу</w:t>
      </w:r>
      <w:proofErr w:type="spellEnd"/>
      <w:r w:rsidR="00224681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В.Н.</w:t>
      </w:r>
      <w:r w:rsidR="00250843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4D3C" w:rsidRPr="0068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иных руководителей органов государственной власти </w:t>
      </w:r>
      <w:r w:rsidR="00204D3C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85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их касающейся</w:t>
      </w:r>
      <w:r w:rsidR="007747EA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535" w:rsidRPr="00685E18" w:rsidRDefault="0048580E" w:rsidP="006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Координацию </w:t>
      </w:r>
      <w:r w:rsidR="00594535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исполнительных</w:t>
      </w:r>
      <w:r w:rsidR="0085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государственной власти Приднестровской Молдавской Республики</w:t>
      </w:r>
      <w:r w:rsidR="00594535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843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4535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250843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94535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Указа возложить на министра государственной безопасности Приднестровской Молдавской Республики </w:t>
      </w:r>
      <w:proofErr w:type="spellStart"/>
      <w:r w:rsidR="00594535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Гебос</w:t>
      </w:r>
      <w:r w:rsidR="00857A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594535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 </w:t>
      </w:r>
    </w:p>
    <w:p w:rsidR="00224681" w:rsidRPr="00685E18" w:rsidRDefault="0048580E" w:rsidP="006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04D3C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Указа оставляю за собой.</w:t>
      </w:r>
    </w:p>
    <w:p w:rsidR="00224681" w:rsidRPr="00685E18" w:rsidRDefault="0048580E" w:rsidP="006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24681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Указ</w:t>
      </w:r>
      <w:r w:rsidR="00204D3C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подписания</w:t>
      </w:r>
      <w:r w:rsidR="00224681" w:rsidRPr="00685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681" w:rsidRPr="00685E18" w:rsidRDefault="00224681" w:rsidP="00685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681" w:rsidRPr="00685E18" w:rsidRDefault="00224681" w:rsidP="00685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681" w:rsidRPr="00685E18" w:rsidRDefault="00224681" w:rsidP="00685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681" w:rsidRPr="00685E18" w:rsidRDefault="00224681" w:rsidP="00685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18" w:rsidRPr="00D93AD8" w:rsidRDefault="00685E18" w:rsidP="00685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685E18" w:rsidRDefault="00685E18" w:rsidP="0068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18" w:rsidRPr="00FB4292" w:rsidRDefault="00685E18" w:rsidP="0068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18" w:rsidRPr="00FB4292" w:rsidRDefault="00685E18" w:rsidP="00685E1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9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85E18" w:rsidRPr="00FB4292" w:rsidRDefault="00BC7CE5" w:rsidP="0068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</w:t>
      </w:r>
      <w:r w:rsidR="00685E18" w:rsidRPr="00FB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г.</w:t>
      </w:r>
    </w:p>
    <w:p w:rsidR="00685E18" w:rsidRPr="00FB4292" w:rsidRDefault="00685E18" w:rsidP="00685E1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BC7CE5" w:rsidRPr="00FB42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4292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bookmarkStart w:id="0" w:name="_GoBack"/>
      <w:bookmarkEnd w:id="0"/>
    </w:p>
    <w:p w:rsidR="00224681" w:rsidRPr="00FB4292" w:rsidRDefault="00224681" w:rsidP="00685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4681" w:rsidRPr="00FB4292" w:rsidSect="00685E18">
      <w:headerReference w:type="default" r:id="rId10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34" w:rsidRDefault="00044034" w:rsidP="00685E18">
      <w:pPr>
        <w:spacing w:after="0" w:line="240" w:lineRule="auto"/>
      </w:pPr>
      <w:r>
        <w:separator/>
      </w:r>
    </w:p>
  </w:endnote>
  <w:endnote w:type="continuationSeparator" w:id="0">
    <w:p w:rsidR="00044034" w:rsidRDefault="00044034" w:rsidP="0068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34" w:rsidRDefault="00044034" w:rsidP="00685E18">
      <w:pPr>
        <w:spacing w:after="0" w:line="240" w:lineRule="auto"/>
      </w:pPr>
      <w:r>
        <w:separator/>
      </w:r>
    </w:p>
  </w:footnote>
  <w:footnote w:type="continuationSeparator" w:id="0">
    <w:p w:rsidR="00044034" w:rsidRDefault="00044034" w:rsidP="0068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098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5E18" w:rsidRPr="00685E18" w:rsidRDefault="00685E1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5E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5E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5E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4292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685E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5E18" w:rsidRDefault="00685E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59275E"/>
    <w:multiLevelType w:val="hybridMultilevel"/>
    <w:tmpl w:val="245898D4"/>
    <w:lvl w:ilvl="0" w:tplc="C672C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32"/>
    <w:rsid w:val="00044034"/>
    <w:rsid w:val="000A559E"/>
    <w:rsid w:val="000C1DE5"/>
    <w:rsid w:val="00151D6F"/>
    <w:rsid w:val="00204D3C"/>
    <w:rsid w:val="00222343"/>
    <w:rsid w:val="00224681"/>
    <w:rsid w:val="002334F4"/>
    <w:rsid w:val="00250843"/>
    <w:rsid w:val="002765BF"/>
    <w:rsid w:val="002E4499"/>
    <w:rsid w:val="002F6A45"/>
    <w:rsid w:val="003008EB"/>
    <w:rsid w:val="00355290"/>
    <w:rsid w:val="003C5507"/>
    <w:rsid w:val="003F3EAE"/>
    <w:rsid w:val="0041265D"/>
    <w:rsid w:val="00423BC9"/>
    <w:rsid w:val="0048580E"/>
    <w:rsid w:val="004C2618"/>
    <w:rsid w:val="00511250"/>
    <w:rsid w:val="00520E77"/>
    <w:rsid w:val="00542C33"/>
    <w:rsid w:val="00572EAB"/>
    <w:rsid w:val="00580800"/>
    <w:rsid w:val="00592A40"/>
    <w:rsid w:val="00594535"/>
    <w:rsid w:val="005D30A8"/>
    <w:rsid w:val="00665D5A"/>
    <w:rsid w:val="00685E18"/>
    <w:rsid w:val="00687653"/>
    <w:rsid w:val="006D3791"/>
    <w:rsid w:val="006E3200"/>
    <w:rsid w:val="006E5F5F"/>
    <w:rsid w:val="0072192F"/>
    <w:rsid w:val="00727040"/>
    <w:rsid w:val="007747EA"/>
    <w:rsid w:val="00784C32"/>
    <w:rsid w:val="00795C02"/>
    <w:rsid w:val="007D4A6D"/>
    <w:rsid w:val="00813E89"/>
    <w:rsid w:val="0082037F"/>
    <w:rsid w:val="00851D50"/>
    <w:rsid w:val="00857A76"/>
    <w:rsid w:val="0087639C"/>
    <w:rsid w:val="008A15E7"/>
    <w:rsid w:val="008A25B1"/>
    <w:rsid w:val="009356EE"/>
    <w:rsid w:val="009426A5"/>
    <w:rsid w:val="00954EC9"/>
    <w:rsid w:val="00995DDB"/>
    <w:rsid w:val="009A7CC4"/>
    <w:rsid w:val="00A84BF9"/>
    <w:rsid w:val="00AE6CBD"/>
    <w:rsid w:val="00B06187"/>
    <w:rsid w:val="00BB7F33"/>
    <w:rsid w:val="00BC7CE5"/>
    <w:rsid w:val="00BD729C"/>
    <w:rsid w:val="00BE6CA9"/>
    <w:rsid w:val="00C07084"/>
    <w:rsid w:val="00CE07DF"/>
    <w:rsid w:val="00CF6209"/>
    <w:rsid w:val="00D10CA1"/>
    <w:rsid w:val="00D35D71"/>
    <w:rsid w:val="00D55667"/>
    <w:rsid w:val="00D604A8"/>
    <w:rsid w:val="00D9202C"/>
    <w:rsid w:val="00DB0C04"/>
    <w:rsid w:val="00DB28AE"/>
    <w:rsid w:val="00DB5326"/>
    <w:rsid w:val="00DC69C8"/>
    <w:rsid w:val="00E25A68"/>
    <w:rsid w:val="00E45499"/>
    <w:rsid w:val="00E47172"/>
    <w:rsid w:val="00E83A38"/>
    <w:rsid w:val="00F06589"/>
    <w:rsid w:val="00F37BCD"/>
    <w:rsid w:val="00F5349F"/>
    <w:rsid w:val="00F87649"/>
    <w:rsid w:val="00FB4292"/>
    <w:rsid w:val="00FC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6FFBE-DC81-4AE3-9FC3-FE2927A1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39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B53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592A40"/>
    <w:pPr>
      <w:ind w:left="720"/>
      <w:contextualSpacing/>
    </w:pPr>
  </w:style>
  <w:style w:type="paragraph" w:customStyle="1" w:styleId="ConsPlusTitle">
    <w:name w:val="ConsPlusTitle"/>
    <w:rsid w:val="000A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55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876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8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5E18"/>
  </w:style>
  <w:style w:type="paragraph" w:styleId="a9">
    <w:name w:val="footer"/>
    <w:basedOn w:val="a"/>
    <w:link w:val="aa"/>
    <w:uiPriority w:val="99"/>
    <w:unhideWhenUsed/>
    <w:rsid w:val="0068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YTvYQSVGdv%2bpi7zuZBV1BA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m4pMpAFBT37wC%2b4zvrFyTw%3d%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m4pMpAFBT37wC%2b4zvrFyT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21</cp:revision>
  <cp:lastPrinted>2022-04-26T12:16:00Z</cp:lastPrinted>
  <dcterms:created xsi:type="dcterms:W3CDTF">2022-04-26T10:41:00Z</dcterms:created>
  <dcterms:modified xsi:type="dcterms:W3CDTF">2022-04-26T12:16:00Z</dcterms:modified>
</cp:coreProperties>
</file>