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ECC" w:rsidRPr="00D51697" w:rsidRDefault="00BB6ECC" w:rsidP="00BB6ECC">
      <w:pPr>
        <w:ind w:hanging="142"/>
        <w:jc w:val="center"/>
        <w:rPr>
          <w:b/>
          <w:sz w:val="28"/>
          <w:szCs w:val="28"/>
        </w:rPr>
      </w:pPr>
    </w:p>
    <w:p w:rsidR="00BB6ECC" w:rsidRPr="00D51697" w:rsidRDefault="00BB6ECC" w:rsidP="00BB6ECC">
      <w:pPr>
        <w:ind w:hanging="142"/>
        <w:jc w:val="center"/>
        <w:rPr>
          <w:b/>
          <w:sz w:val="28"/>
          <w:szCs w:val="28"/>
        </w:rPr>
      </w:pPr>
    </w:p>
    <w:p w:rsidR="00BB6ECC" w:rsidRPr="00D51697" w:rsidRDefault="00BB6ECC" w:rsidP="00BB6ECC">
      <w:pPr>
        <w:ind w:hanging="142"/>
        <w:jc w:val="center"/>
        <w:rPr>
          <w:b/>
          <w:sz w:val="28"/>
          <w:szCs w:val="28"/>
        </w:rPr>
      </w:pPr>
    </w:p>
    <w:p w:rsidR="00BB6ECC" w:rsidRPr="00D51697" w:rsidRDefault="00BB6ECC" w:rsidP="00BB6ECC">
      <w:pPr>
        <w:ind w:hanging="142"/>
        <w:jc w:val="center"/>
        <w:rPr>
          <w:b/>
          <w:sz w:val="28"/>
          <w:szCs w:val="28"/>
        </w:rPr>
      </w:pPr>
    </w:p>
    <w:p w:rsidR="00BB6ECC" w:rsidRPr="00D51697" w:rsidRDefault="00BB6ECC" w:rsidP="00BB6ECC">
      <w:pPr>
        <w:ind w:hanging="142"/>
        <w:jc w:val="center"/>
        <w:rPr>
          <w:b/>
          <w:sz w:val="28"/>
          <w:szCs w:val="28"/>
        </w:rPr>
      </w:pPr>
    </w:p>
    <w:p w:rsidR="00BB6ECC" w:rsidRPr="00D51697" w:rsidRDefault="00BB6ECC" w:rsidP="00BB6ECC">
      <w:pPr>
        <w:ind w:hanging="142"/>
        <w:jc w:val="center"/>
        <w:rPr>
          <w:b/>
          <w:sz w:val="28"/>
          <w:szCs w:val="28"/>
        </w:rPr>
      </w:pPr>
      <w:r w:rsidRPr="00D51697">
        <w:rPr>
          <w:b/>
          <w:sz w:val="28"/>
          <w:szCs w:val="28"/>
        </w:rPr>
        <w:t>Закон</w:t>
      </w:r>
    </w:p>
    <w:p w:rsidR="00BB6ECC" w:rsidRPr="00D51697" w:rsidRDefault="00BB6ECC" w:rsidP="00BB6ECC">
      <w:pPr>
        <w:ind w:hanging="142"/>
        <w:jc w:val="center"/>
        <w:rPr>
          <w:b/>
          <w:sz w:val="28"/>
          <w:szCs w:val="28"/>
        </w:rPr>
      </w:pPr>
      <w:r w:rsidRPr="00D51697">
        <w:rPr>
          <w:b/>
          <w:sz w:val="28"/>
          <w:szCs w:val="28"/>
        </w:rPr>
        <w:t>Приднестровской Молдавской Республики</w:t>
      </w:r>
    </w:p>
    <w:p w:rsidR="00BB6ECC" w:rsidRPr="00D51697" w:rsidRDefault="00BB6ECC" w:rsidP="00BB6ECC">
      <w:pPr>
        <w:ind w:hanging="142"/>
        <w:jc w:val="center"/>
        <w:rPr>
          <w:b/>
          <w:sz w:val="28"/>
          <w:szCs w:val="28"/>
        </w:rPr>
      </w:pPr>
    </w:p>
    <w:p w:rsidR="00BB6ECC" w:rsidRPr="00D51697" w:rsidRDefault="00BB6ECC" w:rsidP="00BB6ECC">
      <w:pPr>
        <w:jc w:val="center"/>
        <w:rPr>
          <w:b/>
          <w:sz w:val="28"/>
          <w:szCs w:val="28"/>
        </w:rPr>
      </w:pPr>
      <w:r w:rsidRPr="00D51697">
        <w:rPr>
          <w:b/>
          <w:sz w:val="28"/>
          <w:szCs w:val="28"/>
        </w:rPr>
        <w:t xml:space="preserve">«О внесении изменений и дополнений </w:t>
      </w:r>
    </w:p>
    <w:p w:rsidR="00BB6ECC" w:rsidRPr="00D51697" w:rsidRDefault="00BB6ECC" w:rsidP="00BB6ECC">
      <w:pPr>
        <w:jc w:val="center"/>
        <w:rPr>
          <w:b/>
          <w:sz w:val="28"/>
          <w:szCs w:val="28"/>
        </w:rPr>
      </w:pPr>
      <w:r w:rsidRPr="00D51697">
        <w:rPr>
          <w:b/>
          <w:sz w:val="28"/>
          <w:szCs w:val="28"/>
        </w:rPr>
        <w:t xml:space="preserve">в Закон Приднестровской Молдавской Республики </w:t>
      </w:r>
      <w:r w:rsidRPr="00D51697">
        <w:rPr>
          <w:b/>
          <w:sz w:val="28"/>
          <w:szCs w:val="28"/>
        </w:rPr>
        <w:br/>
        <w:t>«О республиканском бюджете на 2022 год»</w:t>
      </w:r>
    </w:p>
    <w:p w:rsidR="00BB6ECC" w:rsidRPr="00D51697" w:rsidRDefault="00BB6ECC" w:rsidP="00BB6E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6ECC" w:rsidRPr="00D51697" w:rsidRDefault="00BB6ECC" w:rsidP="00BB6E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1697">
        <w:rPr>
          <w:sz w:val="28"/>
          <w:szCs w:val="28"/>
        </w:rPr>
        <w:t>Принят Верховным Советом</w:t>
      </w:r>
    </w:p>
    <w:p w:rsidR="00BB6ECC" w:rsidRPr="00D51697" w:rsidRDefault="00BB6ECC" w:rsidP="00BB6E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1697">
        <w:rPr>
          <w:sz w:val="28"/>
          <w:szCs w:val="28"/>
        </w:rPr>
        <w:t xml:space="preserve">Приднестровской Молдавской Республики                              </w:t>
      </w:r>
      <w:r w:rsidR="00521D17" w:rsidRPr="00D51697">
        <w:rPr>
          <w:sz w:val="28"/>
          <w:szCs w:val="28"/>
        </w:rPr>
        <w:t>6</w:t>
      </w:r>
      <w:r w:rsidRPr="00D51697">
        <w:rPr>
          <w:sz w:val="28"/>
          <w:szCs w:val="28"/>
        </w:rPr>
        <w:t xml:space="preserve"> </w:t>
      </w:r>
      <w:r w:rsidR="00521D17" w:rsidRPr="00D51697">
        <w:rPr>
          <w:sz w:val="28"/>
          <w:szCs w:val="28"/>
        </w:rPr>
        <w:t>апреля</w:t>
      </w:r>
      <w:r w:rsidRPr="00D51697">
        <w:rPr>
          <w:sz w:val="28"/>
          <w:szCs w:val="28"/>
        </w:rPr>
        <w:t xml:space="preserve"> 2022 года</w:t>
      </w:r>
    </w:p>
    <w:p w:rsidR="00BB6ECC" w:rsidRPr="00D51697" w:rsidRDefault="00BB6ECC" w:rsidP="00BB6EC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31B06" w:rsidRPr="00D51697" w:rsidRDefault="00F83B4B" w:rsidP="00BB6EC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1697">
        <w:rPr>
          <w:b/>
          <w:sz w:val="28"/>
          <w:szCs w:val="28"/>
        </w:rPr>
        <w:t>Статья 1.</w:t>
      </w:r>
      <w:r w:rsidRPr="00D51697">
        <w:rPr>
          <w:sz w:val="28"/>
          <w:szCs w:val="28"/>
        </w:rPr>
        <w:t xml:space="preserve"> Внести в Закон Приднестровской Молдавской Республики </w:t>
      </w:r>
      <w:r w:rsidRPr="00D51697">
        <w:rPr>
          <w:sz w:val="28"/>
          <w:szCs w:val="28"/>
        </w:rPr>
        <w:br/>
        <w:t xml:space="preserve">от 30 декабря 2021 года № 370-З-VII «О республиканском бюджете </w:t>
      </w:r>
      <w:r w:rsidRPr="00D51697">
        <w:rPr>
          <w:sz w:val="28"/>
          <w:szCs w:val="28"/>
        </w:rPr>
        <w:br/>
        <w:t xml:space="preserve">на 2022 год» (САЗ 21-52) </w:t>
      </w:r>
      <w:r w:rsidRPr="00D51697">
        <w:rPr>
          <w:bCs/>
          <w:sz w:val="28"/>
          <w:szCs w:val="28"/>
          <w:lang w:val="en-US"/>
        </w:rPr>
        <w:t>c</w:t>
      </w:r>
      <w:r w:rsidRPr="00D51697">
        <w:rPr>
          <w:bCs/>
          <w:sz w:val="28"/>
          <w:szCs w:val="28"/>
        </w:rPr>
        <w:t xml:space="preserve"> изменениями и дополнениями, внесенными законами Приднестровской Молдавской Республики от </w:t>
      </w:r>
      <w:r w:rsidRPr="00D51697">
        <w:rPr>
          <w:sz w:val="28"/>
          <w:szCs w:val="28"/>
        </w:rPr>
        <w:t xml:space="preserve">24 марта 2022 года </w:t>
      </w:r>
      <w:r w:rsidRPr="00D51697">
        <w:rPr>
          <w:sz w:val="28"/>
          <w:szCs w:val="28"/>
        </w:rPr>
        <w:br/>
        <w:t>№ 40-ЗД-VII (САЗ 22-11); от 6 апреля 2022 года № 55-ЗИД-</w:t>
      </w:r>
      <w:r w:rsidRPr="00D51697">
        <w:rPr>
          <w:sz w:val="28"/>
          <w:szCs w:val="28"/>
          <w:lang w:val="en-US"/>
        </w:rPr>
        <w:t>VII</w:t>
      </w:r>
      <w:r w:rsidRPr="00D51697">
        <w:rPr>
          <w:sz w:val="28"/>
          <w:szCs w:val="28"/>
        </w:rPr>
        <w:t xml:space="preserve"> (САЗ 22-13)</w:t>
      </w:r>
      <w:r w:rsidR="00281930" w:rsidRPr="00D51697">
        <w:rPr>
          <w:sz w:val="28"/>
          <w:szCs w:val="28"/>
        </w:rPr>
        <w:t>, следующие изменения и дополнения</w:t>
      </w:r>
      <w:r w:rsidR="00331B06" w:rsidRPr="00D51697">
        <w:rPr>
          <w:sz w:val="28"/>
          <w:szCs w:val="28"/>
        </w:rPr>
        <w:t>.</w:t>
      </w:r>
    </w:p>
    <w:p w:rsidR="00281930" w:rsidRPr="00D51697" w:rsidRDefault="00281930" w:rsidP="00BB6EC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877F5" w:rsidRPr="00D51697" w:rsidRDefault="001838EC" w:rsidP="00A877F5">
      <w:pPr>
        <w:widowControl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51697">
        <w:rPr>
          <w:sz w:val="28"/>
          <w:szCs w:val="28"/>
        </w:rPr>
        <w:t xml:space="preserve">1. </w:t>
      </w:r>
      <w:r w:rsidR="00A877F5" w:rsidRPr="00D51697">
        <w:rPr>
          <w:sz w:val="28"/>
          <w:szCs w:val="28"/>
        </w:rPr>
        <w:t>Статью 1 изложить в следующей редакции:</w:t>
      </w:r>
    </w:p>
    <w:p w:rsidR="00A877F5" w:rsidRPr="00D51697" w:rsidRDefault="00A877F5" w:rsidP="00A877F5">
      <w:pPr>
        <w:widowControl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51697">
        <w:rPr>
          <w:sz w:val="28"/>
          <w:szCs w:val="28"/>
        </w:rPr>
        <w:t>«Статья 1.</w:t>
      </w:r>
    </w:p>
    <w:p w:rsidR="00A877F5" w:rsidRPr="00D51697" w:rsidRDefault="00A877F5" w:rsidP="00A877F5">
      <w:pPr>
        <w:widowControl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51697">
        <w:rPr>
          <w:sz w:val="28"/>
          <w:szCs w:val="28"/>
        </w:rPr>
        <w:t>Утвердить основные характеристики консолидированного бюджета, в том числе:</w:t>
      </w:r>
    </w:p>
    <w:p w:rsidR="00A877F5" w:rsidRPr="00D51697" w:rsidRDefault="00A877F5" w:rsidP="00A877F5">
      <w:pPr>
        <w:ind w:firstLine="709"/>
        <w:jc w:val="both"/>
        <w:rPr>
          <w:sz w:val="28"/>
          <w:szCs w:val="28"/>
        </w:rPr>
      </w:pPr>
      <w:r w:rsidRPr="00D51697">
        <w:rPr>
          <w:sz w:val="28"/>
          <w:szCs w:val="28"/>
        </w:rPr>
        <w:t>а) доходы в сумме 3 425 642 026 рублей;</w:t>
      </w:r>
    </w:p>
    <w:p w:rsidR="00A877F5" w:rsidRPr="00D51697" w:rsidRDefault="00A877F5" w:rsidP="00A877F5">
      <w:pPr>
        <w:ind w:firstLine="709"/>
        <w:jc w:val="both"/>
        <w:rPr>
          <w:sz w:val="28"/>
          <w:szCs w:val="28"/>
        </w:rPr>
      </w:pPr>
      <w:r w:rsidRPr="00D51697">
        <w:rPr>
          <w:sz w:val="28"/>
          <w:szCs w:val="28"/>
        </w:rPr>
        <w:t>б) предельные расходы в сумме 6 082 786 614 рублей;</w:t>
      </w:r>
    </w:p>
    <w:p w:rsidR="00A877F5" w:rsidRPr="00D51697" w:rsidRDefault="00A877F5" w:rsidP="00A877F5">
      <w:pPr>
        <w:widowControl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51697">
        <w:rPr>
          <w:sz w:val="28"/>
          <w:szCs w:val="28"/>
        </w:rPr>
        <w:t xml:space="preserve">в) предельный дефицит в сумме 2 657 144 588 рублей, или </w:t>
      </w:r>
      <w:r w:rsidR="001838EC" w:rsidRPr="00D51697">
        <w:rPr>
          <w:sz w:val="28"/>
          <w:szCs w:val="28"/>
        </w:rPr>
        <w:br/>
      </w:r>
      <w:r w:rsidRPr="00D51697">
        <w:rPr>
          <w:sz w:val="28"/>
          <w:szCs w:val="28"/>
        </w:rPr>
        <w:t>43,68 процента к предельному размеру расходов».</w:t>
      </w:r>
    </w:p>
    <w:p w:rsidR="00A877F5" w:rsidRPr="00D51697" w:rsidRDefault="00A877F5" w:rsidP="00A877F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877F5" w:rsidRPr="00D51697" w:rsidRDefault="001838EC" w:rsidP="00A877F5">
      <w:pPr>
        <w:ind w:firstLine="709"/>
        <w:jc w:val="both"/>
        <w:rPr>
          <w:sz w:val="28"/>
          <w:szCs w:val="28"/>
        </w:rPr>
      </w:pPr>
      <w:r w:rsidRPr="00D51697">
        <w:rPr>
          <w:sz w:val="28"/>
          <w:szCs w:val="28"/>
        </w:rPr>
        <w:t xml:space="preserve">2. </w:t>
      </w:r>
      <w:r w:rsidR="00A877F5" w:rsidRPr="00D51697">
        <w:rPr>
          <w:sz w:val="28"/>
          <w:szCs w:val="28"/>
        </w:rPr>
        <w:t>Пункт 1 статьи 2 изложить в следующей редакции:</w:t>
      </w:r>
    </w:p>
    <w:p w:rsidR="00A877F5" w:rsidRPr="00D51697" w:rsidRDefault="00A877F5" w:rsidP="00A877F5">
      <w:pPr>
        <w:ind w:firstLine="709"/>
        <w:jc w:val="both"/>
        <w:rPr>
          <w:rStyle w:val="a3"/>
          <w:b w:val="0"/>
          <w:sz w:val="28"/>
          <w:szCs w:val="28"/>
        </w:rPr>
      </w:pPr>
      <w:r w:rsidRPr="00D51697">
        <w:rPr>
          <w:sz w:val="28"/>
          <w:szCs w:val="28"/>
        </w:rPr>
        <w:t>«</w:t>
      </w:r>
      <w:r w:rsidRPr="00D51697">
        <w:rPr>
          <w:rStyle w:val="a3"/>
          <w:b w:val="0"/>
          <w:sz w:val="28"/>
          <w:szCs w:val="28"/>
        </w:rPr>
        <w:t>1. Утвердить основные характеристики республиканского бюджета, в том числе:</w:t>
      </w:r>
    </w:p>
    <w:p w:rsidR="00A877F5" w:rsidRPr="00D51697" w:rsidRDefault="00A877F5" w:rsidP="00A877F5">
      <w:pPr>
        <w:ind w:firstLine="709"/>
        <w:jc w:val="both"/>
        <w:rPr>
          <w:rStyle w:val="a3"/>
          <w:b w:val="0"/>
          <w:sz w:val="28"/>
          <w:szCs w:val="28"/>
        </w:rPr>
      </w:pPr>
      <w:r w:rsidRPr="00D51697">
        <w:rPr>
          <w:rStyle w:val="a3"/>
          <w:b w:val="0"/>
          <w:sz w:val="28"/>
          <w:szCs w:val="28"/>
        </w:rPr>
        <w:t xml:space="preserve">а) доходы в сумме </w:t>
      </w:r>
      <w:r w:rsidRPr="00D51697">
        <w:rPr>
          <w:rStyle w:val="a3"/>
          <w:b w:val="0"/>
          <w:bCs w:val="0"/>
          <w:sz w:val="28"/>
          <w:szCs w:val="28"/>
        </w:rPr>
        <w:t>2 217 308 210 рублей</w:t>
      </w:r>
      <w:r w:rsidRPr="00D51697">
        <w:rPr>
          <w:rStyle w:val="a3"/>
          <w:b w:val="0"/>
          <w:sz w:val="28"/>
          <w:szCs w:val="28"/>
        </w:rPr>
        <w:t xml:space="preserve"> согласно Приложению № 1 </w:t>
      </w:r>
      <w:r w:rsidR="001838EC" w:rsidRPr="00D51697">
        <w:rPr>
          <w:rStyle w:val="a3"/>
          <w:b w:val="0"/>
          <w:sz w:val="28"/>
          <w:szCs w:val="28"/>
        </w:rPr>
        <w:br/>
      </w:r>
      <w:r w:rsidRPr="00D51697">
        <w:rPr>
          <w:rStyle w:val="a3"/>
          <w:b w:val="0"/>
          <w:sz w:val="28"/>
          <w:szCs w:val="28"/>
        </w:rPr>
        <w:t>к настоящему Закону;</w:t>
      </w:r>
    </w:p>
    <w:p w:rsidR="00A877F5" w:rsidRPr="00D51697" w:rsidRDefault="00A877F5" w:rsidP="00A877F5">
      <w:pPr>
        <w:ind w:firstLine="709"/>
        <w:jc w:val="both"/>
        <w:rPr>
          <w:rStyle w:val="a3"/>
          <w:b w:val="0"/>
          <w:sz w:val="28"/>
          <w:szCs w:val="28"/>
        </w:rPr>
      </w:pPr>
      <w:r w:rsidRPr="00D51697">
        <w:rPr>
          <w:rStyle w:val="a3"/>
          <w:b w:val="0"/>
          <w:sz w:val="28"/>
          <w:szCs w:val="28"/>
        </w:rPr>
        <w:t xml:space="preserve">б) расходы в сумме 4 826 319 137 рублей согласно Приложению № 2 </w:t>
      </w:r>
      <w:r w:rsidR="001838EC" w:rsidRPr="00D51697">
        <w:rPr>
          <w:rStyle w:val="a3"/>
          <w:b w:val="0"/>
          <w:sz w:val="28"/>
          <w:szCs w:val="28"/>
        </w:rPr>
        <w:br/>
      </w:r>
      <w:r w:rsidRPr="00D51697">
        <w:rPr>
          <w:rStyle w:val="a3"/>
          <w:b w:val="0"/>
          <w:sz w:val="28"/>
          <w:szCs w:val="28"/>
        </w:rPr>
        <w:t>к настоящему Закону;</w:t>
      </w:r>
    </w:p>
    <w:p w:rsidR="00A877F5" w:rsidRPr="00D51697" w:rsidRDefault="00A877F5" w:rsidP="00A877F5">
      <w:pPr>
        <w:ind w:firstLine="709"/>
        <w:jc w:val="both"/>
        <w:rPr>
          <w:rStyle w:val="a3"/>
          <w:b w:val="0"/>
          <w:sz w:val="28"/>
          <w:szCs w:val="28"/>
        </w:rPr>
      </w:pPr>
      <w:r w:rsidRPr="00D51697">
        <w:rPr>
          <w:rStyle w:val="a3"/>
          <w:b w:val="0"/>
          <w:sz w:val="28"/>
          <w:szCs w:val="28"/>
        </w:rPr>
        <w:t xml:space="preserve">в) дефицит в сумме </w:t>
      </w:r>
      <w:r w:rsidRPr="00D51697">
        <w:rPr>
          <w:rStyle w:val="a3"/>
          <w:b w:val="0"/>
          <w:bCs w:val="0"/>
          <w:sz w:val="28"/>
          <w:szCs w:val="28"/>
        </w:rPr>
        <w:t>2 609 010 927</w:t>
      </w:r>
      <w:r w:rsidRPr="00D51697">
        <w:rPr>
          <w:rStyle w:val="a3"/>
          <w:b w:val="0"/>
          <w:sz w:val="28"/>
          <w:szCs w:val="28"/>
        </w:rPr>
        <w:t xml:space="preserve"> рублей, или 54,06 процента </w:t>
      </w:r>
      <w:r w:rsidR="001838EC" w:rsidRPr="00D51697">
        <w:rPr>
          <w:rStyle w:val="a3"/>
          <w:b w:val="0"/>
          <w:sz w:val="28"/>
          <w:szCs w:val="28"/>
        </w:rPr>
        <w:br/>
      </w:r>
      <w:r w:rsidRPr="00D51697">
        <w:rPr>
          <w:rStyle w:val="a3"/>
          <w:b w:val="0"/>
          <w:sz w:val="28"/>
          <w:szCs w:val="28"/>
        </w:rPr>
        <w:t>к расходам»</w:t>
      </w:r>
      <w:r w:rsidR="001838EC" w:rsidRPr="00D51697">
        <w:rPr>
          <w:rStyle w:val="a3"/>
          <w:b w:val="0"/>
          <w:sz w:val="28"/>
          <w:szCs w:val="28"/>
        </w:rPr>
        <w:t>.</w:t>
      </w:r>
    </w:p>
    <w:p w:rsidR="00A877F5" w:rsidRPr="00D51697" w:rsidRDefault="00A877F5" w:rsidP="00A877F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877F5" w:rsidRPr="00D51697" w:rsidRDefault="001838EC" w:rsidP="00A877F5">
      <w:pPr>
        <w:ind w:firstLine="709"/>
        <w:jc w:val="both"/>
        <w:rPr>
          <w:sz w:val="28"/>
          <w:szCs w:val="28"/>
        </w:rPr>
      </w:pPr>
      <w:r w:rsidRPr="00D51697">
        <w:rPr>
          <w:sz w:val="28"/>
          <w:szCs w:val="28"/>
        </w:rPr>
        <w:t xml:space="preserve">3. </w:t>
      </w:r>
      <w:r w:rsidR="00A877F5" w:rsidRPr="00D51697">
        <w:rPr>
          <w:sz w:val="28"/>
          <w:szCs w:val="28"/>
        </w:rPr>
        <w:t>Пункт 2 статьи 2 дополнить подпунктом в) следующего содержания:</w:t>
      </w:r>
    </w:p>
    <w:p w:rsidR="00A877F5" w:rsidRPr="00D51697" w:rsidRDefault="00A877F5" w:rsidP="00A877F5">
      <w:pPr>
        <w:ind w:firstLine="709"/>
        <w:jc w:val="both"/>
        <w:rPr>
          <w:sz w:val="28"/>
          <w:szCs w:val="28"/>
        </w:rPr>
      </w:pPr>
      <w:r w:rsidRPr="00D51697">
        <w:rPr>
          <w:sz w:val="28"/>
          <w:szCs w:val="28"/>
        </w:rPr>
        <w:t>«</w:t>
      </w:r>
      <w:r w:rsidRPr="00D51697">
        <w:rPr>
          <w:rStyle w:val="a3"/>
          <w:b w:val="0"/>
          <w:sz w:val="28"/>
          <w:szCs w:val="28"/>
        </w:rPr>
        <w:t>в) средства, полученные от размещения государственных долгосрочных дисконтных облигаций в сумме 100 943 032 рубля</w:t>
      </w:r>
      <w:r w:rsidRPr="00D51697">
        <w:rPr>
          <w:sz w:val="28"/>
          <w:szCs w:val="28"/>
        </w:rPr>
        <w:t>».</w:t>
      </w:r>
    </w:p>
    <w:p w:rsidR="00A877F5" w:rsidRPr="00D51697" w:rsidRDefault="00A877F5" w:rsidP="00A877F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877F5" w:rsidRPr="00D51697" w:rsidRDefault="001838EC" w:rsidP="00A877F5">
      <w:pPr>
        <w:ind w:firstLine="709"/>
        <w:jc w:val="both"/>
        <w:rPr>
          <w:sz w:val="28"/>
          <w:szCs w:val="28"/>
        </w:rPr>
      </w:pPr>
      <w:r w:rsidRPr="00D51697">
        <w:rPr>
          <w:sz w:val="28"/>
          <w:szCs w:val="28"/>
        </w:rPr>
        <w:lastRenderedPageBreak/>
        <w:t>4</w:t>
      </w:r>
      <w:r w:rsidR="00DF05ED" w:rsidRPr="00D51697">
        <w:rPr>
          <w:sz w:val="28"/>
          <w:szCs w:val="28"/>
        </w:rPr>
        <w:t xml:space="preserve">. </w:t>
      </w:r>
      <w:r w:rsidR="00A877F5" w:rsidRPr="00D51697">
        <w:rPr>
          <w:sz w:val="28"/>
          <w:szCs w:val="28"/>
        </w:rPr>
        <w:t>Статью 4 дополнить пунктом 3 следующего содержания:</w:t>
      </w:r>
    </w:p>
    <w:p w:rsidR="00A877F5" w:rsidRPr="00D51697" w:rsidRDefault="00A877F5" w:rsidP="00A877F5">
      <w:pPr>
        <w:ind w:firstLine="709"/>
        <w:jc w:val="both"/>
        <w:rPr>
          <w:sz w:val="28"/>
          <w:szCs w:val="28"/>
        </w:rPr>
      </w:pPr>
      <w:r w:rsidRPr="00D51697">
        <w:rPr>
          <w:sz w:val="28"/>
          <w:szCs w:val="28"/>
        </w:rPr>
        <w:t>«3. Предоставить право исполнительному органу государственной власти, ответственному за исполнение республиканского бюджета, осуществить в 2022 году выпуск государственных долгосрочных дисконтных облигаций в документарной форме на общую сумму 101 195 300 рублей со сроком обращения 25 (двадцать пять) лет. Первичное размещение осуществить в центральном банке Приднестровской Молдавской Республики. Цену приобретения (размещения) центральным банком Приднестровской Молдавской Республики (в центральном банке Приднестровской Молдавской Республики) установить в размере 100 943 032 рубл</w:t>
      </w:r>
      <w:r w:rsidR="00890B11">
        <w:rPr>
          <w:sz w:val="28"/>
          <w:szCs w:val="28"/>
        </w:rPr>
        <w:t>ей</w:t>
      </w:r>
      <w:r w:rsidRPr="00D51697">
        <w:rPr>
          <w:sz w:val="28"/>
          <w:szCs w:val="28"/>
        </w:rPr>
        <w:t xml:space="preserve"> с дисконтом </w:t>
      </w:r>
      <w:r w:rsidR="001838EC" w:rsidRPr="00D51697">
        <w:rPr>
          <w:sz w:val="28"/>
          <w:szCs w:val="28"/>
        </w:rPr>
        <w:br/>
      </w:r>
      <w:r w:rsidRPr="00D51697">
        <w:rPr>
          <w:sz w:val="28"/>
          <w:szCs w:val="28"/>
        </w:rPr>
        <w:t xml:space="preserve">252 268 рублей. </w:t>
      </w:r>
    </w:p>
    <w:p w:rsidR="00A877F5" w:rsidRPr="00D51697" w:rsidRDefault="00A877F5" w:rsidP="00A877F5">
      <w:pPr>
        <w:ind w:firstLine="709"/>
        <w:jc w:val="both"/>
        <w:rPr>
          <w:sz w:val="28"/>
          <w:szCs w:val="28"/>
        </w:rPr>
      </w:pPr>
      <w:r w:rsidRPr="00D51697">
        <w:rPr>
          <w:sz w:val="28"/>
          <w:szCs w:val="28"/>
        </w:rPr>
        <w:t>Денежные средства, полученные исполнительным органом государственной власти, ответственным за исполнение республиканского бюджета, от размещения указанных в настоящем пункте государственных долгосрочных дисконтных облигаций в сумме 100 943 032 рубл</w:t>
      </w:r>
      <w:r w:rsidR="00890B11">
        <w:rPr>
          <w:sz w:val="28"/>
          <w:szCs w:val="28"/>
        </w:rPr>
        <w:t>я</w:t>
      </w:r>
      <w:r w:rsidRPr="00D51697">
        <w:rPr>
          <w:sz w:val="28"/>
          <w:szCs w:val="28"/>
        </w:rPr>
        <w:t xml:space="preserve"> направить в полном объеме на погашение задолженности (сумма основного долга и начисленные проценты) перед коммерческими банками по кредитам, полученным в иностранной валюте в 2017 году. </w:t>
      </w:r>
    </w:p>
    <w:p w:rsidR="00DF05ED" w:rsidRPr="00D51697" w:rsidRDefault="00A877F5" w:rsidP="00A877F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1697">
        <w:rPr>
          <w:sz w:val="28"/>
          <w:szCs w:val="28"/>
        </w:rPr>
        <w:t>Иной порядок расходования указанных в настоящем пункте денежных средств не допускается</w:t>
      </w:r>
      <w:r w:rsidR="00DF05ED" w:rsidRPr="00D51697">
        <w:rPr>
          <w:sz w:val="28"/>
          <w:szCs w:val="28"/>
        </w:rPr>
        <w:t xml:space="preserve">». </w:t>
      </w:r>
    </w:p>
    <w:p w:rsidR="00DF05ED" w:rsidRPr="00D51697" w:rsidRDefault="00DF05ED" w:rsidP="00A877F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877F5" w:rsidRPr="00D51697" w:rsidRDefault="001838EC" w:rsidP="002C24E3">
      <w:pPr>
        <w:ind w:firstLine="709"/>
        <w:jc w:val="both"/>
        <w:rPr>
          <w:sz w:val="28"/>
          <w:szCs w:val="28"/>
        </w:rPr>
      </w:pPr>
      <w:r w:rsidRPr="00D51697">
        <w:rPr>
          <w:sz w:val="28"/>
          <w:szCs w:val="28"/>
        </w:rPr>
        <w:t>5</w:t>
      </w:r>
      <w:r w:rsidR="00A877F5" w:rsidRPr="00D51697">
        <w:rPr>
          <w:sz w:val="28"/>
          <w:szCs w:val="28"/>
        </w:rPr>
        <w:t>. Пункт 2 статьи 6 изложить в следующей редакции</w:t>
      </w:r>
      <w:r w:rsidR="00890B11">
        <w:rPr>
          <w:sz w:val="28"/>
          <w:szCs w:val="28"/>
        </w:rPr>
        <w:t>:</w:t>
      </w:r>
    </w:p>
    <w:p w:rsidR="00A877F5" w:rsidRPr="00D51697" w:rsidRDefault="00A877F5" w:rsidP="00A877F5">
      <w:pPr>
        <w:ind w:firstLine="709"/>
        <w:jc w:val="both"/>
        <w:rPr>
          <w:sz w:val="28"/>
          <w:szCs w:val="28"/>
        </w:rPr>
      </w:pPr>
      <w:r w:rsidRPr="00D51697">
        <w:rPr>
          <w:sz w:val="28"/>
          <w:szCs w:val="28"/>
        </w:rPr>
        <w:t>«2. В 2022 году производится частичное погашение внутреннего государственного долга</w:t>
      </w:r>
      <w:r w:rsidR="00BE712D">
        <w:rPr>
          <w:sz w:val="28"/>
          <w:szCs w:val="28"/>
        </w:rPr>
        <w:t>,</w:t>
      </w:r>
      <w:r w:rsidRPr="00D51697">
        <w:rPr>
          <w:sz w:val="28"/>
          <w:szCs w:val="28"/>
        </w:rPr>
        <w:t xml:space="preserve"> </w:t>
      </w:r>
      <w:r w:rsidR="00BE712D" w:rsidRPr="00D51697">
        <w:rPr>
          <w:sz w:val="28"/>
          <w:szCs w:val="28"/>
        </w:rPr>
        <w:t xml:space="preserve">а также обслуживание внутреннего государственного долга </w:t>
      </w:r>
      <w:r w:rsidRPr="00D51697">
        <w:rPr>
          <w:sz w:val="28"/>
          <w:szCs w:val="28"/>
        </w:rPr>
        <w:t>в размере, не превышающем 185</w:t>
      </w:r>
      <w:r w:rsidR="00890B11">
        <w:rPr>
          <w:sz w:val="28"/>
          <w:szCs w:val="28"/>
        </w:rPr>
        <w:t xml:space="preserve"> 989 584 </w:t>
      </w:r>
      <w:r w:rsidRPr="00D51697">
        <w:rPr>
          <w:sz w:val="28"/>
          <w:szCs w:val="28"/>
        </w:rPr>
        <w:t>рублей, в том числе:</w:t>
      </w:r>
    </w:p>
    <w:p w:rsidR="00A877F5" w:rsidRPr="00D51697" w:rsidRDefault="00A877F5" w:rsidP="00A877F5">
      <w:pPr>
        <w:ind w:firstLine="709"/>
        <w:jc w:val="both"/>
        <w:rPr>
          <w:sz w:val="28"/>
          <w:szCs w:val="28"/>
        </w:rPr>
      </w:pPr>
      <w:r w:rsidRPr="00D51697">
        <w:rPr>
          <w:sz w:val="28"/>
          <w:szCs w:val="28"/>
        </w:rPr>
        <w:t xml:space="preserve">а) по кредитам коммерческих банков, полученным в 2017 году </w:t>
      </w:r>
      <w:r w:rsidR="001838EC" w:rsidRPr="00D51697">
        <w:rPr>
          <w:sz w:val="28"/>
          <w:szCs w:val="28"/>
        </w:rPr>
        <w:br/>
      </w:r>
      <w:r w:rsidRPr="00D51697">
        <w:rPr>
          <w:sz w:val="28"/>
          <w:szCs w:val="28"/>
        </w:rPr>
        <w:t>в рублях, – в сумме 21 0</w:t>
      </w:r>
      <w:r w:rsidR="00BE712D">
        <w:rPr>
          <w:sz w:val="28"/>
          <w:szCs w:val="28"/>
        </w:rPr>
        <w:t>92</w:t>
      </w:r>
      <w:r w:rsidRPr="00D51697">
        <w:rPr>
          <w:sz w:val="28"/>
          <w:szCs w:val="28"/>
        </w:rPr>
        <w:t> </w:t>
      </w:r>
      <w:r w:rsidR="00BE712D">
        <w:rPr>
          <w:sz w:val="28"/>
          <w:szCs w:val="28"/>
        </w:rPr>
        <w:t>679</w:t>
      </w:r>
      <w:r w:rsidRPr="00D51697">
        <w:rPr>
          <w:sz w:val="28"/>
          <w:szCs w:val="28"/>
        </w:rPr>
        <w:t xml:space="preserve"> рублей;</w:t>
      </w:r>
    </w:p>
    <w:p w:rsidR="00A877F5" w:rsidRPr="00D51697" w:rsidRDefault="00A877F5" w:rsidP="00A877F5">
      <w:pPr>
        <w:ind w:firstLine="709"/>
        <w:jc w:val="both"/>
        <w:rPr>
          <w:sz w:val="28"/>
          <w:szCs w:val="28"/>
        </w:rPr>
      </w:pPr>
      <w:r w:rsidRPr="00D51697">
        <w:rPr>
          <w:sz w:val="28"/>
          <w:szCs w:val="28"/>
        </w:rPr>
        <w:t xml:space="preserve">б) по кредитам коммерческих банков, полученным в 2017 году </w:t>
      </w:r>
      <w:r w:rsidR="001838EC" w:rsidRPr="00D51697">
        <w:rPr>
          <w:sz w:val="28"/>
          <w:szCs w:val="28"/>
        </w:rPr>
        <w:br/>
      </w:r>
      <w:r w:rsidRPr="00D51697">
        <w:rPr>
          <w:sz w:val="28"/>
          <w:szCs w:val="28"/>
        </w:rPr>
        <w:t>в иностранной валюте, – в сумме 100 943 032 рубл</w:t>
      </w:r>
      <w:r w:rsidR="00BE712D">
        <w:rPr>
          <w:sz w:val="28"/>
          <w:szCs w:val="28"/>
        </w:rPr>
        <w:t>я;</w:t>
      </w:r>
      <w:r w:rsidRPr="00D51697">
        <w:rPr>
          <w:sz w:val="28"/>
          <w:szCs w:val="28"/>
        </w:rPr>
        <w:t xml:space="preserve"> </w:t>
      </w:r>
    </w:p>
    <w:p w:rsidR="00A877F5" w:rsidRPr="00D51697" w:rsidRDefault="00A877F5" w:rsidP="00A877F5">
      <w:pPr>
        <w:ind w:firstLine="709"/>
        <w:jc w:val="both"/>
        <w:rPr>
          <w:sz w:val="28"/>
          <w:szCs w:val="28"/>
        </w:rPr>
      </w:pPr>
      <w:r w:rsidRPr="00D51697">
        <w:rPr>
          <w:sz w:val="28"/>
          <w:szCs w:val="28"/>
        </w:rPr>
        <w:t xml:space="preserve">в) по целевому беспроцентному займу, полученному в 2016 году, – </w:t>
      </w:r>
      <w:r w:rsidR="001838EC" w:rsidRPr="00D51697">
        <w:rPr>
          <w:sz w:val="28"/>
          <w:szCs w:val="28"/>
        </w:rPr>
        <w:br/>
      </w:r>
      <w:r w:rsidRPr="00D51697">
        <w:rPr>
          <w:sz w:val="28"/>
          <w:szCs w:val="28"/>
        </w:rPr>
        <w:t>в сумме 63 953 873 рубля.</w:t>
      </w:r>
    </w:p>
    <w:p w:rsidR="00DF05ED" w:rsidRPr="00D51697" w:rsidRDefault="00A877F5" w:rsidP="00A877F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1697">
        <w:rPr>
          <w:sz w:val="28"/>
          <w:szCs w:val="28"/>
        </w:rPr>
        <w:t>Иные расходы по погашению и обслуживанию внутреннего государственного долга (в том числе курсовой разницы) не производятся</w:t>
      </w:r>
      <w:r w:rsidR="00DF05ED" w:rsidRPr="00D51697">
        <w:rPr>
          <w:sz w:val="28"/>
          <w:szCs w:val="28"/>
        </w:rPr>
        <w:t>».</w:t>
      </w:r>
    </w:p>
    <w:p w:rsidR="00DF05ED" w:rsidRPr="00D51697" w:rsidRDefault="00DF05ED" w:rsidP="00A877F5">
      <w:pPr>
        <w:ind w:firstLine="709"/>
        <w:jc w:val="both"/>
        <w:rPr>
          <w:sz w:val="28"/>
          <w:szCs w:val="28"/>
        </w:rPr>
      </w:pPr>
    </w:p>
    <w:p w:rsidR="005023D7" w:rsidRPr="005023D7" w:rsidRDefault="005023D7" w:rsidP="005023D7">
      <w:pPr>
        <w:ind w:firstLine="709"/>
        <w:jc w:val="both"/>
        <w:rPr>
          <w:sz w:val="28"/>
          <w:szCs w:val="28"/>
        </w:rPr>
      </w:pPr>
      <w:r w:rsidRPr="005023D7">
        <w:rPr>
          <w:sz w:val="28"/>
          <w:szCs w:val="28"/>
        </w:rPr>
        <w:t>6. В Приложении № 2 к Закону:</w:t>
      </w:r>
    </w:p>
    <w:p w:rsidR="005023D7" w:rsidRPr="005023D7" w:rsidRDefault="005023D7" w:rsidP="005023D7">
      <w:pPr>
        <w:ind w:firstLine="709"/>
        <w:jc w:val="both"/>
        <w:rPr>
          <w:sz w:val="28"/>
          <w:szCs w:val="28"/>
        </w:rPr>
      </w:pPr>
      <w:r w:rsidRPr="005023D7">
        <w:rPr>
          <w:sz w:val="28"/>
          <w:szCs w:val="28"/>
        </w:rPr>
        <w:t>а) по разделу 1800, подразделу 1801,</w:t>
      </w:r>
      <w:r>
        <w:rPr>
          <w:sz w:val="28"/>
          <w:szCs w:val="28"/>
        </w:rPr>
        <w:t xml:space="preserve"> </w:t>
      </w:r>
      <w:r w:rsidRPr="005023D7">
        <w:rPr>
          <w:sz w:val="28"/>
          <w:szCs w:val="28"/>
        </w:rPr>
        <w:t>строке 150 «Обслуживание внутреннего государственного долга» по подстатье экономической классификации 420100 «Уплата процентов по внутренним кредитам» цифровое обозначение «46</w:t>
      </w:r>
      <w:r w:rsidR="00DC181A">
        <w:rPr>
          <w:sz w:val="28"/>
          <w:szCs w:val="28"/>
        </w:rPr>
        <w:t> </w:t>
      </w:r>
      <w:r w:rsidRPr="005023D7">
        <w:rPr>
          <w:sz w:val="28"/>
          <w:szCs w:val="28"/>
        </w:rPr>
        <w:t xml:space="preserve">552» заменить цифровым обозначением </w:t>
      </w:r>
      <w:r>
        <w:rPr>
          <w:sz w:val="28"/>
          <w:szCs w:val="28"/>
        </w:rPr>
        <w:br/>
        <w:t>«4</w:t>
      </w:r>
      <w:r w:rsidR="00DA7957">
        <w:rPr>
          <w:sz w:val="28"/>
          <w:szCs w:val="28"/>
        </w:rPr>
        <w:t> </w:t>
      </w:r>
      <w:r>
        <w:rPr>
          <w:sz w:val="28"/>
          <w:szCs w:val="28"/>
        </w:rPr>
        <w:t>435</w:t>
      </w:r>
      <w:r w:rsidR="00DA7957">
        <w:rPr>
          <w:sz w:val="28"/>
          <w:szCs w:val="28"/>
        </w:rPr>
        <w:t> </w:t>
      </w:r>
      <w:r>
        <w:rPr>
          <w:sz w:val="28"/>
          <w:szCs w:val="28"/>
        </w:rPr>
        <w:t>711»;</w:t>
      </w:r>
    </w:p>
    <w:p w:rsidR="005023D7" w:rsidRPr="005023D7" w:rsidRDefault="005023D7" w:rsidP="00502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5023D7">
        <w:rPr>
          <w:sz w:val="28"/>
          <w:szCs w:val="28"/>
        </w:rPr>
        <w:t>) по разделу 3100, подразделу 3101, строке 150 «Возврат кредитов по внутреннему государственному долгу» по подстатье экономической классификации 420200 «Погашение внутренних кредитов» цифровое обозначение «85 000 000» заменить цифровы</w:t>
      </w:r>
      <w:r>
        <w:rPr>
          <w:sz w:val="28"/>
          <w:szCs w:val="28"/>
        </w:rPr>
        <w:t>м обозначением «181</w:t>
      </w:r>
      <w:r w:rsidR="00DA7957">
        <w:rPr>
          <w:sz w:val="28"/>
          <w:szCs w:val="28"/>
        </w:rPr>
        <w:t> </w:t>
      </w:r>
      <w:r>
        <w:rPr>
          <w:sz w:val="28"/>
          <w:szCs w:val="28"/>
        </w:rPr>
        <w:t>553</w:t>
      </w:r>
      <w:r w:rsidR="00DA7957">
        <w:rPr>
          <w:sz w:val="28"/>
          <w:szCs w:val="28"/>
        </w:rPr>
        <w:t> </w:t>
      </w:r>
      <w:r>
        <w:rPr>
          <w:sz w:val="28"/>
          <w:szCs w:val="28"/>
        </w:rPr>
        <w:t>873» –</w:t>
      </w:r>
    </w:p>
    <w:p w:rsidR="005023D7" w:rsidRDefault="005023D7" w:rsidP="005023D7">
      <w:pPr>
        <w:ind w:firstLine="709"/>
        <w:jc w:val="both"/>
        <w:rPr>
          <w:sz w:val="28"/>
          <w:szCs w:val="28"/>
        </w:rPr>
      </w:pPr>
      <w:r w:rsidRPr="005023D7">
        <w:rPr>
          <w:sz w:val="28"/>
          <w:szCs w:val="28"/>
        </w:rPr>
        <w:t>с последующим изменением итоговых сумм в указанном Приложении.</w:t>
      </w:r>
    </w:p>
    <w:p w:rsidR="00A877F5" w:rsidRPr="00D51697" w:rsidRDefault="008E4501" w:rsidP="00A877F5">
      <w:pPr>
        <w:ind w:firstLine="709"/>
        <w:jc w:val="both"/>
        <w:rPr>
          <w:sz w:val="28"/>
          <w:szCs w:val="28"/>
        </w:rPr>
      </w:pPr>
      <w:r w:rsidRPr="00D51697">
        <w:rPr>
          <w:sz w:val="28"/>
          <w:szCs w:val="28"/>
        </w:rPr>
        <w:lastRenderedPageBreak/>
        <w:t xml:space="preserve">7. </w:t>
      </w:r>
      <w:r w:rsidR="00A877F5" w:rsidRPr="00D51697">
        <w:rPr>
          <w:sz w:val="28"/>
          <w:szCs w:val="28"/>
        </w:rPr>
        <w:t>Приложение № 3.1 к Закону изложить в редакции согласно Приложению к настоящему Закону.</w:t>
      </w:r>
    </w:p>
    <w:p w:rsidR="00A877F5" w:rsidRPr="00D51697" w:rsidRDefault="00A877F5" w:rsidP="00DF05ED">
      <w:pPr>
        <w:ind w:firstLine="709"/>
        <w:jc w:val="both"/>
        <w:rPr>
          <w:sz w:val="28"/>
          <w:szCs w:val="28"/>
        </w:rPr>
      </w:pPr>
    </w:p>
    <w:p w:rsidR="008E4501" w:rsidRPr="00D51697" w:rsidRDefault="008E4501" w:rsidP="008E4501">
      <w:pPr>
        <w:ind w:firstLine="709"/>
        <w:jc w:val="both"/>
        <w:rPr>
          <w:sz w:val="28"/>
          <w:szCs w:val="28"/>
        </w:rPr>
      </w:pPr>
      <w:r w:rsidRPr="00D51697">
        <w:rPr>
          <w:b/>
          <w:bCs/>
          <w:sz w:val="28"/>
          <w:szCs w:val="28"/>
        </w:rPr>
        <w:t>Статья 2.</w:t>
      </w:r>
      <w:r w:rsidRPr="00D51697">
        <w:rPr>
          <w:sz w:val="28"/>
          <w:szCs w:val="28"/>
        </w:rPr>
        <w:t xml:space="preserve"> Исполнительному органу государственной власти, ответственному за исполнение республиканского бюджета, привести Приложение № 2 «Предельные расходы республиканского бюджета </w:t>
      </w:r>
      <w:r w:rsidRPr="00D51697">
        <w:rPr>
          <w:sz w:val="28"/>
          <w:szCs w:val="28"/>
        </w:rPr>
        <w:br/>
        <w:t xml:space="preserve">на 2022 год» к Закону Приднестровской Молдавской Республики </w:t>
      </w:r>
      <w:r w:rsidRPr="00D51697">
        <w:rPr>
          <w:sz w:val="28"/>
          <w:szCs w:val="28"/>
        </w:rPr>
        <w:br/>
        <w:t>«О республиканском бюджете на 2022 год» в соответствие со статьей 1 настоящего Закона.</w:t>
      </w:r>
    </w:p>
    <w:p w:rsidR="008E4501" w:rsidRPr="00D51697" w:rsidRDefault="008E4501" w:rsidP="00DF05E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F05ED" w:rsidRPr="00D51697" w:rsidRDefault="00DF05ED" w:rsidP="00DF05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697">
        <w:rPr>
          <w:b/>
          <w:sz w:val="28"/>
          <w:szCs w:val="28"/>
        </w:rPr>
        <w:t xml:space="preserve">Статья </w:t>
      </w:r>
      <w:r w:rsidR="008E4501" w:rsidRPr="00D51697">
        <w:rPr>
          <w:b/>
          <w:sz w:val="28"/>
          <w:szCs w:val="28"/>
        </w:rPr>
        <w:t>3</w:t>
      </w:r>
      <w:r w:rsidRPr="00D51697">
        <w:rPr>
          <w:b/>
          <w:sz w:val="28"/>
          <w:szCs w:val="28"/>
        </w:rPr>
        <w:t>.</w:t>
      </w:r>
      <w:r w:rsidRPr="00D51697">
        <w:rPr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DF05ED" w:rsidRPr="00D51697" w:rsidRDefault="00DF05ED" w:rsidP="00BB6EC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97191" w:rsidRPr="00D51697" w:rsidRDefault="00397191" w:rsidP="00397191">
      <w:pPr>
        <w:ind w:firstLine="709"/>
        <w:jc w:val="both"/>
        <w:rPr>
          <w:sz w:val="28"/>
          <w:szCs w:val="28"/>
        </w:rPr>
      </w:pPr>
    </w:p>
    <w:p w:rsidR="00397191" w:rsidRPr="00D51697" w:rsidRDefault="00397191" w:rsidP="00397191">
      <w:pPr>
        <w:ind w:firstLine="709"/>
        <w:jc w:val="both"/>
        <w:rPr>
          <w:sz w:val="28"/>
          <w:szCs w:val="28"/>
        </w:rPr>
      </w:pPr>
    </w:p>
    <w:p w:rsidR="00397191" w:rsidRPr="00D51697" w:rsidRDefault="00397191" w:rsidP="00397191">
      <w:pPr>
        <w:jc w:val="both"/>
        <w:rPr>
          <w:sz w:val="28"/>
          <w:szCs w:val="28"/>
        </w:rPr>
      </w:pPr>
      <w:r w:rsidRPr="00D51697">
        <w:rPr>
          <w:sz w:val="28"/>
          <w:szCs w:val="28"/>
        </w:rPr>
        <w:t>Президент</w:t>
      </w:r>
    </w:p>
    <w:p w:rsidR="00397191" w:rsidRPr="00D51697" w:rsidRDefault="00397191" w:rsidP="00397191">
      <w:pPr>
        <w:jc w:val="both"/>
        <w:rPr>
          <w:sz w:val="28"/>
          <w:szCs w:val="28"/>
        </w:rPr>
      </w:pPr>
      <w:r w:rsidRPr="00D51697">
        <w:rPr>
          <w:sz w:val="28"/>
          <w:szCs w:val="28"/>
        </w:rPr>
        <w:t>Приднестровской</w:t>
      </w:r>
    </w:p>
    <w:p w:rsidR="00397191" w:rsidRPr="00D51697" w:rsidRDefault="00397191" w:rsidP="00397191">
      <w:pPr>
        <w:jc w:val="both"/>
        <w:rPr>
          <w:sz w:val="28"/>
          <w:szCs w:val="28"/>
        </w:rPr>
      </w:pPr>
      <w:r w:rsidRPr="00D51697">
        <w:rPr>
          <w:sz w:val="28"/>
          <w:szCs w:val="28"/>
        </w:rPr>
        <w:t>Молдавской Республики                                              В. Н. КРАСНОСЕЛЬСКИЙ</w:t>
      </w:r>
    </w:p>
    <w:p w:rsidR="00397191" w:rsidRPr="00D51697" w:rsidRDefault="00397191" w:rsidP="00397191">
      <w:pPr>
        <w:ind w:firstLine="709"/>
        <w:jc w:val="both"/>
        <w:rPr>
          <w:sz w:val="28"/>
          <w:szCs w:val="28"/>
        </w:rPr>
      </w:pPr>
    </w:p>
    <w:p w:rsidR="000A6686" w:rsidRDefault="00343E73" w:rsidP="00397191">
      <w:pPr>
        <w:ind w:firstLine="709"/>
        <w:jc w:val="both"/>
        <w:rPr>
          <w:sz w:val="28"/>
          <w:szCs w:val="28"/>
        </w:rPr>
      </w:pPr>
    </w:p>
    <w:p w:rsidR="003B17BD" w:rsidRDefault="003B17BD" w:rsidP="00397191">
      <w:pPr>
        <w:ind w:firstLine="709"/>
        <w:jc w:val="both"/>
        <w:rPr>
          <w:sz w:val="28"/>
          <w:szCs w:val="28"/>
        </w:rPr>
      </w:pPr>
    </w:p>
    <w:p w:rsidR="003B17BD" w:rsidRDefault="003B17BD" w:rsidP="00397191">
      <w:pPr>
        <w:ind w:firstLine="709"/>
        <w:jc w:val="both"/>
        <w:rPr>
          <w:sz w:val="28"/>
          <w:szCs w:val="28"/>
        </w:rPr>
      </w:pPr>
    </w:p>
    <w:p w:rsidR="003B17BD" w:rsidRPr="005259E9" w:rsidRDefault="003B17BD" w:rsidP="003B17BD">
      <w:pPr>
        <w:rPr>
          <w:sz w:val="28"/>
          <w:szCs w:val="28"/>
        </w:rPr>
      </w:pPr>
      <w:r w:rsidRPr="005259E9">
        <w:rPr>
          <w:sz w:val="28"/>
          <w:szCs w:val="28"/>
        </w:rPr>
        <w:t>г. Тирасполь</w:t>
      </w:r>
    </w:p>
    <w:p w:rsidR="003B17BD" w:rsidRPr="005259E9" w:rsidRDefault="003B17BD" w:rsidP="003B17BD">
      <w:pPr>
        <w:rPr>
          <w:sz w:val="28"/>
          <w:szCs w:val="28"/>
        </w:rPr>
      </w:pPr>
      <w:r>
        <w:rPr>
          <w:sz w:val="28"/>
          <w:szCs w:val="28"/>
        </w:rPr>
        <w:t>20 апреля 2022</w:t>
      </w:r>
      <w:r w:rsidRPr="005259E9">
        <w:rPr>
          <w:sz w:val="28"/>
          <w:szCs w:val="28"/>
        </w:rPr>
        <w:t xml:space="preserve"> г.</w:t>
      </w:r>
    </w:p>
    <w:p w:rsidR="003B17BD" w:rsidRPr="005259E9" w:rsidRDefault="003B17BD" w:rsidP="003B17BD">
      <w:pPr>
        <w:ind w:left="28" w:hanging="28"/>
        <w:rPr>
          <w:sz w:val="28"/>
          <w:szCs w:val="28"/>
        </w:rPr>
      </w:pPr>
      <w:r>
        <w:rPr>
          <w:sz w:val="28"/>
          <w:szCs w:val="28"/>
        </w:rPr>
        <w:t>№ 63-ЗИД</w:t>
      </w:r>
      <w:r w:rsidRPr="005259E9">
        <w:rPr>
          <w:sz w:val="28"/>
          <w:szCs w:val="28"/>
        </w:rPr>
        <w:t>-VI</w:t>
      </w:r>
      <w:r w:rsidRPr="005259E9">
        <w:rPr>
          <w:sz w:val="28"/>
          <w:szCs w:val="28"/>
          <w:lang w:val="en-US"/>
        </w:rPr>
        <w:t>I</w:t>
      </w:r>
    </w:p>
    <w:p w:rsidR="003B17BD" w:rsidRPr="00D51697" w:rsidRDefault="003B17BD" w:rsidP="00397191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3B17BD" w:rsidRPr="00D51697" w:rsidSect="00CE5091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E73" w:rsidRDefault="00343E73" w:rsidP="00CE5091">
      <w:r>
        <w:separator/>
      </w:r>
    </w:p>
  </w:endnote>
  <w:endnote w:type="continuationSeparator" w:id="0">
    <w:p w:rsidR="00343E73" w:rsidRDefault="00343E73" w:rsidP="00CE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E73" w:rsidRDefault="00343E73" w:rsidP="00CE5091">
      <w:r>
        <w:separator/>
      </w:r>
    </w:p>
  </w:footnote>
  <w:footnote w:type="continuationSeparator" w:id="0">
    <w:p w:rsidR="00343E73" w:rsidRDefault="00343E73" w:rsidP="00CE5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6172971"/>
      <w:docPartObj>
        <w:docPartGallery w:val="Page Numbers (Top of Page)"/>
        <w:docPartUnique/>
      </w:docPartObj>
    </w:sdtPr>
    <w:sdtEndPr/>
    <w:sdtContent>
      <w:p w:rsidR="00CE5091" w:rsidRDefault="00CE50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7B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06"/>
    <w:rsid w:val="000158F5"/>
    <w:rsid w:val="00047D51"/>
    <w:rsid w:val="0009605C"/>
    <w:rsid w:val="000A75EB"/>
    <w:rsid w:val="000B3ABA"/>
    <w:rsid w:val="00131BC9"/>
    <w:rsid w:val="001838EC"/>
    <w:rsid w:val="001D231D"/>
    <w:rsid w:val="001F1398"/>
    <w:rsid w:val="00263481"/>
    <w:rsid w:val="00281930"/>
    <w:rsid w:val="002C24E3"/>
    <w:rsid w:val="003168E7"/>
    <w:rsid w:val="00331B06"/>
    <w:rsid w:val="00343E73"/>
    <w:rsid w:val="00347AD2"/>
    <w:rsid w:val="00397191"/>
    <w:rsid w:val="003B17BD"/>
    <w:rsid w:val="003E6F4D"/>
    <w:rsid w:val="003F3690"/>
    <w:rsid w:val="00436DAF"/>
    <w:rsid w:val="0047680C"/>
    <w:rsid w:val="004805A9"/>
    <w:rsid w:val="004B3076"/>
    <w:rsid w:val="004F401B"/>
    <w:rsid w:val="005023D7"/>
    <w:rsid w:val="00521D17"/>
    <w:rsid w:val="005640BD"/>
    <w:rsid w:val="005C19E3"/>
    <w:rsid w:val="00633AE0"/>
    <w:rsid w:val="006527C1"/>
    <w:rsid w:val="006A17F4"/>
    <w:rsid w:val="006F6E11"/>
    <w:rsid w:val="007E43A0"/>
    <w:rsid w:val="0080142C"/>
    <w:rsid w:val="00850E75"/>
    <w:rsid w:val="00890B11"/>
    <w:rsid w:val="008B3D57"/>
    <w:rsid w:val="008E4501"/>
    <w:rsid w:val="009212C0"/>
    <w:rsid w:val="009572E0"/>
    <w:rsid w:val="009F22F6"/>
    <w:rsid w:val="00A22F84"/>
    <w:rsid w:val="00A51663"/>
    <w:rsid w:val="00A877F5"/>
    <w:rsid w:val="00B700BA"/>
    <w:rsid w:val="00BB4D51"/>
    <w:rsid w:val="00BB6ECC"/>
    <w:rsid w:val="00BD6124"/>
    <w:rsid w:val="00BE2E88"/>
    <w:rsid w:val="00BE6486"/>
    <w:rsid w:val="00BE712D"/>
    <w:rsid w:val="00C53128"/>
    <w:rsid w:val="00CE5091"/>
    <w:rsid w:val="00D51697"/>
    <w:rsid w:val="00D9324F"/>
    <w:rsid w:val="00DA7957"/>
    <w:rsid w:val="00DB6C20"/>
    <w:rsid w:val="00DC181A"/>
    <w:rsid w:val="00DF05ED"/>
    <w:rsid w:val="00E1201A"/>
    <w:rsid w:val="00E63EC6"/>
    <w:rsid w:val="00E83E21"/>
    <w:rsid w:val="00F50483"/>
    <w:rsid w:val="00F83B4B"/>
    <w:rsid w:val="00FA744B"/>
    <w:rsid w:val="00FD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B310E-C027-48E0-ABCC-ED0696F2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B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331B06"/>
    <w:rPr>
      <w:b/>
      <w:bCs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3"/>
    <w:basedOn w:val="a"/>
    <w:link w:val="a5"/>
    <w:uiPriority w:val="99"/>
    <w:qFormat/>
    <w:rsid w:val="00331B06"/>
    <w:pPr>
      <w:spacing w:before="100" w:beforeAutospacing="1" w:after="100" w:afterAutospacing="1"/>
    </w:pPr>
    <w:rPr>
      <w:szCs w:val="24"/>
    </w:r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Знак Знак3 Знак"/>
    <w:link w:val="a4"/>
    <w:uiPriority w:val="99"/>
    <w:locked/>
    <w:rsid w:val="0033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9212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9212C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E50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50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E50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50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8193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E2E8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E2E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Кудрова А.А.</cp:lastModifiedBy>
  <cp:revision>50</cp:revision>
  <cp:lastPrinted>2022-04-07T14:13:00Z</cp:lastPrinted>
  <dcterms:created xsi:type="dcterms:W3CDTF">2022-03-30T08:07:00Z</dcterms:created>
  <dcterms:modified xsi:type="dcterms:W3CDTF">2022-04-20T12:10:00Z</dcterms:modified>
</cp:coreProperties>
</file>