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63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P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:rsidR="007424EF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>«Об обороне»</w:t>
      </w:r>
    </w:p>
    <w:p w:rsidR="00CE4F63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96" w:rsidRPr="00B46596" w:rsidRDefault="00B46596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CE4F63" w:rsidRPr="00B46596" w:rsidRDefault="00CE4F63" w:rsidP="00B46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63" w:rsidRDefault="00CE4F63" w:rsidP="00B46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проект закона Приднестровской Молдавской Республики </w:t>
      </w:r>
      <w:r w:rsid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B46596">
        <w:rPr>
          <w:rFonts w:ascii="Times New Roman" w:hAnsi="Times New Roman" w:cs="Times New Roman"/>
          <w:sz w:val="28"/>
          <w:szCs w:val="28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>«Об обороне»</w:t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Верховный Совет Приднестровской Молдавской Республики (прилагается).</w:t>
      </w:r>
    </w:p>
    <w:p w:rsidR="00B46596" w:rsidRPr="00B46596" w:rsidRDefault="00B46596" w:rsidP="00B46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63" w:rsidRPr="00B46596" w:rsidRDefault="00CE4F63" w:rsidP="00B465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Обручкова О.А., временно исполняющего обязанности начальника Управления правового обеспечения Министерства обороны Приднестровской Молдавской Республики Коваль О.А.</w:t>
      </w: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A67" w:rsidRPr="00B46596" w:rsidRDefault="00293A67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293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A67" w:rsidRPr="00293A67" w:rsidRDefault="00293A67" w:rsidP="00293A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3A67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3A67">
        <w:rPr>
          <w:rFonts w:ascii="Times New Roman" w:hAnsi="Times New Roman" w:cs="Times New Roman"/>
          <w:sz w:val="24"/>
          <w:szCs w:val="24"/>
        </w:rPr>
        <w:t xml:space="preserve">                        В.КРАСНОСЕЛЬСКИЙ</w:t>
      </w:r>
    </w:p>
    <w:p w:rsidR="00293A67" w:rsidRPr="00B642B6" w:rsidRDefault="00293A67" w:rsidP="00293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A67" w:rsidRPr="00B642B6" w:rsidRDefault="00293A67" w:rsidP="00293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A67" w:rsidRPr="00B642B6" w:rsidRDefault="00293A67" w:rsidP="00293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A67" w:rsidRPr="00B642B6" w:rsidRDefault="00B642B6" w:rsidP="00293A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A67" w:rsidRPr="00B642B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93A67" w:rsidRPr="00B642B6" w:rsidRDefault="00B642B6" w:rsidP="00293A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22</w:t>
      </w:r>
      <w:r w:rsidR="00293A67" w:rsidRPr="00B642B6"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293A67" w:rsidRPr="00B642B6" w:rsidRDefault="00B642B6" w:rsidP="00293A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80</w:t>
      </w:r>
      <w:r w:rsidR="00293A67" w:rsidRPr="00B642B6">
        <w:rPr>
          <w:rFonts w:ascii="Times New Roman" w:hAnsi="Times New Roman" w:cs="Times New Roman"/>
          <w:sz w:val="28"/>
          <w:szCs w:val="28"/>
        </w:rPr>
        <w:t>рп</w:t>
      </w:r>
    </w:p>
    <w:p w:rsidR="00CE4F63" w:rsidRPr="00B642B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642B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642B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642B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642B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F63" w:rsidRPr="00B642B6" w:rsidRDefault="00CE4F63" w:rsidP="00B4659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E4F63" w:rsidRPr="00B642B6" w:rsidRDefault="00CE4F63" w:rsidP="00B4659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CE4F63" w:rsidRPr="00B642B6" w:rsidRDefault="00CE4F63" w:rsidP="00B4659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CE4F63" w:rsidRPr="00B642B6" w:rsidRDefault="00CE4F63" w:rsidP="00B4659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CE4F63" w:rsidRPr="00B642B6" w:rsidRDefault="00CE4F63" w:rsidP="00B4659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7E67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293A67"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F7E6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bookmarkStart w:id="0" w:name="_GoBack"/>
      <w:bookmarkEnd w:id="0"/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CE4F63" w:rsidRPr="00B642B6" w:rsidRDefault="00CE4F63" w:rsidP="00B46596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A67" w:rsidRPr="00B642B6" w:rsidRDefault="00293A67" w:rsidP="00B46596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63" w:rsidRPr="00B642B6" w:rsidRDefault="00CE4F63" w:rsidP="00B4659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E4F63" w:rsidRPr="00B642B6" w:rsidRDefault="00CE4F63" w:rsidP="00B46596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A67" w:rsidRPr="00293A67" w:rsidRDefault="00293A67" w:rsidP="00B46596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F63" w:rsidRPr="00293A67" w:rsidRDefault="00CE4F63" w:rsidP="00B46596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A67">
        <w:rPr>
          <w:rFonts w:ascii="Times New Roman" w:eastAsia="Calibri" w:hAnsi="Times New Roman" w:cs="Times New Roman"/>
          <w:sz w:val="24"/>
          <w:szCs w:val="24"/>
        </w:rPr>
        <w:t>ЗАКОН</w:t>
      </w:r>
    </w:p>
    <w:p w:rsidR="00CE4F63" w:rsidRPr="00293A67" w:rsidRDefault="00CE4F63" w:rsidP="00B46596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A67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</w:p>
    <w:p w:rsidR="00CE4F63" w:rsidRPr="00293A67" w:rsidRDefault="00CE4F63" w:rsidP="00B46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EF" w:rsidRPr="00293A67" w:rsidRDefault="00CE4F63" w:rsidP="00B465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Закон Приднестровской Молдавской Республики </w:t>
      </w:r>
    </w:p>
    <w:p w:rsidR="00CE4F63" w:rsidRPr="00293A67" w:rsidRDefault="00CE4F63" w:rsidP="00B465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обороне»</w:t>
      </w: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63" w:rsidRPr="00B46596" w:rsidRDefault="00CE4F63" w:rsidP="00CC7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6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 </w:t>
      </w:r>
      <w:r w:rsidR="00CC7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4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10 июля 2000 года № 315-З «Об обороне» (СЗМP 00-3) с изменениями </w:t>
      </w:r>
      <w:r w:rsidR="00CC7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4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дополнениями, внесенными законами Приднестровской Молдавской Республики от 25 декабря 2002 года № 215-ЗИД-III (САЗ 02-52); от 22 января 2013 года № 19-ЗИ-V (САЗ 13-3); от 8 июля 2013 года № 156-ЗИ-V (САЗ 13-27); от 8 июля 2013 года № 157-ЗИД-V (САЗ 13-27); от </w:t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2018 года</w:t>
      </w:r>
      <w:r w:rsidRPr="00B4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7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83-ЗИД-VI (САЗ 18-13)</w:t>
      </w:r>
      <w:r w:rsidRPr="00B4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7 мая 2018 года № 115-ЗИ-VI (САЗ 18-19); </w:t>
      </w:r>
      <w:r w:rsidR="00CC7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4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2018 года № 324-ЗИ-VI</w:t>
      </w:r>
      <w:r w:rsidRPr="00B4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 18-49); от 7 декабря 2018 года </w:t>
      </w:r>
      <w:r w:rsidR="00CC7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325-ЗД-</w:t>
      </w:r>
      <w:r w:rsidRPr="00B465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18-49), следующее изменение. </w:t>
      </w:r>
    </w:p>
    <w:p w:rsidR="00CE4F63" w:rsidRPr="00B46596" w:rsidRDefault="00CE4F63" w:rsidP="00CC7151">
      <w:pPr>
        <w:pStyle w:val="a4"/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63" w:rsidRPr="00B46596" w:rsidRDefault="00CE4F63" w:rsidP="00CC71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х) пункта 2 статьи 6 изложить в следующей редакции: </w:t>
      </w:r>
    </w:p>
    <w:p w:rsidR="00CE4F63" w:rsidRPr="00B46596" w:rsidRDefault="00CE4F63" w:rsidP="00CC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4659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общевоинские уставы Вооруженных сил».</w:t>
      </w:r>
    </w:p>
    <w:p w:rsidR="00CE4F63" w:rsidRPr="00B46596" w:rsidRDefault="00CE4F63" w:rsidP="00CC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63" w:rsidRPr="00B46596" w:rsidRDefault="00CE4F63" w:rsidP="00CC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B46596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293A67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3A67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59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46596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</w:t>
      </w:r>
    </w:p>
    <w:p w:rsidR="00C85E0B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59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596">
        <w:rPr>
          <w:rFonts w:ascii="Times New Roman" w:hAnsi="Times New Roman" w:cs="Times New Roman"/>
          <w:bCs/>
          <w:sz w:val="28"/>
          <w:szCs w:val="28"/>
        </w:rPr>
        <w:t>«Об обороне»</w:t>
      </w: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16180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6596">
        <w:rPr>
          <w:rFonts w:ascii="Times New Roman" w:hAnsi="Times New Roman" w:cs="Times New Roman"/>
          <w:sz w:val="28"/>
          <w:szCs w:val="28"/>
        </w:rPr>
        <w:t xml:space="preserve">) представленный законопроект разработан в целях совершенствования </w:t>
      </w:r>
      <w:r w:rsidR="002F0F9F" w:rsidRPr="00B46596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B46596">
        <w:rPr>
          <w:rFonts w:ascii="Times New Roman" w:hAnsi="Times New Roman" w:cs="Times New Roman"/>
          <w:sz w:val="28"/>
          <w:szCs w:val="28"/>
        </w:rPr>
        <w:t xml:space="preserve">норм, регламентирующих </w:t>
      </w:r>
      <w:r w:rsidR="00BC43FE" w:rsidRPr="00B46596">
        <w:rPr>
          <w:rFonts w:ascii="Times New Roman" w:hAnsi="Times New Roman" w:cs="Times New Roman"/>
          <w:sz w:val="28"/>
          <w:szCs w:val="28"/>
        </w:rPr>
        <w:t>вопросы</w:t>
      </w:r>
      <w:r w:rsidR="002F0F9F" w:rsidRPr="00B46596">
        <w:rPr>
          <w:rFonts w:ascii="Times New Roman" w:hAnsi="Times New Roman" w:cs="Times New Roman"/>
          <w:sz w:val="28"/>
          <w:szCs w:val="28"/>
        </w:rPr>
        <w:t xml:space="preserve"> </w:t>
      </w:r>
      <w:r w:rsidR="00575D08" w:rsidRPr="00B46596">
        <w:rPr>
          <w:rFonts w:ascii="Times New Roman" w:hAnsi="Times New Roman" w:cs="Times New Roman"/>
          <w:sz w:val="28"/>
          <w:szCs w:val="28"/>
        </w:rPr>
        <w:t>в сфере обороны.</w:t>
      </w:r>
      <w:r w:rsidR="00C703BF" w:rsidRPr="00B46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4D" w:rsidRPr="00B46596" w:rsidRDefault="008D4139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 xml:space="preserve">Действующая норма подпункта х) пункта 2 статьи 6 Закона Приднестровской Молдавской Республики от 10 июля 2000 года № 315-З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 xml:space="preserve">«Об обороне» (далее по тексту – Закон об обороне) </w:t>
      </w:r>
      <w:r w:rsidR="00C85E0B">
        <w:rPr>
          <w:rFonts w:ascii="Times New Roman" w:hAnsi="Times New Roman" w:cs="Times New Roman"/>
          <w:sz w:val="28"/>
          <w:szCs w:val="28"/>
        </w:rPr>
        <w:t xml:space="preserve">предусматривает, </w:t>
      </w:r>
      <w:r w:rsidR="00C85E0B">
        <w:rPr>
          <w:rFonts w:ascii="Times New Roman" w:hAnsi="Times New Roman" w:cs="Times New Roman"/>
          <w:sz w:val="28"/>
          <w:szCs w:val="28"/>
        </w:rPr>
        <w:br/>
        <w:t>что Президент</w:t>
      </w:r>
      <w:r w:rsidRPr="00B46596">
        <w:rPr>
          <w:rFonts w:ascii="Times New Roman" w:hAnsi="Times New Roman" w:cs="Times New Roman"/>
          <w:sz w:val="28"/>
          <w:szCs w:val="28"/>
        </w:rPr>
        <w:t xml:space="preserve"> </w:t>
      </w:r>
      <w:r w:rsidR="00EB5A41" w:rsidRPr="00B4659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B46596">
        <w:rPr>
          <w:rFonts w:ascii="Times New Roman" w:hAnsi="Times New Roman" w:cs="Times New Roman"/>
          <w:sz w:val="28"/>
          <w:szCs w:val="28"/>
        </w:rPr>
        <w:t>утверждает общевоинские, боевые и полевой уставы Вооруженных сил</w:t>
      </w:r>
      <w:r w:rsidR="00EB5A41" w:rsidRPr="00B46596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Республики. </w:t>
      </w:r>
    </w:p>
    <w:p w:rsidR="008D4139" w:rsidRPr="00B46596" w:rsidRDefault="0088544D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="007325D5" w:rsidRPr="00B46596">
        <w:rPr>
          <w:rFonts w:ascii="Times New Roman" w:hAnsi="Times New Roman" w:cs="Times New Roman"/>
          <w:sz w:val="28"/>
          <w:szCs w:val="28"/>
        </w:rPr>
        <w:t xml:space="preserve">же </w:t>
      </w:r>
      <w:r w:rsidRPr="00B46596">
        <w:rPr>
          <w:rFonts w:ascii="Times New Roman" w:hAnsi="Times New Roman" w:cs="Times New Roman"/>
          <w:sz w:val="28"/>
          <w:szCs w:val="28"/>
        </w:rPr>
        <w:t>предлагается предусмотреть, что Президент Приднестровской Молдавской Республики утверждает общевоинские уставы Вооруженных сил Приднестровской Молдавской Республики, а иные уставы Вооруженных сил</w:t>
      </w:r>
      <w:r w:rsidR="007325D5" w:rsidRPr="00B46596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B46596">
        <w:rPr>
          <w:rFonts w:ascii="Times New Roman" w:hAnsi="Times New Roman" w:cs="Times New Roman"/>
          <w:sz w:val="28"/>
          <w:szCs w:val="28"/>
        </w:rPr>
        <w:t xml:space="preserve"> будут утверждаться министром обороны Приднестровской Молдавской Республики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>в рамках имеющихся полномочий</w:t>
      </w:r>
      <w:r w:rsidR="00B62E9D" w:rsidRPr="00B46596">
        <w:rPr>
          <w:rFonts w:ascii="Times New Roman" w:hAnsi="Times New Roman" w:cs="Times New Roman"/>
          <w:sz w:val="28"/>
          <w:szCs w:val="28"/>
        </w:rPr>
        <w:t>, предусмотренных подпунктом д) пункта 8 Приложения № 1 к Указ</w:t>
      </w:r>
      <w:r w:rsidR="007325D5" w:rsidRPr="00B46596">
        <w:rPr>
          <w:rFonts w:ascii="Times New Roman" w:hAnsi="Times New Roman" w:cs="Times New Roman"/>
          <w:sz w:val="28"/>
          <w:szCs w:val="28"/>
        </w:rPr>
        <w:t>у</w:t>
      </w:r>
      <w:r w:rsidR="00B62E9D" w:rsidRPr="00B46596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</w:t>
      </w:r>
      <w:r w:rsidR="00B62E9D" w:rsidRPr="00B46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E9D" w:rsidRPr="00B46596">
        <w:rPr>
          <w:rFonts w:ascii="Times New Roman" w:hAnsi="Times New Roman" w:cs="Times New Roman"/>
          <w:bCs/>
          <w:sz w:val="28"/>
          <w:szCs w:val="28"/>
        </w:rPr>
        <w:t>от 25 января 2013 года</w:t>
      </w:r>
      <w:r w:rsidR="0084318B">
        <w:rPr>
          <w:rFonts w:ascii="Times New Roman" w:hAnsi="Times New Roman" w:cs="Times New Roman"/>
          <w:sz w:val="28"/>
          <w:szCs w:val="28"/>
        </w:rPr>
        <w:t xml:space="preserve"> </w:t>
      </w:r>
      <w:r w:rsidR="00B62E9D" w:rsidRPr="00B46596">
        <w:rPr>
          <w:rFonts w:ascii="Times New Roman" w:hAnsi="Times New Roman" w:cs="Times New Roman"/>
          <w:bCs/>
          <w:sz w:val="28"/>
          <w:szCs w:val="28"/>
        </w:rPr>
        <w:t>№ 15 «</w:t>
      </w:r>
      <w:r w:rsidR="00B62E9D" w:rsidRPr="00B46596">
        <w:rPr>
          <w:rFonts w:ascii="Times New Roman" w:hAnsi="Times New Roman" w:cs="Times New Roman"/>
          <w:sz w:val="28"/>
          <w:szCs w:val="28"/>
        </w:rPr>
        <w:t xml:space="preserve">Об утверждении Положения, структуры, состава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="0084318B">
        <w:rPr>
          <w:rFonts w:ascii="Times New Roman" w:hAnsi="Times New Roman" w:cs="Times New Roman"/>
          <w:sz w:val="28"/>
          <w:szCs w:val="28"/>
        </w:rPr>
        <w:t xml:space="preserve">и штатного расписания </w:t>
      </w:r>
      <w:r w:rsidR="00B62E9D" w:rsidRPr="00B46596">
        <w:rPr>
          <w:rFonts w:ascii="Times New Roman" w:hAnsi="Times New Roman" w:cs="Times New Roman"/>
          <w:sz w:val="28"/>
          <w:szCs w:val="28"/>
        </w:rPr>
        <w:t>Министерства обороны Приднестровской Молдавской Республики»</w:t>
      </w:r>
      <w:r w:rsidR="00D379DC" w:rsidRPr="00B46596">
        <w:rPr>
          <w:rFonts w:ascii="Times New Roman" w:hAnsi="Times New Roman" w:cs="Times New Roman"/>
          <w:sz w:val="28"/>
          <w:szCs w:val="28"/>
        </w:rPr>
        <w:t xml:space="preserve"> и определенных </w:t>
      </w:r>
      <w:r w:rsidR="00B62E9D" w:rsidRPr="00B46596">
        <w:rPr>
          <w:rFonts w:ascii="Times New Roman" w:hAnsi="Times New Roman" w:cs="Times New Roman"/>
          <w:sz w:val="28"/>
          <w:szCs w:val="28"/>
        </w:rPr>
        <w:t>в развитие пункта т) статьи 14 Закона об обороне.</w:t>
      </w:r>
    </w:p>
    <w:p w:rsidR="00B62E9D" w:rsidRPr="00B46596" w:rsidRDefault="0088544D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>Указанное обусловлено тем</w:t>
      </w:r>
      <w:r w:rsidR="007B2492" w:rsidRPr="00B46596">
        <w:rPr>
          <w:rFonts w:ascii="Times New Roman" w:hAnsi="Times New Roman" w:cs="Times New Roman"/>
          <w:sz w:val="28"/>
          <w:szCs w:val="28"/>
        </w:rPr>
        <w:t xml:space="preserve"> обстоятельством</w:t>
      </w:r>
      <w:r w:rsidR="00EB5A41" w:rsidRPr="00B46596">
        <w:rPr>
          <w:rFonts w:ascii="Times New Roman" w:hAnsi="Times New Roman" w:cs="Times New Roman"/>
          <w:sz w:val="28"/>
          <w:szCs w:val="28"/>
        </w:rPr>
        <w:t>, что о</w:t>
      </w:r>
      <w:r w:rsidR="0084318B">
        <w:rPr>
          <w:rFonts w:ascii="Times New Roman" w:hAnsi="Times New Roman" w:cs="Times New Roman"/>
          <w:sz w:val="28"/>
          <w:szCs w:val="28"/>
        </w:rPr>
        <w:t xml:space="preserve">бщевоинские уставы – это </w:t>
      </w:r>
      <w:r w:rsidR="00EB5A41" w:rsidRPr="00B46596">
        <w:rPr>
          <w:rFonts w:ascii="Times New Roman" w:hAnsi="Times New Roman" w:cs="Times New Roman"/>
          <w:sz w:val="28"/>
          <w:szCs w:val="28"/>
        </w:rPr>
        <w:t xml:space="preserve">нормативные правовые акты, которые регламентируют жизнь и быт военнослужащих, их взаимоотношения между собой и повседневную деятельность, </w:t>
      </w:r>
      <w:r w:rsidR="00894E3E" w:rsidRPr="00B46596">
        <w:rPr>
          <w:rFonts w:ascii="Times New Roman" w:hAnsi="Times New Roman" w:cs="Times New Roman"/>
          <w:sz w:val="28"/>
          <w:szCs w:val="28"/>
        </w:rPr>
        <w:t>а боевые</w:t>
      </w:r>
      <w:r w:rsidR="0084318B">
        <w:rPr>
          <w:rFonts w:ascii="Times New Roman" w:hAnsi="Times New Roman" w:cs="Times New Roman"/>
          <w:sz w:val="28"/>
          <w:szCs w:val="28"/>
        </w:rPr>
        <w:t xml:space="preserve"> уставы </w:t>
      </w:r>
      <w:r w:rsidR="00EB5A41" w:rsidRPr="00B46596">
        <w:rPr>
          <w:rFonts w:ascii="Times New Roman" w:hAnsi="Times New Roman" w:cs="Times New Roman"/>
          <w:sz w:val="28"/>
          <w:szCs w:val="28"/>
        </w:rPr>
        <w:t>– это официальные руководящие документы, устанавливающие основные принципы боевой деятельности объединений, соединений, частей видов вооружённых сил и родов войск (сил) при ведении военных (боевых) действий</w:t>
      </w:r>
      <w:r w:rsidRPr="00B46596">
        <w:rPr>
          <w:rFonts w:ascii="Times New Roman" w:hAnsi="Times New Roman" w:cs="Times New Roman"/>
          <w:sz w:val="28"/>
          <w:szCs w:val="28"/>
        </w:rPr>
        <w:t>.</w:t>
      </w:r>
      <w:r w:rsidR="00EB5A41" w:rsidRPr="00B46596">
        <w:rPr>
          <w:rFonts w:ascii="Times New Roman" w:hAnsi="Times New Roman" w:cs="Times New Roman"/>
          <w:sz w:val="28"/>
          <w:szCs w:val="28"/>
        </w:rPr>
        <w:t xml:space="preserve"> </w:t>
      </w:r>
      <w:r w:rsidR="00B62E9D" w:rsidRPr="00B46596">
        <w:rPr>
          <w:rFonts w:ascii="Times New Roman" w:hAnsi="Times New Roman" w:cs="Times New Roman"/>
          <w:sz w:val="28"/>
          <w:szCs w:val="28"/>
        </w:rPr>
        <w:t xml:space="preserve">Иными словами, боевые уставы по своему содержанию представляют собой некие инструкции, правила действий в боевых условиях, которые подготавливаются с учетом специфики каждого подразделения (вида войск), в связи с чем утверждение </w:t>
      </w:r>
      <w:r w:rsidR="00894E3E" w:rsidRPr="00B46596">
        <w:rPr>
          <w:rFonts w:ascii="Times New Roman" w:hAnsi="Times New Roman" w:cs="Times New Roman"/>
          <w:sz w:val="28"/>
          <w:szCs w:val="28"/>
        </w:rPr>
        <w:t>боевы</w:t>
      </w:r>
      <w:r w:rsidR="00575C96" w:rsidRPr="00B46596">
        <w:rPr>
          <w:rFonts w:ascii="Times New Roman" w:hAnsi="Times New Roman" w:cs="Times New Roman"/>
          <w:sz w:val="28"/>
          <w:szCs w:val="28"/>
        </w:rPr>
        <w:t>х уставов Вооруженных сил Приднестровской Молдавской Республики может</w:t>
      </w:r>
      <w:r w:rsidR="00B62E9D" w:rsidRPr="00B46596">
        <w:rPr>
          <w:rFonts w:ascii="Times New Roman" w:hAnsi="Times New Roman" w:cs="Times New Roman"/>
          <w:sz w:val="28"/>
          <w:szCs w:val="28"/>
        </w:rPr>
        <w:t xml:space="preserve"> находиться в рамках компетенции министра обороны Приднестровской Молдавской Республики. </w:t>
      </w:r>
      <w:r w:rsidR="00894E3E" w:rsidRPr="00B46596">
        <w:rPr>
          <w:rFonts w:ascii="Times New Roman" w:hAnsi="Times New Roman" w:cs="Times New Roman"/>
          <w:sz w:val="28"/>
          <w:szCs w:val="28"/>
        </w:rPr>
        <w:t xml:space="preserve">В контексте указанного также необходимо </w:t>
      </w:r>
      <w:r w:rsidR="00575C96" w:rsidRPr="00B46596">
        <w:rPr>
          <w:rFonts w:ascii="Times New Roman" w:hAnsi="Times New Roman" w:cs="Times New Roman"/>
          <w:sz w:val="28"/>
          <w:szCs w:val="28"/>
        </w:rPr>
        <w:t>отметить, что</w:t>
      </w:r>
      <w:r w:rsidR="00894E3E" w:rsidRPr="00B46596">
        <w:rPr>
          <w:rFonts w:ascii="Times New Roman" w:hAnsi="Times New Roman" w:cs="Times New Roman"/>
          <w:sz w:val="28"/>
          <w:szCs w:val="28"/>
        </w:rPr>
        <w:t xml:space="preserve"> полевой устав и вовсе не утверждался с 1941 года</w:t>
      </w:r>
      <w:r w:rsidR="00575C96" w:rsidRPr="00B46596">
        <w:rPr>
          <w:rFonts w:ascii="Times New Roman" w:hAnsi="Times New Roman" w:cs="Times New Roman"/>
          <w:sz w:val="28"/>
          <w:szCs w:val="28"/>
        </w:rPr>
        <w:t>.</w:t>
      </w:r>
    </w:p>
    <w:p w:rsidR="00CE4F63" w:rsidRPr="00B46596" w:rsidRDefault="00A53AE0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 xml:space="preserve">Руководствуясь принятым курсом на гармонизацию с законодательством </w:t>
      </w:r>
      <w:r w:rsidR="00CE4F63" w:rsidRPr="00B4659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6596">
        <w:rPr>
          <w:rFonts w:ascii="Times New Roman" w:hAnsi="Times New Roman" w:cs="Times New Roman"/>
          <w:sz w:val="28"/>
          <w:szCs w:val="28"/>
        </w:rPr>
        <w:t>, отмечаем</w:t>
      </w:r>
      <w:r w:rsidR="002973B5" w:rsidRPr="00B46596">
        <w:rPr>
          <w:rFonts w:ascii="Times New Roman" w:hAnsi="Times New Roman" w:cs="Times New Roman"/>
          <w:sz w:val="28"/>
          <w:szCs w:val="28"/>
        </w:rPr>
        <w:t>,</w:t>
      </w:r>
      <w:r w:rsidRPr="00B46596">
        <w:rPr>
          <w:rFonts w:ascii="Times New Roman" w:hAnsi="Times New Roman" w:cs="Times New Roman"/>
          <w:sz w:val="28"/>
          <w:szCs w:val="28"/>
        </w:rPr>
        <w:t xml:space="preserve"> что</w:t>
      </w:r>
      <w:r w:rsidR="00CE4F63" w:rsidRPr="00B46596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B46596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="00CE4F63" w:rsidRPr="00B46596">
        <w:rPr>
          <w:rFonts w:ascii="Times New Roman" w:hAnsi="Times New Roman" w:cs="Times New Roman"/>
          <w:sz w:val="28"/>
          <w:szCs w:val="28"/>
        </w:rPr>
        <w:t xml:space="preserve">действует Федеральный закон Российской Федерации от 31 мая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="00CE4F63" w:rsidRPr="00B46596">
        <w:rPr>
          <w:rFonts w:ascii="Times New Roman" w:hAnsi="Times New Roman" w:cs="Times New Roman"/>
          <w:sz w:val="28"/>
          <w:szCs w:val="28"/>
        </w:rPr>
        <w:t xml:space="preserve">1996 года № 61-ФЗ «Об обороне», который предусматривает полномочия Президента Российской Федерации по утверждению только общевоинских уставов Вооруженных Сил Российской Федерации. Указом Президента Российской Федерации от 10 ноября 2007 года № 1495 «Об утверждении общевоинских уставов Вооруженных Сил Российской Федерации» утвержден </w:t>
      </w:r>
      <w:r w:rsidR="00CE4F63" w:rsidRPr="00B46596">
        <w:rPr>
          <w:rFonts w:ascii="Times New Roman" w:hAnsi="Times New Roman" w:cs="Times New Roman"/>
          <w:sz w:val="28"/>
          <w:szCs w:val="28"/>
        </w:rPr>
        <w:lastRenderedPageBreak/>
        <w:t xml:space="preserve">«Устав внутренней службы Вооруженных Сил Российской Федерации», «Дисциплинарный устав Вооруженных Сил Российской Федерации», «Устав гарнизонной и караульной службы Вооруженных Сил Российской Федерации». </w:t>
      </w:r>
    </w:p>
    <w:p w:rsidR="00CE4F63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 xml:space="preserve">Согласно подпункту 7 пункта 10 Приложения к </w:t>
      </w:r>
      <w:hyperlink r:id="rId6" w:history="1">
        <w:r w:rsidRPr="00B465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Указу Президента Российской Федерации от 16 августа 2004 года № 1082 «Вопросы Министерства обороны Российской Федерации</w:t>
        </w:r>
      </w:hyperlink>
      <w:r w:rsidRPr="00B46596">
        <w:rPr>
          <w:rFonts w:ascii="Times New Roman" w:hAnsi="Times New Roman" w:cs="Times New Roman"/>
          <w:sz w:val="28"/>
          <w:szCs w:val="28"/>
        </w:rPr>
        <w:t xml:space="preserve">» министр обороны Российской Федерации наделен полномочиями издавать иные уставы (в том числе и боевые уставы, </w:t>
      </w:r>
      <w:r w:rsidRPr="00B465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часть из которых от</w:t>
      </w:r>
      <w:r w:rsidRPr="00B46596">
        <w:rPr>
          <w:rFonts w:ascii="Times New Roman" w:hAnsi="Times New Roman" w:cs="Times New Roman"/>
          <w:sz w:val="28"/>
          <w:szCs w:val="28"/>
        </w:rPr>
        <w:t xml:space="preserve">носится к информации ограниченного доступа)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="00107AC0">
        <w:rPr>
          <w:rFonts w:ascii="Times New Roman" w:hAnsi="Times New Roman" w:cs="Times New Roman"/>
          <w:sz w:val="28"/>
          <w:szCs w:val="28"/>
        </w:rPr>
        <w:t>и нормативные акты;</w:t>
      </w:r>
    </w:p>
    <w:p w:rsidR="00C85E0B" w:rsidRPr="00B46596" w:rsidRDefault="00C85E0B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9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6596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действуют:</w:t>
      </w:r>
    </w:p>
    <w:p w:rsidR="00CE4F63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CE4F63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>2) Закон Приднестровской Молдавской Республики от 10 июля 2000 года № 315-З «Об обороне» (СЗМP 00-3) в действующей редакции;</w:t>
      </w:r>
    </w:p>
    <w:p w:rsidR="00CE4F63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 xml:space="preserve">3) Указ Президента Приднестровской Молдавской Республики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 xml:space="preserve">от 25 января 2013 года № 15 «Об утверждении Положения, структуры, состава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>и штатного расписания Министерства обороны Приднестровской Молдавской Республики» (САЗ 13-4) в действующей редакции;</w:t>
      </w:r>
    </w:p>
    <w:p w:rsidR="00CE4F63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 xml:space="preserve">4) Указ Президента Приднестровской Молдавской Республики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 xml:space="preserve">от 30 августа 2018 года № 333 «Об утверждении общевоинских уставов Вооруженных сил Приднестровской Молдавской Республики» (САЗ 18-35) </w:t>
      </w:r>
      <w:r w:rsidR="00C85E0B">
        <w:rPr>
          <w:rFonts w:ascii="Times New Roman" w:hAnsi="Times New Roman" w:cs="Times New Roman"/>
          <w:sz w:val="28"/>
          <w:szCs w:val="28"/>
        </w:rPr>
        <w:br/>
      </w:r>
      <w:r w:rsidRPr="00B46596">
        <w:rPr>
          <w:rFonts w:ascii="Times New Roman" w:hAnsi="Times New Roman" w:cs="Times New Roman"/>
          <w:sz w:val="28"/>
          <w:szCs w:val="28"/>
        </w:rPr>
        <w:t>в действующей редакции;</w:t>
      </w:r>
    </w:p>
    <w:p w:rsidR="00C85E0B" w:rsidRPr="00B46596" w:rsidRDefault="00C85E0B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596">
        <w:rPr>
          <w:rFonts w:ascii="Times New Roman" w:hAnsi="Times New Roman" w:cs="Times New Roman"/>
          <w:sz w:val="28"/>
          <w:szCs w:val="28"/>
        </w:rPr>
        <w:t>) принятие данного законопроекта не потребует дополнительных материальных и финансовых затрат;</w:t>
      </w:r>
    </w:p>
    <w:p w:rsidR="00C85E0B" w:rsidRPr="00B46596" w:rsidRDefault="00C85E0B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6596">
        <w:rPr>
          <w:rFonts w:ascii="Times New Roman" w:hAnsi="Times New Roman" w:cs="Times New Roman"/>
          <w:sz w:val="28"/>
          <w:szCs w:val="28"/>
        </w:rPr>
        <w:t>) для вступления в силу законопроекта не потребуется принятия отдельных законодательных актов.</w:t>
      </w:r>
    </w:p>
    <w:p w:rsidR="00CE4F63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sz w:val="28"/>
          <w:szCs w:val="28"/>
        </w:rPr>
        <w:t> </w:t>
      </w:r>
    </w:p>
    <w:p w:rsidR="00CE4F63" w:rsidRPr="00B46596" w:rsidRDefault="00CE4F63" w:rsidP="00C85E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E0B" w:rsidRDefault="00C85E0B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F63" w:rsidRPr="00C85E0B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5E0B">
        <w:rPr>
          <w:rFonts w:ascii="Times New Roman" w:hAnsi="Times New Roman" w:cs="Times New Roman"/>
          <w:bCs/>
          <w:sz w:val="24"/>
          <w:szCs w:val="24"/>
        </w:rPr>
        <w:lastRenderedPageBreak/>
        <w:t>СРАВНИТЕЛЬНАЯ ТАБЛИЦА</w:t>
      </w: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59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46596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</w:t>
      </w:r>
    </w:p>
    <w:p w:rsidR="0084318B" w:rsidRDefault="00CE4F63" w:rsidP="0084318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59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CE4F63" w:rsidRPr="00B46596" w:rsidRDefault="00CE4F63" w:rsidP="00B465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6596">
        <w:rPr>
          <w:rFonts w:ascii="Times New Roman" w:hAnsi="Times New Roman" w:cs="Times New Roman"/>
          <w:bCs/>
          <w:sz w:val="28"/>
          <w:szCs w:val="28"/>
        </w:rPr>
        <w:t>«Об обороне»</w:t>
      </w: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9"/>
        <w:gridCol w:w="4795"/>
      </w:tblGrid>
      <w:tr w:rsidR="00CE4F63" w:rsidRPr="00B46596" w:rsidTr="00945B7B">
        <w:trPr>
          <w:trHeight w:val="606"/>
        </w:trPr>
        <w:tc>
          <w:tcPr>
            <w:tcW w:w="5059" w:type="dxa"/>
            <w:vAlign w:val="center"/>
          </w:tcPr>
          <w:p w:rsidR="00CE4F63" w:rsidRPr="00B46596" w:rsidRDefault="00CE4F63" w:rsidP="00B46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4795" w:type="dxa"/>
            <w:vAlign w:val="center"/>
          </w:tcPr>
          <w:p w:rsidR="00CE4F63" w:rsidRPr="00B46596" w:rsidRDefault="00CE4F63" w:rsidP="00B46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Предлагаемая редакция</w:t>
            </w:r>
          </w:p>
        </w:tc>
      </w:tr>
      <w:tr w:rsidR="00CE4F63" w:rsidRPr="00B46596" w:rsidTr="00945B7B">
        <w:trPr>
          <w:trHeight w:val="2968"/>
        </w:trPr>
        <w:tc>
          <w:tcPr>
            <w:tcW w:w="5059" w:type="dxa"/>
          </w:tcPr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6.</w:t>
            </w: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 xml:space="preserve"> Полном</w:t>
            </w:r>
            <w:r w:rsidR="0084318B">
              <w:rPr>
                <w:rFonts w:ascii="Times New Roman" w:hAnsi="Times New Roman" w:cs="Times New Roman"/>
                <w:sz w:val="28"/>
                <w:szCs w:val="28"/>
              </w:rPr>
              <w:t>очия Президента Приднестровской</w:t>
            </w: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 xml:space="preserve"> Молдавской Республики в области обороны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2. Президент Приднестровской Молдавской Республики: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) утверждает общевоинские</w:t>
            </w:r>
            <w:r w:rsidRPr="00B4659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боевые и полевой уставы</w:t>
            </w: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596">
              <w:rPr>
                <w:rFonts w:ascii="Times New Roman" w:hAnsi="Times New Roman" w:cs="Times New Roman"/>
                <w:bCs/>
                <w:sz w:val="28"/>
                <w:szCs w:val="28"/>
              </w:rPr>
              <w:t>Вооруженных сил;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4795" w:type="dxa"/>
          </w:tcPr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6.</w:t>
            </w: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 xml:space="preserve"> Полномо</w:t>
            </w:r>
            <w:r w:rsidR="0084318B">
              <w:rPr>
                <w:rFonts w:ascii="Times New Roman" w:hAnsi="Times New Roman" w:cs="Times New Roman"/>
                <w:sz w:val="28"/>
                <w:szCs w:val="28"/>
              </w:rPr>
              <w:t xml:space="preserve">чия Президента Приднестровской </w:t>
            </w: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Молдавской Республики в области обороны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2. Президент Приднестровской Молдавской Республики: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46596">
              <w:rPr>
                <w:rFonts w:ascii="Times New Roman" w:hAnsi="Times New Roman" w:cs="Times New Roman"/>
                <w:sz w:val="28"/>
                <w:szCs w:val="28"/>
              </w:rPr>
              <w:t xml:space="preserve">) утверждает общевоинские уставы </w:t>
            </w:r>
            <w:r w:rsidRPr="00B46596">
              <w:rPr>
                <w:rFonts w:ascii="Times New Roman" w:hAnsi="Times New Roman" w:cs="Times New Roman"/>
                <w:bCs/>
                <w:sz w:val="28"/>
                <w:szCs w:val="28"/>
              </w:rPr>
              <w:t>Вооруженных сил</w:t>
            </w: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F63" w:rsidRPr="00B46596" w:rsidRDefault="00CE4F63" w:rsidP="00B46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63" w:rsidRPr="00B46596" w:rsidRDefault="00CE4F63" w:rsidP="00B465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B18" w:rsidRPr="00B46596" w:rsidRDefault="00B05B18" w:rsidP="00B46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5B18" w:rsidRPr="00B46596" w:rsidSect="00293A67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9D" w:rsidRDefault="008C379D" w:rsidP="00293A67">
      <w:pPr>
        <w:spacing w:after="0" w:line="240" w:lineRule="auto"/>
      </w:pPr>
      <w:r>
        <w:separator/>
      </w:r>
    </w:p>
  </w:endnote>
  <w:endnote w:type="continuationSeparator" w:id="0">
    <w:p w:rsidR="008C379D" w:rsidRDefault="008C379D" w:rsidP="0029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9D" w:rsidRDefault="008C379D" w:rsidP="00293A67">
      <w:pPr>
        <w:spacing w:after="0" w:line="240" w:lineRule="auto"/>
      </w:pPr>
      <w:r>
        <w:separator/>
      </w:r>
    </w:p>
  </w:footnote>
  <w:footnote w:type="continuationSeparator" w:id="0">
    <w:p w:rsidR="008C379D" w:rsidRDefault="008C379D" w:rsidP="0029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265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3A67" w:rsidRPr="00293A67" w:rsidRDefault="00293A6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3A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3A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3A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E67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293A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3A67" w:rsidRDefault="00293A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5B"/>
    <w:rsid w:val="000F7E67"/>
    <w:rsid w:val="00107AC0"/>
    <w:rsid w:val="00220485"/>
    <w:rsid w:val="00223E54"/>
    <w:rsid w:val="00233497"/>
    <w:rsid w:val="00293A67"/>
    <w:rsid w:val="002973B5"/>
    <w:rsid w:val="002E63B9"/>
    <w:rsid w:val="002F0F9F"/>
    <w:rsid w:val="0030568E"/>
    <w:rsid w:val="003332D7"/>
    <w:rsid w:val="003D4666"/>
    <w:rsid w:val="00413268"/>
    <w:rsid w:val="004219DB"/>
    <w:rsid w:val="00447D0E"/>
    <w:rsid w:val="004C3B60"/>
    <w:rsid w:val="00501C55"/>
    <w:rsid w:val="005465D0"/>
    <w:rsid w:val="00575C96"/>
    <w:rsid w:val="00575D08"/>
    <w:rsid w:val="005A6B27"/>
    <w:rsid w:val="006548E2"/>
    <w:rsid w:val="006A33AC"/>
    <w:rsid w:val="006B4ADE"/>
    <w:rsid w:val="00716180"/>
    <w:rsid w:val="007325D5"/>
    <w:rsid w:val="007424EF"/>
    <w:rsid w:val="007B2492"/>
    <w:rsid w:val="007C7AB5"/>
    <w:rsid w:val="007F1A6C"/>
    <w:rsid w:val="0084318B"/>
    <w:rsid w:val="0088544D"/>
    <w:rsid w:val="00894E3E"/>
    <w:rsid w:val="008970A9"/>
    <w:rsid w:val="008C379D"/>
    <w:rsid w:val="008D4139"/>
    <w:rsid w:val="00900693"/>
    <w:rsid w:val="00964959"/>
    <w:rsid w:val="009B7A3A"/>
    <w:rsid w:val="00A10C0B"/>
    <w:rsid w:val="00A53AE0"/>
    <w:rsid w:val="00A937DE"/>
    <w:rsid w:val="00AC4BAF"/>
    <w:rsid w:val="00AE7201"/>
    <w:rsid w:val="00B05B18"/>
    <w:rsid w:val="00B46596"/>
    <w:rsid w:val="00B62E9D"/>
    <w:rsid w:val="00B642B6"/>
    <w:rsid w:val="00B773DA"/>
    <w:rsid w:val="00BC43FE"/>
    <w:rsid w:val="00BD75B3"/>
    <w:rsid w:val="00BE613D"/>
    <w:rsid w:val="00BF1A86"/>
    <w:rsid w:val="00C56927"/>
    <w:rsid w:val="00C56D06"/>
    <w:rsid w:val="00C63DC4"/>
    <w:rsid w:val="00C703BF"/>
    <w:rsid w:val="00C85E0B"/>
    <w:rsid w:val="00C921EC"/>
    <w:rsid w:val="00CA3F24"/>
    <w:rsid w:val="00CC70EF"/>
    <w:rsid w:val="00CC7151"/>
    <w:rsid w:val="00CD1A1A"/>
    <w:rsid w:val="00CE4F63"/>
    <w:rsid w:val="00D079AE"/>
    <w:rsid w:val="00D379DC"/>
    <w:rsid w:val="00D67AF2"/>
    <w:rsid w:val="00D90761"/>
    <w:rsid w:val="00DC4935"/>
    <w:rsid w:val="00DD3270"/>
    <w:rsid w:val="00E337EB"/>
    <w:rsid w:val="00E41F5B"/>
    <w:rsid w:val="00EA1D35"/>
    <w:rsid w:val="00EB5A41"/>
    <w:rsid w:val="00EC0D4C"/>
    <w:rsid w:val="00EF7432"/>
    <w:rsid w:val="00F13305"/>
    <w:rsid w:val="00F72140"/>
    <w:rsid w:val="00FB12B7"/>
    <w:rsid w:val="00FB1B63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2B254-18DE-4410-86D7-54FF6D02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F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4F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A67"/>
  </w:style>
  <w:style w:type="paragraph" w:styleId="a7">
    <w:name w:val="footer"/>
    <w:basedOn w:val="a"/>
    <w:link w:val="a8"/>
    <w:uiPriority w:val="99"/>
    <w:unhideWhenUsed/>
    <w:rsid w:val="00293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A67"/>
  </w:style>
  <w:style w:type="paragraph" w:styleId="a9">
    <w:name w:val="Balloon Text"/>
    <w:basedOn w:val="a"/>
    <w:link w:val="aa"/>
    <w:uiPriority w:val="99"/>
    <w:semiHidden/>
    <w:unhideWhenUsed/>
    <w:rsid w:val="00A9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887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Кудрова А.А.</cp:lastModifiedBy>
  <cp:revision>20</cp:revision>
  <cp:lastPrinted>2022-03-21T11:08:00Z</cp:lastPrinted>
  <dcterms:created xsi:type="dcterms:W3CDTF">2022-03-15T11:59:00Z</dcterms:created>
  <dcterms:modified xsi:type="dcterms:W3CDTF">2022-03-22T11:11:00Z</dcterms:modified>
</cp:coreProperties>
</file>