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43" w:rsidRPr="00951C1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Pr="00951C1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Pr="00951C1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Pr="00951C1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11A" w:rsidRPr="00951C13" w:rsidRDefault="00E9011A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192" w:rsidRDefault="00AF6192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192" w:rsidRDefault="00AF6192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192" w:rsidRPr="00951C13" w:rsidRDefault="00AF6192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Pr="00951C13" w:rsidRDefault="00644643" w:rsidP="00644643">
      <w:pPr>
        <w:rPr>
          <w:rFonts w:ascii="Times New Roman" w:hAnsi="Times New Roman" w:cs="Times New Roman"/>
          <w:sz w:val="28"/>
          <w:szCs w:val="28"/>
        </w:rPr>
      </w:pPr>
    </w:p>
    <w:p w:rsidR="00AF6192" w:rsidRDefault="00644643" w:rsidP="00AF61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sz w:val="28"/>
          <w:szCs w:val="28"/>
        </w:rPr>
        <w:t xml:space="preserve">Об отмене Указа Президента Приднестровской Молдавской Республики </w:t>
      </w:r>
    </w:p>
    <w:p w:rsidR="00AF6192" w:rsidRDefault="00AF6192" w:rsidP="00AF61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декабря </w:t>
      </w:r>
      <w:r w:rsidR="00644643" w:rsidRPr="00951C13">
        <w:rPr>
          <w:rFonts w:ascii="Times New Roman" w:hAnsi="Times New Roman" w:cs="Times New Roman"/>
          <w:sz w:val="28"/>
          <w:szCs w:val="28"/>
        </w:rPr>
        <w:t xml:space="preserve">2004 года № 624 </w:t>
      </w:r>
    </w:p>
    <w:p w:rsidR="00AF6192" w:rsidRDefault="00644643" w:rsidP="00AF61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sz w:val="28"/>
          <w:szCs w:val="28"/>
        </w:rPr>
        <w:t xml:space="preserve">«О либерализации деятельности, направленной </w:t>
      </w:r>
    </w:p>
    <w:p w:rsidR="00AF6192" w:rsidRDefault="00644643" w:rsidP="00AF61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1C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1C13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функций государства </w:t>
      </w:r>
    </w:p>
    <w:p w:rsidR="00AF6192" w:rsidRDefault="00644643" w:rsidP="00AF61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1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1C13">
        <w:rPr>
          <w:rFonts w:ascii="Times New Roman" w:hAnsi="Times New Roman" w:cs="Times New Roman"/>
          <w:sz w:val="28"/>
          <w:szCs w:val="28"/>
        </w:rPr>
        <w:t xml:space="preserve"> сфере совершения юридически значимых действий </w:t>
      </w:r>
    </w:p>
    <w:p w:rsidR="00644643" w:rsidRPr="00951C13" w:rsidRDefault="00644643" w:rsidP="00AF61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1C1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51C13">
        <w:rPr>
          <w:rFonts w:ascii="Times New Roman" w:hAnsi="Times New Roman" w:cs="Times New Roman"/>
          <w:sz w:val="28"/>
          <w:szCs w:val="28"/>
        </w:rPr>
        <w:t xml:space="preserve"> осуществлении регистрации и учета»</w:t>
      </w:r>
    </w:p>
    <w:p w:rsidR="00644643" w:rsidRPr="008A4D1E" w:rsidRDefault="00644643" w:rsidP="00AF6192">
      <w:pPr>
        <w:ind w:firstLine="0"/>
        <w:rPr>
          <w:rFonts w:ascii="Times New Roman" w:hAnsi="Times New Roman" w:cs="Times New Roman"/>
          <w:sz w:val="16"/>
          <w:szCs w:val="16"/>
        </w:rPr>
      </w:pPr>
      <w:r w:rsidRPr="00951C13">
        <w:rPr>
          <w:rFonts w:ascii="Times New Roman" w:hAnsi="Times New Roman" w:cs="Times New Roman"/>
          <w:sz w:val="28"/>
          <w:szCs w:val="28"/>
        </w:rPr>
        <w:t> </w:t>
      </w:r>
    </w:p>
    <w:p w:rsidR="004365F3" w:rsidRPr="00951C13" w:rsidRDefault="00613A64" w:rsidP="001E470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51C13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связи с созданием государственной информационной </w:t>
      </w:r>
      <w:r w:rsidR="00D013FE">
        <w:rPr>
          <w:rFonts w:ascii="Times New Roman" w:hAnsi="Times New Roman" w:cs="Times New Roman"/>
          <w:sz w:val="28"/>
          <w:szCs w:val="28"/>
        </w:rPr>
        <w:br/>
      </w:r>
      <w:r w:rsidRPr="00951C13">
        <w:rPr>
          <w:rFonts w:ascii="Times New Roman" w:hAnsi="Times New Roman" w:cs="Times New Roman"/>
          <w:sz w:val="28"/>
          <w:szCs w:val="28"/>
        </w:rPr>
        <w:t>системы, для осуществления межвед</w:t>
      </w:r>
      <w:r w:rsidR="00D013FE">
        <w:rPr>
          <w:rFonts w:ascii="Times New Roman" w:hAnsi="Times New Roman" w:cs="Times New Roman"/>
          <w:sz w:val="28"/>
          <w:szCs w:val="28"/>
        </w:rPr>
        <w:t xml:space="preserve">омственного обмена </w:t>
      </w:r>
      <w:r w:rsidRPr="00951C13">
        <w:rPr>
          <w:rFonts w:ascii="Times New Roman" w:hAnsi="Times New Roman" w:cs="Times New Roman"/>
          <w:sz w:val="28"/>
          <w:szCs w:val="28"/>
        </w:rPr>
        <w:t xml:space="preserve">информацией, содержащейся </w:t>
      </w:r>
      <w:r w:rsidR="00D013FE">
        <w:rPr>
          <w:rFonts w:ascii="Times New Roman" w:hAnsi="Times New Roman" w:cs="Times New Roman"/>
          <w:sz w:val="28"/>
          <w:szCs w:val="28"/>
        </w:rPr>
        <w:t xml:space="preserve">в базах данных </w:t>
      </w:r>
      <w:r w:rsidRPr="00951C13">
        <w:rPr>
          <w:rFonts w:ascii="Times New Roman" w:hAnsi="Times New Roman" w:cs="Times New Roman"/>
          <w:sz w:val="28"/>
          <w:szCs w:val="28"/>
        </w:rPr>
        <w:t>органов государственной власти Приднестровской Молдавской Республики</w:t>
      </w:r>
      <w:r w:rsidR="00D013FE">
        <w:rPr>
          <w:rFonts w:ascii="Times New Roman" w:hAnsi="Times New Roman" w:cs="Times New Roman"/>
          <w:sz w:val="28"/>
          <w:szCs w:val="28"/>
        </w:rPr>
        <w:t>,</w:t>
      </w:r>
      <w:r w:rsidRPr="00951C13">
        <w:rPr>
          <w:rFonts w:ascii="Times New Roman" w:hAnsi="Times New Roman" w:cs="Times New Roman"/>
          <w:sz w:val="28"/>
          <w:szCs w:val="28"/>
        </w:rPr>
        <w:t xml:space="preserve"> согласно Постановлению Правительства Приднестровской Молдавской Республики от 10 августа 2017 года № 203 </w:t>
      </w:r>
      <w:r w:rsidR="00D013FE">
        <w:rPr>
          <w:rFonts w:ascii="Times New Roman" w:hAnsi="Times New Roman" w:cs="Times New Roman"/>
          <w:sz w:val="28"/>
          <w:szCs w:val="28"/>
        </w:rPr>
        <w:br/>
      </w:r>
      <w:r w:rsidRPr="00951C13">
        <w:rPr>
          <w:rFonts w:ascii="Times New Roman" w:hAnsi="Times New Roman" w:cs="Times New Roman"/>
          <w:sz w:val="28"/>
          <w:szCs w:val="28"/>
        </w:rPr>
        <w:t>«Об утверждении Положе</w:t>
      </w:r>
      <w:r w:rsidR="00C210D6">
        <w:rPr>
          <w:rFonts w:ascii="Times New Roman" w:hAnsi="Times New Roman" w:cs="Times New Roman"/>
          <w:sz w:val="28"/>
          <w:szCs w:val="28"/>
        </w:rPr>
        <w:t xml:space="preserve">ния о </w:t>
      </w:r>
      <w:r w:rsidRPr="00951C13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«Система межведомственного обмена данными» (САЗ 17-34)</w:t>
      </w:r>
      <w:r w:rsidR="00DA042A" w:rsidRPr="00951C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A042A" w:rsidRPr="00951C13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</w:t>
      </w:r>
      <w:r w:rsidR="00D0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 </w:t>
      </w:r>
      <w:r w:rsidR="00D013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дополнениями, внесенными </w:t>
      </w:r>
      <w:hyperlink r:id="rId4" w:tooltip="(ВСТУПИЛ В СИЛУ 09.06.2020) О внесении изменений и дополнений в некоторые постановления Правительства Приднестровской Молдавской Республики" w:history="1">
        <w:r w:rsidR="00DA042A" w:rsidRPr="00951C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постановлениями Правительства Приднестровской Молдавской Республики от 8 июня 2020 года № 196</w:t>
        </w:r>
      </w:hyperlink>
      <w:r w:rsidR="00D0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3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(САЗ 20-24), </w:t>
      </w:r>
      <w:hyperlink r:id="rId5" w:tooltip="(ВСТУПИЛ В СИЛУ 28.10.2020) О внесении изменений и дополнений в некоторые постановления Правительства Приднестровской Молдавской Республики" w:history="1">
        <w:r w:rsidR="00DA042A" w:rsidRPr="00951C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октября 2020 года № 374</w:t>
        </w:r>
      </w:hyperlink>
      <w:r w:rsidR="008A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42A" w:rsidRPr="00951C13">
        <w:rPr>
          <w:rFonts w:ascii="Times New Roman" w:hAnsi="Times New Roman" w:cs="Times New Roman"/>
          <w:color w:val="000000" w:themeColor="text1"/>
          <w:sz w:val="28"/>
          <w:szCs w:val="28"/>
        </w:rPr>
        <w:t>(СА</w:t>
      </w:r>
      <w:r w:rsidR="008A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20-44), </w:t>
      </w:r>
      <w:r w:rsidR="00DA042A" w:rsidRPr="00951C13">
        <w:rPr>
          <w:rFonts w:ascii="Times New Roman" w:hAnsi="Times New Roman" w:cs="Times New Roman"/>
          <w:color w:val="000000" w:themeColor="text1"/>
          <w:sz w:val="28"/>
          <w:szCs w:val="28"/>
        </w:rPr>
        <w:t>от 16 декабря 2021 года № 401 (САЗ 21-50)</w:t>
      </w:r>
      <w:r w:rsidR="00D01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042A" w:rsidRPr="00951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13">
        <w:rPr>
          <w:rFonts w:ascii="Times New Roman" w:hAnsi="Times New Roman" w:cs="Times New Roman"/>
          <w:sz w:val="28"/>
          <w:szCs w:val="28"/>
        </w:rPr>
        <w:t>и с целью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</w:p>
    <w:p w:rsidR="00644643" w:rsidRPr="00951C13" w:rsidRDefault="00D013FE" w:rsidP="00C210D6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3A7C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="00644643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644643" w:rsidRPr="00D013FE" w:rsidRDefault="00644643" w:rsidP="001E470F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543A7C" w:rsidRPr="00D013FE" w:rsidRDefault="00644643" w:rsidP="001E470F">
      <w:pPr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D013FE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011A" w:rsidRPr="00D013FE">
        <w:rPr>
          <w:rFonts w:ascii="Times New Roman" w:hAnsi="Times New Roman" w:cs="Times New Roman"/>
          <w:spacing w:val="-4"/>
          <w:sz w:val="28"/>
          <w:szCs w:val="28"/>
        </w:rPr>
        <w:t>Признать утратившим</w:t>
      </w:r>
      <w:r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 силу </w:t>
      </w:r>
      <w:r w:rsidR="00543A7C" w:rsidRPr="00D013FE">
        <w:rPr>
          <w:rFonts w:ascii="Times New Roman" w:hAnsi="Times New Roman" w:cs="Times New Roman"/>
          <w:spacing w:val="-4"/>
          <w:sz w:val="28"/>
          <w:szCs w:val="28"/>
        </w:rPr>
        <w:t>Указ</w:t>
      </w:r>
      <w:r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 Президента Приднестровской Молдавской Республики</w:t>
      </w:r>
      <w:r w:rsidR="00D013FE"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 от 3 декабря</w:t>
      </w:r>
      <w:r w:rsidR="00543A7C"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 2004 года № 624 «О либерализации деятельности, направленной на обеспечение исполнения отдельных функций государства в сфере совершения юридически значимых действий </w:t>
      </w:r>
      <w:r w:rsidR="00D013FE">
        <w:rPr>
          <w:rFonts w:ascii="Times New Roman" w:hAnsi="Times New Roman" w:cs="Times New Roman"/>
          <w:spacing w:val="-4"/>
          <w:sz w:val="28"/>
          <w:szCs w:val="28"/>
        </w:rPr>
        <w:br/>
      </w:r>
      <w:r w:rsidR="00543A7C" w:rsidRPr="00D013FE">
        <w:rPr>
          <w:rFonts w:ascii="Times New Roman" w:hAnsi="Times New Roman" w:cs="Times New Roman"/>
          <w:spacing w:val="-4"/>
          <w:sz w:val="28"/>
          <w:szCs w:val="28"/>
        </w:rPr>
        <w:t>при осуществлении регистрации и учета» (САЗ 04-49)</w:t>
      </w:r>
      <w:r w:rsidR="00B36958"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 с изменениями </w:t>
      </w:r>
      <w:r w:rsidR="00D013FE">
        <w:rPr>
          <w:rFonts w:ascii="Times New Roman" w:hAnsi="Times New Roman" w:cs="Times New Roman"/>
          <w:spacing w:val="-4"/>
          <w:sz w:val="28"/>
          <w:szCs w:val="28"/>
        </w:rPr>
        <w:br/>
      </w:r>
      <w:r w:rsidR="00B36958" w:rsidRPr="00D013FE">
        <w:rPr>
          <w:rFonts w:ascii="Times New Roman" w:hAnsi="Times New Roman" w:cs="Times New Roman"/>
          <w:spacing w:val="-4"/>
          <w:sz w:val="28"/>
          <w:szCs w:val="28"/>
        </w:rPr>
        <w:t>и дополнениями, внесенными указами Президента Приднестро</w:t>
      </w:r>
      <w:r w:rsidR="00D013FE">
        <w:rPr>
          <w:rFonts w:ascii="Times New Roman" w:hAnsi="Times New Roman" w:cs="Times New Roman"/>
          <w:spacing w:val="-4"/>
          <w:sz w:val="28"/>
          <w:szCs w:val="28"/>
        </w:rPr>
        <w:t xml:space="preserve">вской Молдавской Республики от </w:t>
      </w:r>
      <w:r w:rsidR="00B36958"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29 декабря </w:t>
      </w:r>
      <w:r w:rsidR="00D013FE">
        <w:rPr>
          <w:rFonts w:ascii="Times New Roman" w:hAnsi="Times New Roman" w:cs="Times New Roman"/>
          <w:spacing w:val="-4"/>
          <w:sz w:val="28"/>
          <w:szCs w:val="28"/>
        </w:rPr>
        <w:t xml:space="preserve">2004 года № 682 (САЗ 05-1), от </w:t>
      </w:r>
      <w:r w:rsidR="00B36958" w:rsidRPr="00D013FE">
        <w:rPr>
          <w:rFonts w:ascii="Times New Roman" w:hAnsi="Times New Roman" w:cs="Times New Roman"/>
          <w:spacing w:val="-4"/>
          <w:sz w:val="28"/>
          <w:szCs w:val="28"/>
        </w:rPr>
        <w:t>9 июня 2</w:t>
      </w:r>
      <w:r w:rsidR="00D013FE">
        <w:rPr>
          <w:rFonts w:ascii="Times New Roman" w:hAnsi="Times New Roman" w:cs="Times New Roman"/>
          <w:spacing w:val="-4"/>
          <w:sz w:val="28"/>
          <w:szCs w:val="28"/>
        </w:rPr>
        <w:t xml:space="preserve">005 года № 274 (САЗ 05-24), от 13 июля 2005 года № 356 (САЗ 05-29), от </w:t>
      </w:r>
      <w:r w:rsidR="00B36958" w:rsidRPr="00D013FE">
        <w:rPr>
          <w:rFonts w:ascii="Times New Roman" w:hAnsi="Times New Roman" w:cs="Times New Roman"/>
          <w:spacing w:val="-4"/>
          <w:sz w:val="28"/>
          <w:szCs w:val="28"/>
        </w:rPr>
        <w:t xml:space="preserve">2 ноября 2007 </w:t>
      </w:r>
      <w:r w:rsidR="00E3046C" w:rsidRPr="00D013FE">
        <w:rPr>
          <w:rFonts w:ascii="Times New Roman" w:hAnsi="Times New Roman" w:cs="Times New Roman"/>
          <w:spacing w:val="-4"/>
          <w:sz w:val="28"/>
          <w:szCs w:val="28"/>
        </w:rPr>
        <w:t>года № 734 (САЗ 07-45)</w:t>
      </w:r>
      <w:r w:rsidR="00543A7C" w:rsidRPr="00D013F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44643" w:rsidRPr="00951C13" w:rsidRDefault="00644643" w:rsidP="001E47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bCs/>
          <w:sz w:val="28"/>
          <w:szCs w:val="28"/>
        </w:rPr>
        <w:t>2.</w:t>
      </w:r>
      <w:r w:rsidRPr="00951C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43A7C" w:rsidRPr="00951C13">
        <w:rPr>
          <w:rFonts w:ascii="Times New Roman" w:hAnsi="Times New Roman" w:cs="Times New Roman"/>
          <w:sz w:val="28"/>
          <w:szCs w:val="28"/>
        </w:rPr>
        <w:t>ий Указ</w:t>
      </w:r>
      <w:r w:rsidRPr="00951C13">
        <w:rPr>
          <w:rFonts w:ascii="Times New Roman" w:hAnsi="Times New Roman" w:cs="Times New Roman"/>
          <w:sz w:val="28"/>
          <w:szCs w:val="28"/>
        </w:rPr>
        <w:t xml:space="preserve"> вступает в силу с 1 января 2023 года. </w:t>
      </w:r>
    </w:p>
    <w:p w:rsidR="00644643" w:rsidRDefault="00644643" w:rsidP="00951C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C13" w:rsidRDefault="00951C13" w:rsidP="00951C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C13" w:rsidRPr="00951C13" w:rsidRDefault="00951C13" w:rsidP="00951C1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51C13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51C13" w:rsidRPr="006B42BE" w:rsidRDefault="00951C13" w:rsidP="00951C1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1C13" w:rsidRPr="006B42BE" w:rsidRDefault="00951C13" w:rsidP="00951C13">
      <w:pPr>
        <w:ind w:firstLine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B42BE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951C13" w:rsidRPr="006B42BE" w:rsidRDefault="001E470F" w:rsidP="00951C1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B42BE">
        <w:rPr>
          <w:rFonts w:ascii="Times New Roman" w:eastAsia="Times New Roman" w:hAnsi="Times New Roman" w:cs="Times New Roman"/>
          <w:sz w:val="28"/>
          <w:szCs w:val="28"/>
        </w:rPr>
        <w:t xml:space="preserve">  15</w:t>
      </w:r>
      <w:r w:rsidR="00951C13" w:rsidRPr="006B42BE"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</w:p>
    <w:p w:rsidR="00951C13" w:rsidRPr="006B42BE" w:rsidRDefault="00951C13" w:rsidP="00951C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B42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470F" w:rsidRPr="006B42BE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6B42BE">
        <w:rPr>
          <w:rFonts w:ascii="Times New Roman" w:eastAsia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sectPr w:rsidR="00951C13" w:rsidRPr="006B42BE" w:rsidSect="008A4D1E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AE"/>
    <w:rsid w:val="001D34E6"/>
    <w:rsid w:val="001E470F"/>
    <w:rsid w:val="002F1668"/>
    <w:rsid w:val="003033F8"/>
    <w:rsid w:val="004365F3"/>
    <w:rsid w:val="0047094E"/>
    <w:rsid w:val="00543A7C"/>
    <w:rsid w:val="00597D70"/>
    <w:rsid w:val="005A38E8"/>
    <w:rsid w:val="00613A64"/>
    <w:rsid w:val="00644643"/>
    <w:rsid w:val="006618AE"/>
    <w:rsid w:val="006B42BE"/>
    <w:rsid w:val="006C03DB"/>
    <w:rsid w:val="006E62D8"/>
    <w:rsid w:val="008A4D1E"/>
    <w:rsid w:val="00951C13"/>
    <w:rsid w:val="00952BAE"/>
    <w:rsid w:val="0099139B"/>
    <w:rsid w:val="009C5441"/>
    <w:rsid w:val="009C6DA4"/>
    <w:rsid w:val="00A95A08"/>
    <w:rsid w:val="00AF6192"/>
    <w:rsid w:val="00B36958"/>
    <w:rsid w:val="00C210D6"/>
    <w:rsid w:val="00C506F3"/>
    <w:rsid w:val="00D013FE"/>
    <w:rsid w:val="00DA042A"/>
    <w:rsid w:val="00E3046C"/>
    <w:rsid w:val="00E342B3"/>
    <w:rsid w:val="00E64873"/>
    <w:rsid w:val="00E9011A"/>
    <w:rsid w:val="00EE32CA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5F77-E0D0-4A32-A042-75BA0BB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C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F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A0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pmr.ru/View.aspx?id=zYoeAXNWBYuc%2bcTI3x1h6A%3d%3d" TargetMode="External"/><Relationship Id="rId4" Type="http://schemas.openxmlformats.org/officeDocument/2006/relationships/hyperlink" Target="https://pravopmr.ru/View.aspx?id=SBsbJMp0Dlt1%2b86ZfaQSB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12</cp:revision>
  <cp:lastPrinted>2022-03-15T10:43:00Z</cp:lastPrinted>
  <dcterms:created xsi:type="dcterms:W3CDTF">2022-02-11T07:55:00Z</dcterms:created>
  <dcterms:modified xsi:type="dcterms:W3CDTF">2022-03-15T15:09:00Z</dcterms:modified>
</cp:coreProperties>
</file>