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CA" w:rsidRPr="00951C13" w:rsidRDefault="00EE32CA" w:rsidP="00EE32CA">
      <w:pPr>
        <w:rPr>
          <w:rFonts w:ascii="Times New Roman" w:hAnsi="Times New Roman" w:cs="Times New Roman"/>
          <w:sz w:val="28"/>
          <w:szCs w:val="28"/>
        </w:rPr>
      </w:pPr>
    </w:p>
    <w:p w:rsidR="00EE32CA" w:rsidRDefault="00EE32CA" w:rsidP="00EE3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67D" w:rsidRDefault="00B9767D" w:rsidP="00EE3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67D" w:rsidRDefault="00B9767D" w:rsidP="00EE3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67D" w:rsidRDefault="00B9767D" w:rsidP="00EE3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67D" w:rsidRDefault="00B9767D" w:rsidP="00EE3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67D" w:rsidRDefault="00B9767D" w:rsidP="00EE3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67D" w:rsidRDefault="00B9767D" w:rsidP="00EE3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67D" w:rsidRDefault="00B9767D" w:rsidP="00EE3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67D" w:rsidRDefault="00B9767D" w:rsidP="00EE3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67D" w:rsidRPr="00951C13" w:rsidRDefault="00B9767D" w:rsidP="00EE3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2CA" w:rsidRPr="00951C13" w:rsidRDefault="00EE32CA" w:rsidP="00B9767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C13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C506F3" w:rsidRPr="00951C13">
        <w:rPr>
          <w:rFonts w:ascii="Times New Roman" w:hAnsi="Times New Roman" w:cs="Times New Roman"/>
          <w:sz w:val="28"/>
          <w:szCs w:val="28"/>
        </w:rPr>
        <w:t>некоторых</w:t>
      </w:r>
      <w:r w:rsidRPr="00951C13">
        <w:rPr>
          <w:rFonts w:ascii="Times New Roman" w:hAnsi="Times New Roman" w:cs="Times New Roman"/>
          <w:sz w:val="28"/>
          <w:szCs w:val="28"/>
        </w:rPr>
        <w:t xml:space="preserve"> распоряжений </w:t>
      </w:r>
    </w:p>
    <w:p w:rsidR="00EE32CA" w:rsidRPr="00951C13" w:rsidRDefault="00EE32CA" w:rsidP="00B9767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C13">
        <w:rPr>
          <w:rFonts w:ascii="Times New Roman" w:hAnsi="Times New Roman" w:cs="Times New Roman"/>
          <w:sz w:val="28"/>
          <w:szCs w:val="28"/>
        </w:rPr>
        <w:t xml:space="preserve">Президента Приднестровской Молдавской Республики </w:t>
      </w:r>
    </w:p>
    <w:p w:rsidR="00EE32CA" w:rsidRDefault="00EE32CA" w:rsidP="00B976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767D" w:rsidRDefault="00B9767D" w:rsidP="00B976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F1668" w:rsidRPr="00951C13" w:rsidRDefault="00EE32CA" w:rsidP="0047094E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51C13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в связи с </w:t>
      </w:r>
      <w:r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создани</w:t>
      </w:r>
      <w:r w:rsidR="002F1668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ем</w:t>
      </w:r>
      <w:r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государственной информационной </w:t>
      </w:r>
      <w:r w:rsidR="00B9767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6F35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системы</w:t>
      </w:r>
      <w:r w:rsidR="003821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для </w:t>
      </w:r>
      <w:r w:rsidR="00B9767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осуществления межведомственного обмена </w:t>
      </w:r>
      <w:r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информацией, содержащейся </w:t>
      </w:r>
      <w:r w:rsidR="00B9767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базах данных </w:t>
      </w:r>
      <w:r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органов государственной власти Приднестровской Молдавской Республики</w:t>
      </w:r>
      <w:r w:rsidR="006F35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E342B3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согласно Постановлени</w:t>
      </w:r>
      <w:r w:rsidR="0099139B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</w:t>
      </w:r>
      <w:r w:rsidR="00E342B3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Правительства Приднестровской Молдавской Республики от 10 августа 2017 года № </w:t>
      </w:r>
      <w:r w:rsidR="00B9767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203 </w:t>
      </w:r>
      <w:r w:rsidR="00B9767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«Об утверждении Положения о</w:t>
      </w:r>
      <w:r w:rsidR="00E342B3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государственной информационной системе «Система межведомственного обмена данными»</w:t>
      </w:r>
      <w:r w:rsidR="006C03DB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(САЗ 17-34)</w:t>
      </w:r>
      <w:r w:rsidR="00DA042A" w:rsidRPr="00951C1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DA042A" w:rsidRPr="00951C1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 изменен</w:t>
      </w:r>
      <w:r w:rsidR="00B976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иями </w:t>
      </w:r>
      <w:r w:rsidR="00B976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 xml:space="preserve">и дополнениями, внесенными </w:t>
      </w:r>
      <w:hyperlink r:id="rId6" w:tooltip="(ВСТУПИЛ В СИЛУ 09.06.2020) О внесении изменений и дополнений в некоторые постановления Правительства Приднестровской Молдавской Республики" w:history="1">
        <w:r w:rsidR="00DA042A" w:rsidRPr="00951C13">
          <w:rPr>
            <w:rStyle w:val="a5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постановлениями Правительства Приднестровской Молдавской Республики от 8 июня 2020 года № 196</w:t>
        </w:r>
      </w:hyperlink>
      <w:r w:rsidR="00B976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976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 xml:space="preserve">(САЗ 20-24), </w:t>
      </w:r>
      <w:hyperlink r:id="rId7" w:tooltip="(ВСТУПИЛ В СИЛУ 28.10.2020) О внесении изменений и дополнений в некоторые постановления Правительства Приднестровской Молдавской Республики" w:history="1">
        <w:r w:rsidR="00DA042A" w:rsidRPr="00951C13">
          <w:rPr>
            <w:rStyle w:val="a5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от 27 октября 2020 года № 374</w:t>
        </w:r>
      </w:hyperlink>
      <w:r w:rsidR="00DA042A" w:rsidRPr="00951C1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(САЗ 20-44), от 16 декабря 2021 года № 401 (САЗ 21-50)</w:t>
      </w:r>
      <w:r w:rsidR="006F35C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613A64" w:rsidRPr="00951C1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13A64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951C1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2F1668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 целью приведения положений нормативной правовой базы Приднестровской Молдавской Республики в соответствие с действующим законодательством Приднестровской Молдавской Республики</w:t>
      </w:r>
      <w:r w:rsidR="0047094E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  <w:r w:rsidR="002F1668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EE32CA" w:rsidRPr="00951C13" w:rsidRDefault="00EE32CA" w:rsidP="00EE32CA">
      <w:pPr>
        <w:rPr>
          <w:rFonts w:ascii="Times New Roman" w:hAnsi="Times New Roman" w:cs="Times New Roman"/>
          <w:sz w:val="28"/>
          <w:szCs w:val="28"/>
        </w:rPr>
      </w:pPr>
    </w:p>
    <w:p w:rsidR="0047094E" w:rsidRPr="00951C13" w:rsidRDefault="00EE32CA" w:rsidP="00EE32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1C13">
        <w:rPr>
          <w:rFonts w:ascii="Times New Roman" w:hAnsi="Times New Roman" w:cs="Times New Roman"/>
          <w:bCs/>
          <w:sz w:val="28"/>
          <w:szCs w:val="28"/>
        </w:rPr>
        <w:t>1.</w:t>
      </w:r>
      <w:r w:rsidRPr="00951C13">
        <w:rPr>
          <w:rFonts w:ascii="Times New Roman" w:hAnsi="Times New Roman" w:cs="Times New Roman"/>
          <w:sz w:val="28"/>
          <w:szCs w:val="28"/>
        </w:rPr>
        <w:t xml:space="preserve"> </w:t>
      </w:r>
      <w:r w:rsidR="0047094E" w:rsidRPr="00951C1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E32CA" w:rsidRPr="00951C13" w:rsidRDefault="0047094E" w:rsidP="00EE32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1C13">
        <w:rPr>
          <w:rFonts w:ascii="Times New Roman" w:hAnsi="Times New Roman" w:cs="Times New Roman"/>
          <w:sz w:val="28"/>
          <w:szCs w:val="28"/>
        </w:rPr>
        <w:t xml:space="preserve">а) </w:t>
      </w:r>
      <w:r w:rsidR="00613A64" w:rsidRPr="00951C13">
        <w:rPr>
          <w:rFonts w:ascii="Times New Roman" w:hAnsi="Times New Roman" w:cs="Times New Roman"/>
          <w:sz w:val="28"/>
          <w:szCs w:val="28"/>
        </w:rPr>
        <w:t xml:space="preserve">Распоряжение Президента Приднестровской Молдавской Республики </w:t>
      </w:r>
      <w:r w:rsidR="00083AE0">
        <w:rPr>
          <w:rFonts w:ascii="Times New Roman" w:hAnsi="Times New Roman" w:cs="Times New Roman"/>
          <w:sz w:val="28"/>
          <w:szCs w:val="28"/>
        </w:rPr>
        <w:br/>
      </w:r>
      <w:r w:rsidR="00EE32CA" w:rsidRPr="00951C13">
        <w:rPr>
          <w:rFonts w:ascii="Times New Roman" w:hAnsi="Times New Roman" w:cs="Times New Roman"/>
          <w:sz w:val="28"/>
          <w:szCs w:val="28"/>
        </w:rPr>
        <w:t xml:space="preserve">от 26 ноября 2008 года № 1187рп «О предоставлении сокращенного доступа </w:t>
      </w:r>
      <w:r w:rsidR="00083AE0">
        <w:rPr>
          <w:rFonts w:ascii="Times New Roman" w:hAnsi="Times New Roman" w:cs="Times New Roman"/>
          <w:sz w:val="28"/>
          <w:szCs w:val="28"/>
        </w:rPr>
        <w:br/>
      </w:r>
      <w:r w:rsidR="00EE32CA" w:rsidRPr="00951C13">
        <w:rPr>
          <w:rFonts w:ascii="Times New Roman" w:hAnsi="Times New Roman" w:cs="Times New Roman"/>
          <w:sz w:val="28"/>
          <w:szCs w:val="28"/>
        </w:rPr>
        <w:t xml:space="preserve">к сведениям Единых государственных реестров, находящихся в ведении Министерства юстиции Приднестровской Молдавской Республики» (САЗ 08-47) с изменениями и дополнениями, внесенными распоряжениями Президента Приднестровской Молдавской Республики от 15 июля 2009 года № 745рп </w:t>
      </w:r>
      <w:r w:rsidR="00083AE0">
        <w:rPr>
          <w:rFonts w:ascii="Times New Roman" w:hAnsi="Times New Roman" w:cs="Times New Roman"/>
          <w:sz w:val="28"/>
          <w:szCs w:val="28"/>
        </w:rPr>
        <w:br/>
      </w:r>
      <w:r w:rsidR="00EE32CA" w:rsidRPr="00951C13">
        <w:rPr>
          <w:rFonts w:ascii="Times New Roman" w:hAnsi="Times New Roman" w:cs="Times New Roman"/>
          <w:sz w:val="28"/>
          <w:szCs w:val="28"/>
        </w:rPr>
        <w:t xml:space="preserve">(САЗ 09-29), от 12 августа 2010 года № 907рп (САЗ 10-32), от 7 июня 2012 года № 377рп (САЗ 12-24), от 13 марта 2013 года № 129рп (САЗ 13-10), от 29 января 2014 года № 53рп (САЗ 14-5), от 9 апреля 2014 года № 164рп (САЗ 14-15), </w:t>
      </w:r>
      <w:r w:rsidR="00083AE0">
        <w:rPr>
          <w:rFonts w:ascii="Times New Roman" w:hAnsi="Times New Roman" w:cs="Times New Roman"/>
          <w:sz w:val="28"/>
          <w:szCs w:val="28"/>
        </w:rPr>
        <w:br/>
      </w:r>
      <w:r w:rsidR="00EE32CA" w:rsidRPr="00951C13">
        <w:rPr>
          <w:rFonts w:ascii="Times New Roman" w:hAnsi="Times New Roman" w:cs="Times New Roman"/>
          <w:sz w:val="28"/>
          <w:szCs w:val="28"/>
        </w:rPr>
        <w:t xml:space="preserve">от 8 сентября 2015 года № 328рп (САЗ 15-37), от 30 декабря 2016 года № 23рп (САЗ 17-1), от 4 марта 2019 года </w:t>
      </w:r>
      <w:r w:rsidRPr="00951C13">
        <w:rPr>
          <w:rFonts w:ascii="Times New Roman" w:hAnsi="Times New Roman" w:cs="Times New Roman"/>
          <w:sz w:val="28"/>
          <w:szCs w:val="28"/>
        </w:rPr>
        <w:t>№ 43рп (САЗ 19-9);</w:t>
      </w:r>
    </w:p>
    <w:p w:rsidR="00EE32CA" w:rsidRPr="00951C13" w:rsidRDefault="00597D70" w:rsidP="00EE32C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51C1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51C13">
        <w:rPr>
          <w:rFonts w:ascii="Times New Roman" w:hAnsi="Times New Roman" w:cs="Times New Roman"/>
          <w:sz w:val="28"/>
          <w:szCs w:val="28"/>
        </w:rPr>
        <w:t xml:space="preserve">) </w:t>
      </w:r>
      <w:r w:rsidR="00613A64" w:rsidRPr="00951C13">
        <w:rPr>
          <w:rFonts w:ascii="Times New Roman" w:hAnsi="Times New Roman" w:cs="Times New Roman"/>
          <w:sz w:val="28"/>
          <w:szCs w:val="28"/>
        </w:rPr>
        <w:t xml:space="preserve">Распоряжение Президента Приднестровской Молдавской Республики </w:t>
      </w:r>
      <w:r w:rsidR="00083AE0">
        <w:rPr>
          <w:rFonts w:ascii="Times New Roman" w:hAnsi="Times New Roman" w:cs="Times New Roman"/>
          <w:sz w:val="28"/>
          <w:szCs w:val="28"/>
        </w:rPr>
        <w:br/>
      </w:r>
      <w:r w:rsidR="00E64873" w:rsidRPr="00951C13">
        <w:rPr>
          <w:rFonts w:ascii="Times New Roman" w:hAnsi="Times New Roman" w:cs="Times New Roman"/>
          <w:sz w:val="28"/>
          <w:szCs w:val="28"/>
        </w:rPr>
        <w:t xml:space="preserve">от </w:t>
      </w:r>
      <w:r w:rsidR="003033F8" w:rsidRPr="00951C13">
        <w:rPr>
          <w:rFonts w:ascii="Times New Roman" w:hAnsi="Times New Roman" w:cs="Times New Roman"/>
          <w:sz w:val="28"/>
          <w:szCs w:val="28"/>
        </w:rPr>
        <w:t>23 января 2008 года № 51рп «О предоставлении Арбитражному суду Приднестровской Молдавской Республики общего доступа к сведениям единого Государственного реестра юридических лиц, находящегося в ведении Министерства юстиции Приднестровской Молдавской Республики»</w:t>
      </w:r>
      <w:r w:rsidR="00A95A08" w:rsidRPr="00951C13">
        <w:rPr>
          <w:rFonts w:ascii="Times New Roman" w:hAnsi="Times New Roman" w:cs="Times New Roman"/>
          <w:sz w:val="28"/>
          <w:szCs w:val="28"/>
        </w:rPr>
        <w:t xml:space="preserve"> (САЗ 08-3)</w:t>
      </w:r>
      <w:r w:rsidR="003033F8" w:rsidRPr="00951C13">
        <w:rPr>
          <w:rFonts w:ascii="Times New Roman" w:hAnsi="Times New Roman" w:cs="Times New Roman"/>
          <w:sz w:val="28"/>
          <w:szCs w:val="28"/>
        </w:rPr>
        <w:t>;</w:t>
      </w:r>
    </w:p>
    <w:p w:rsidR="003033F8" w:rsidRPr="00951C13" w:rsidRDefault="003033F8" w:rsidP="00083AE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51C13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951C13">
        <w:rPr>
          <w:rFonts w:ascii="Times New Roman" w:hAnsi="Times New Roman" w:cs="Times New Roman"/>
          <w:sz w:val="28"/>
          <w:szCs w:val="28"/>
        </w:rPr>
        <w:t xml:space="preserve">) </w:t>
      </w:r>
      <w:r w:rsidR="00613A64" w:rsidRPr="00951C13">
        <w:rPr>
          <w:rFonts w:ascii="Times New Roman" w:hAnsi="Times New Roman" w:cs="Times New Roman"/>
          <w:sz w:val="28"/>
          <w:szCs w:val="28"/>
        </w:rPr>
        <w:t xml:space="preserve">Распоряжение Президента Приднестровской Молдавской Республики </w:t>
      </w:r>
      <w:r w:rsidR="00083AE0">
        <w:rPr>
          <w:rFonts w:ascii="Times New Roman" w:hAnsi="Times New Roman" w:cs="Times New Roman"/>
          <w:sz w:val="28"/>
          <w:szCs w:val="28"/>
        </w:rPr>
        <w:br/>
      </w:r>
      <w:r w:rsidRPr="00951C13">
        <w:rPr>
          <w:rFonts w:ascii="Times New Roman" w:hAnsi="Times New Roman" w:cs="Times New Roman"/>
          <w:sz w:val="28"/>
          <w:szCs w:val="28"/>
        </w:rPr>
        <w:t>от 5 марта 2007 года № 151рп «О предоставлении Верховному Совету Приднестровской Молдавской Республики общего доступа к сведениям единых Государственных реестров, находящихся в ведении Министерства юстиции Приднестровской Молдавской Республики»</w:t>
      </w:r>
      <w:r w:rsidR="00A95A08" w:rsidRPr="00951C13">
        <w:rPr>
          <w:rFonts w:ascii="Times New Roman" w:hAnsi="Times New Roman" w:cs="Times New Roman"/>
          <w:sz w:val="28"/>
          <w:szCs w:val="28"/>
        </w:rPr>
        <w:t xml:space="preserve"> (САЗ 07-11)</w:t>
      </w:r>
      <w:r w:rsidR="006E62D8" w:rsidRPr="00951C13">
        <w:rPr>
          <w:rFonts w:ascii="Times New Roman" w:hAnsi="Times New Roman" w:cs="Times New Roman"/>
          <w:sz w:val="28"/>
          <w:szCs w:val="28"/>
        </w:rPr>
        <w:t>;</w:t>
      </w:r>
    </w:p>
    <w:p w:rsidR="006E62D8" w:rsidRPr="00951C13" w:rsidRDefault="006E62D8" w:rsidP="00083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951C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1C13">
        <w:rPr>
          <w:rFonts w:ascii="Times New Roman" w:hAnsi="Times New Roman" w:cs="Times New Roman"/>
          <w:sz w:val="28"/>
          <w:szCs w:val="28"/>
        </w:rPr>
        <w:t xml:space="preserve">) </w:t>
      </w:r>
      <w:r w:rsidR="00613A64" w:rsidRPr="00951C13">
        <w:rPr>
          <w:rFonts w:ascii="Times New Roman" w:hAnsi="Times New Roman" w:cs="Times New Roman"/>
          <w:sz w:val="28"/>
          <w:szCs w:val="28"/>
        </w:rPr>
        <w:t xml:space="preserve">Распоряжение Президента Приднестровской Молдавской Республики </w:t>
      </w:r>
      <w:r w:rsidR="00083AE0">
        <w:rPr>
          <w:rFonts w:ascii="Times New Roman" w:hAnsi="Times New Roman" w:cs="Times New Roman"/>
          <w:sz w:val="28"/>
          <w:szCs w:val="28"/>
        </w:rPr>
        <w:br/>
      </w:r>
      <w:r w:rsidRPr="00951C13">
        <w:rPr>
          <w:rFonts w:ascii="Times New Roman" w:hAnsi="Times New Roman" w:cs="Times New Roman"/>
          <w:sz w:val="28"/>
          <w:szCs w:val="28"/>
        </w:rPr>
        <w:t>от 9 декабря 2004 года № 922рп «</w:t>
      </w:r>
      <w:r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мерах по реализации Указа Президента Приднестровской Молдавской Республики от 3 декабря 2004 года </w:t>
      </w:r>
      <w:r w:rsidR="00613A64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№</w:t>
      </w:r>
      <w:r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624 </w:t>
      </w:r>
      <w:r w:rsidR="00083A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«О либерализации деятельности, направленной на обеспечение исполнения отдельных функций государства в сфере совершения юридически значимых действий при осуществлении регистрации и учета» (САЗ </w:t>
      </w:r>
      <w:r w:rsidR="009C5441" w:rsidRPr="00951C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04-50).</w:t>
      </w:r>
    </w:p>
    <w:p w:rsidR="006E62D8" w:rsidRPr="00951C13" w:rsidRDefault="006E62D8" w:rsidP="00EE32C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6DA4" w:rsidRPr="00951C13" w:rsidRDefault="00EE32CA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1C13">
        <w:rPr>
          <w:rFonts w:ascii="Times New Roman" w:hAnsi="Times New Roman" w:cs="Times New Roman"/>
          <w:bCs/>
          <w:sz w:val="28"/>
          <w:szCs w:val="28"/>
        </w:rPr>
        <w:t>2.</w:t>
      </w:r>
      <w:r w:rsidRPr="00951C13">
        <w:rPr>
          <w:rFonts w:ascii="Times New Roman" w:hAnsi="Times New Roman" w:cs="Times New Roman"/>
          <w:sz w:val="28"/>
          <w:szCs w:val="28"/>
        </w:rPr>
        <w:t xml:space="preserve"> Настоящее Распоряжение вступает в силу </w:t>
      </w:r>
      <w:r w:rsidR="00A95A08" w:rsidRPr="00951C13">
        <w:rPr>
          <w:rFonts w:ascii="Times New Roman" w:hAnsi="Times New Roman" w:cs="Times New Roman"/>
          <w:sz w:val="28"/>
          <w:szCs w:val="28"/>
        </w:rPr>
        <w:t>с 1 января 2023 года</w:t>
      </w:r>
      <w:r w:rsidRPr="00951C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643" w:rsidRPr="00951C13" w:rsidRDefault="00644643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4643" w:rsidRDefault="00644643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3AE0" w:rsidRPr="00951C13" w:rsidRDefault="00083AE0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4643" w:rsidRPr="00951C13" w:rsidRDefault="00644643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1C13" w:rsidRPr="00951C13" w:rsidRDefault="00951C13" w:rsidP="00951C1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51C13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51C13" w:rsidRPr="00951C13" w:rsidRDefault="00951C13" w:rsidP="00951C13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51C13" w:rsidRPr="00951C13" w:rsidRDefault="00951C13" w:rsidP="00951C13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51C13" w:rsidRPr="005A03C1" w:rsidRDefault="00951C13" w:rsidP="00951C1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51C13" w:rsidRPr="005A03C1" w:rsidRDefault="00951C13" w:rsidP="00951C13">
      <w:pPr>
        <w:ind w:firstLine="42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A03C1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951C13" w:rsidRPr="005A03C1" w:rsidRDefault="00083AE0" w:rsidP="00951C1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A03C1">
        <w:rPr>
          <w:rFonts w:ascii="Times New Roman" w:eastAsia="Times New Roman" w:hAnsi="Times New Roman" w:cs="Times New Roman"/>
          <w:sz w:val="28"/>
          <w:szCs w:val="28"/>
        </w:rPr>
        <w:t xml:space="preserve">  15</w:t>
      </w:r>
      <w:r w:rsidR="00951C13" w:rsidRPr="005A03C1">
        <w:rPr>
          <w:rFonts w:ascii="Times New Roman" w:eastAsia="Times New Roman" w:hAnsi="Times New Roman" w:cs="Times New Roman"/>
          <w:sz w:val="28"/>
          <w:szCs w:val="28"/>
        </w:rPr>
        <w:t xml:space="preserve"> марта 2022 г.</w:t>
      </w:r>
    </w:p>
    <w:p w:rsidR="00644643" w:rsidRPr="005A03C1" w:rsidRDefault="005A03C1" w:rsidP="0058747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58747D" w:rsidRPr="005A0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70</w:t>
      </w:r>
      <w:r w:rsidR="00951C13" w:rsidRPr="005A03C1">
        <w:rPr>
          <w:rFonts w:ascii="Times New Roman" w:eastAsia="Times New Roman" w:hAnsi="Times New Roman" w:cs="Times New Roman"/>
          <w:sz w:val="28"/>
          <w:szCs w:val="28"/>
        </w:rPr>
        <w:t>рп</w:t>
      </w:r>
    </w:p>
    <w:p w:rsidR="00644643" w:rsidRPr="005A03C1" w:rsidRDefault="00644643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4643" w:rsidRPr="005A03C1" w:rsidRDefault="00644643" w:rsidP="00F66F1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44643" w:rsidRPr="005A03C1" w:rsidSect="00B9767D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2A" w:rsidRDefault="002D612A" w:rsidP="00B9767D">
      <w:r>
        <w:separator/>
      </w:r>
    </w:p>
  </w:endnote>
  <w:endnote w:type="continuationSeparator" w:id="0">
    <w:p w:rsidR="002D612A" w:rsidRDefault="002D612A" w:rsidP="00B9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12A" w:rsidRDefault="002D612A" w:rsidP="00B9767D">
      <w:r>
        <w:separator/>
      </w:r>
    </w:p>
  </w:footnote>
  <w:footnote w:type="continuationSeparator" w:id="0">
    <w:p w:rsidR="002D612A" w:rsidRDefault="002D612A" w:rsidP="00B9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975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767D" w:rsidRPr="00B9767D" w:rsidRDefault="00B9767D" w:rsidP="00B9767D">
        <w:pPr>
          <w:pStyle w:val="a6"/>
          <w:ind w:hanging="14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76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76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76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03C1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B976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767D" w:rsidRDefault="00B976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AE"/>
    <w:rsid w:val="00083AE0"/>
    <w:rsid w:val="001D34E6"/>
    <w:rsid w:val="002D612A"/>
    <w:rsid w:val="002F1668"/>
    <w:rsid w:val="003033F8"/>
    <w:rsid w:val="0038212C"/>
    <w:rsid w:val="00427394"/>
    <w:rsid w:val="004365F3"/>
    <w:rsid w:val="0047094E"/>
    <w:rsid w:val="00543A7C"/>
    <w:rsid w:val="0058747D"/>
    <w:rsid w:val="00597D70"/>
    <w:rsid w:val="005A03C1"/>
    <w:rsid w:val="005A38E8"/>
    <w:rsid w:val="00613A64"/>
    <w:rsid w:val="00644643"/>
    <w:rsid w:val="006618AE"/>
    <w:rsid w:val="006C03DB"/>
    <w:rsid w:val="006E62D8"/>
    <w:rsid w:val="006F35C0"/>
    <w:rsid w:val="00797285"/>
    <w:rsid w:val="007D691D"/>
    <w:rsid w:val="00951C13"/>
    <w:rsid w:val="00952BAE"/>
    <w:rsid w:val="0099139B"/>
    <w:rsid w:val="009C5441"/>
    <w:rsid w:val="009C6DA4"/>
    <w:rsid w:val="00A95A08"/>
    <w:rsid w:val="00B36958"/>
    <w:rsid w:val="00B9767D"/>
    <w:rsid w:val="00C506F3"/>
    <w:rsid w:val="00DA042A"/>
    <w:rsid w:val="00DF1379"/>
    <w:rsid w:val="00E3046C"/>
    <w:rsid w:val="00E342B3"/>
    <w:rsid w:val="00E64873"/>
    <w:rsid w:val="00E9011A"/>
    <w:rsid w:val="00EE32CA"/>
    <w:rsid w:val="00F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C5F77-E0D0-4A32-A042-75BA0BBD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CA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F3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A042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76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767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976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6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zYoeAXNWBYuc%2bcTI3x1h6A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SBsbJMp0Dlt1%2b86ZfaQSBg%3d%3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15</cp:revision>
  <cp:lastPrinted>2022-03-15T11:42:00Z</cp:lastPrinted>
  <dcterms:created xsi:type="dcterms:W3CDTF">2022-02-11T07:55:00Z</dcterms:created>
  <dcterms:modified xsi:type="dcterms:W3CDTF">2022-03-15T15:16:00Z</dcterms:modified>
</cp:coreProperties>
</file>