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89" w:rsidRPr="00E70A89" w:rsidRDefault="00E70A89" w:rsidP="00E70A89">
      <w:pPr>
        <w:jc w:val="center"/>
        <w:rPr>
          <w:b/>
          <w:sz w:val="28"/>
          <w:szCs w:val="28"/>
        </w:rPr>
      </w:pPr>
    </w:p>
    <w:p w:rsidR="00E70A89" w:rsidRPr="00E70A89" w:rsidRDefault="00E70A89" w:rsidP="00E70A89">
      <w:pPr>
        <w:jc w:val="center"/>
        <w:rPr>
          <w:b/>
          <w:sz w:val="28"/>
          <w:szCs w:val="28"/>
        </w:rPr>
      </w:pPr>
    </w:p>
    <w:p w:rsidR="00E70A89" w:rsidRPr="00E70A89" w:rsidRDefault="00E70A89" w:rsidP="00E70A89">
      <w:pPr>
        <w:jc w:val="center"/>
        <w:rPr>
          <w:b/>
          <w:sz w:val="28"/>
          <w:szCs w:val="28"/>
        </w:rPr>
      </w:pPr>
    </w:p>
    <w:p w:rsidR="00E70A89" w:rsidRPr="00E70A89" w:rsidRDefault="00E70A89" w:rsidP="00E70A89">
      <w:pPr>
        <w:jc w:val="center"/>
        <w:rPr>
          <w:b/>
          <w:sz w:val="28"/>
          <w:szCs w:val="28"/>
        </w:rPr>
      </w:pPr>
    </w:p>
    <w:p w:rsidR="00E70A89" w:rsidRPr="00E70A89" w:rsidRDefault="00E70A89" w:rsidP="00E70A89">
      <w:pPr>
        <w:jc w:val="center"/>
        <w:rPr>
          <w:b/>
          <w:sz w:val="28"/>
          <w:szCs w:val="28"/>
        </w:rPr>
      </w:pPr>
    </w:p>
    <w:p w:rsidR="00E70A89" w:rsidRPr="00E70A89" w:rsidRDefault="00E70A89" w:rsidP="00E70A89">
      <w:pPr>
        <w:jc w:val="center"/>
        <w:rPr>
          <w:b/>
          <w:sz w:val="28"/>
          <w:szCs w:val="28"/>
        </w:rPr>
      </w:pPr>
      <w:r w:rsidRPr="00E70A89">
        <w:rPr>
          <w:b/>
          <w:sz w:val="28"/>
          <w:szCs w:val="28"/>
        </w:rPr>
        <w:t>Закон</w:t>
      </w:r>
    </w:p>
    <w:p w:rsidR="00E70A89" w:rsidRPr="00E70A89" w:rsidRDefault="00E70A89" w:rsidP="00E70A89">
      <w:pPr>
        <w:jc w:val="center"/>
        <w:rPr>
          <w:b/>
          <w:sz w:val="28"/>
          <w:szCs w:val="28"/>
        </w:rPr>
      </w:pPr>
      <w:r w:rsidRPr="00E70A89">
        <w:rPr>
          <w:b/>
          <w:sz w:val="28"/>
          <w:szCs w:val="28"/>
        </w:rPr>
        <w:t>Приднестровской Молдавской Республики</w:t>
      </w:r>
    </w:p>
    <w:p w:rsidR="00E70A89" w:rsidRPr="00E70A89" w:rsidRDefault="00E70A89" w:rsidP="00E70A89">
      <w:pPr>
        <w:jc w:val="center"/>
        <w:rPr>
          <w:b/>
          <w:sz w:val="28"/>
          <w:szCs w:val="28"/>
        </w:rPr>
      </w:pPr>
    </w:p>
    <w:p w:rsidR="004F2EEF" w:rsidRDefault="00E70A89" w:rsidP="00E70A89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EF">
        <w:rPr>
          <w:rFonts w:ascii="Times New Roman" w:hAnsi="Times New Roman" w:cs="Times New Roman"/>
          <w:b/>
          <w:sz w:val="28"/>
          <w:szCs w:val="28"/>
        </w:rPr>
        <w:t>«</w:t>
      </w:r>
      <w:r w:rsidR="00FC618C" w:rsidRPr="004F2EE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</w:t>
      </w:r>
    </w:p>
    <w:p w:rsidR="00FC618C" w:rsidRPr="004F2EEF" w:rsidRDefault="00FC618C" w:rsidP="00E70A89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2EE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F2EEF">
        <w:rPr>
          <w:rFonts w:ascii="Times New Roman" w:hAnsi="Times New Roman" w:cs="Times New Roman"/>
          <w:b/>
          <w:sz w:val="28"/>
          <w:szCs w:val="28"/>
        </w:rPr>
        <w:t xml:space="preserve"> Закон Приднестровской Молдавской Республики</w:t>
      </w:r>
    </w:p>
    <w:p w:rsidR="00FC618C" w:rsidRPr="004F2EEF" w:rsidRDefault="00FC618C" w:rsidP="00E70A89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EF">
        <w:rPr>
          <w:rFonts w:ascii="Times New Roman" w:hAnsi="Times New Roman" w:cs="Times New Roman"/>
          <w:b/>
          <w:sz w:val="28"/>
          <w:szCs w:val="28"/>
        </w:rPr>
        <w:t>«О республиканском бюджете на 2021 год»</w:t>
      </w:r>
    </w:p>
    <w:p w:rsidR="004F2EEF" w:rsidRPr="009C5ACB" w:rsidRDefault="004F2EEF" w:rsidP="004F2EEF">
      <w:pPr>
        <w:jc w:val="center"/>
        <w:rPr>
          <w:sz w:val="28"/>
          <w:szCs w:val="28"/>
        </w:rPr>
      </w:pPr>
    </w:p>
    <w:p w:rsidR="004F2EEF" w:rsidRPr="009C5ACB" w:rsidRDefault="004F2EEF" w:rsidP="004F2EEF">
      <w:pPr>
        <w:jc w:val="both"/>
        <w:rPr>
          <w:sz w:val="28"/>
          <w:szCs w:val="28"/>
        </w:rPr>
      </w:pPr>
      <w:r w:rsidRPr="009C5ACB">
        <w:rPr>
          <w:sz w:val="28"/>
          <w:szCs w:val="28"/>
        </w:rPr>
        <w:t>Принят Верховным Советом</w:t>
      </w:r>
    </w:p>
    <w:p w:rsidR="004F2EEF" w:rsidRPr="009C5ACB" w:rsidRDefault="004F2EEF" w:rsidP="004F2EEF">
      <w:pPr>
        <w:jc w:val="both"/>
        <w:rPr>
          <w:sz w:val="28"/>
          <w:szCs w:val="28"/>
        </w:rPr>
      </w:pPr>
      <w:r w:rsidRPr="009C5ACB">
        <w:rPr>
          <w:sz w:val="28"/>
          <w:szCs w:val="28"/>
        </w:rPr>
        <w:t>Приднестровской Молдавской Республики                          22 февраля 2022 года</w:t>
      </w:r>
    </w:p>
    <w:p w:rsidR="004F2EEF" w:rsidRPr="009C5ACB" w:rsidRDefault="004F2EEF" w:rsidP="00014107">
      <w:pPr>
        <w:jc w:val="both"/>
        <w:rPr>
          <w:sz w:val="28"/>
          <w:szCs w:val="28"/>
        </w:rPr>
      </w:pPr>
    </w:p>
    <w:p w:rsidR="00FC618C" w:rsidRDefault="00FC618C" w:rsidP="00014107">
      <w:pPr>
        <w:shd w:val="clear" w:color="auto" w:fill="FFFFFF"/>
        <w:ind w:firstLine="708"/>
        <w:jc w:val="both"/>
        <w:rPr>
          <w:sz w:val="28"/>
          <w:szCs w:val="28"/>
        </w:rPr>
      </w:pPr>
      <w:r w:rsidRPr="00014107">
        <w:rPr>
          <w:rStyle w:val="21"/>
          <w:rFonts w:eastAsia="Calibri"/>
          <w:sz w:val="28"/>
          <w:szCs w:val="28"/>
        </w:rPr>
        <w:t>Статья 1.</w:t>
      </w:r>
      <w:r w:rsidRPr="00E70A89">
        <w:rPr>
          <w:rStyle w:val="21"/>
          <w:rFonts w:eastAsia="Calibri"/>
          <w:b w:val="0"/>
          <w:sz w:val="28"/>
          <w:szCs w:val="28"/>
        </w:rPr>
        <w:t xml:space="preserve"> </w:t>
      </w:r>
      <w:r w:rsidR="00014107" w:rsidRPr="00E2754A">
        <w:rPr>
          <w:sz w:val="28"/>
          <w:szCs w:val="28"/>
        </w:rPr>
        <w:t xml:space="preserve">Внести в Закон Приднестровской Молдавской Республики </w:t>
      </w:r>
      <w:r w:rsidR="00014107" w:rsidRPr="00E2754A">
        <w:rPr>
          <w:sz w:val="28"/>
          <w:szCs w:val="28"/>
        </w:rPr>
        <w:br/>
        <w:t xml:space="preserve">от 30 декабря 2020 года № 246-З-VII «О республиканском бюджете </w:t>
      </w:r>
      <w:r w:rsidR="00014107" w:rsidRPr="00E2754A">
        <w:rPr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="00014107" w:rsidRPr="00E2754A">
        <w:rPr>
          <w:sz w:val="28"/>
          <w:szCs w:val="28"/>
        </w:rPr>
        <w:br/>
        <w:t xml:space="preserve">№ 3-ЗИД-VII (САЗ 21-5); от 25 февраля 2021 года № 17-ЗИ-VII (САЗ 21-8); </w:t>
      </w:r>
      <w:r w:rsidR="00014107" w:rsidRPr="00E2754A">
        <w:rPr>
          <w:sz w:val="28"/>
          <w:szCs w:val="28"/>
        </w:rPr>
        <w:br/>
        <w:t xml:space="preserve">от 25 марта 2021 года № 51-ЗИД-VII (САЗ 21-12); от 30 марта 2021 года </w:t>
      </w:r>
      <w:r w:rsidR="00014107" w:rsidRPr="00E2754A">
        <w:rPr>
          <w:sz w:val="28"/>
          <w:szCs w:val="28"/>
        </w:rPr>
        <w:br/>
        <w:t xml:space="preserve">№ 54-ЗД-VII (САЗ 21-13); от 22 апреля 2021 года № 72-ЗИ-VII (САЗ 21-16); </w:t>
      </w:r>
      <w:r w:rsidR="00014107" w:rsidRPr="00E2754A">
        <w:rPr>
          <w:sz w:val="28"/>
          <w:szCs w:val="28"/>
        </w:rPr>
        <w:br/>
        <w:t xml:space="preserve">от 30 апреля 2021 года № 84-ЗИД-VII (САЗ 21-17); от 17 мая 2021 года </w:t>
      </w:r>
      <w:r w:rsidR="00014107" w:rsidRPr="00E2754A">
        <w:rPr>
          <w:sz w:val="28"/>
          <w:szCs w:val="28"/>
        </w:rPr>
        <w:br/>
        <w:t xml:space="preserve">№ 94-ЗИД-VII (САЗ 21-20); от 31 мая 2021 года № 108-ЗИД-VII (САЗ 21-22); от 4 июня 2021 года № 110-ЗИД-VII (САЗ 21-22); от 5 июля 2021 года </w:t>
      </w:r>
      <w:r w:rsidR="00014107" w:rsidRPr="00E2754A">
        <w:rPr>
          <w:sz w:val="28"/>
          <w:szCs w:val="28"/>
        </w:rPr>
        <w:br/>
        <w:t xml:space="preserve">№ 145-ЗИД-VII (САЗ 21-27); от 16 июля 2021 года № 156-ЗД-VII (САЗ 21-28); от 16 июля 2021 года № 159-ЗИД-VII (САЗ 21-28); от 16 июля 2021 года </w:t>
      </w:r>
      <w:r w:rsidR="00014107" w:rsidRPr="00E2754A">
        <w:rPr>
          <w:sz w:val="28"/>
          <w:szCs w:val="28"/>
        </w:rPr>
        <w:br/>
        <w:t xml:space="preserve">№ 166-ЗИ-VII (САЗ 21-28); от 19 июля 2021 года № 168-ЗИД-VII (САЗ 21-29); от 27 июля 2021 года № 195-ЗИ-VII (САЗ 21-30); от 28 июля 2021 года </w:t>
      </w:r>
      <w:r w:rsidR="00014107" w:rsidRPr="00E2754A">
        <w:rPr>
          <w:sz w:val="28"/>
          <w:szCs w:val="28"/>
        </w:rPr>
        <w:br/>
        <w:t xml:space="preserve">№ 209-ЗИД-VII (САЗ 21-30); от 13 сентября 2021 года № 216-ЗИД-VII </w:t>
      </w:r>
      <w:r w:rsidR="00014107" w:rsidRPr="00E2754A">
        <w:rPr>
          <w:sz w:val="28"/>
          <w:szCs w:val="28"/>
        </w:rPr>
        <w:br/>
        <w:t xml:space="preserve">(САЗ 21-37); от 20 сентября 2021 года № 218-ЗИД-VII (САЗ 21-38); </w:t>
      </w:r>
      <w:r w:rsidR="00014107" w:rsidRPr="00E2754A">
        <w:rPr>
          <w:sz w:val="28"/>
          <w:szCs w:val="28"/>
        </w:rPr>
        <w:br/>
        <w:t xml:space="preserve">от 6 октября 2021 года № 238-ЗИД-VII (САЗ 21-40); от 3 ноября 2021 года № 274-ЗИД-VII (САЗ 21-44); от 3 ноября 2021 года № 275-ЗИ-VII (САЗ 21-44); от 16 ноября 2021 года № 280-ЗИД-VII (САЗ 21-46); от 17 ноября 2021 года </w:t>
      </w:r>
      <w:r w:rsidR="00014107" w:rsidRPr="00E2754A">
        <w:rPr>
          <w:sz w:val="28"/>
          <w:szCs w:val="28"/>
        </w:rPr>
        <w:br/>
        <w:t>№ 282-ЗИД-</w:t>
      </w:r>
      <w:r w:rsidR="00014107" w:rsidRPr="00E2754A">
        <w:rPr>
          <w:sz w:val="28"/>
          <w:szCs w:val="28"/>
          <w:lang w:val="en-US"/>
        </w:rPr>
        <w:t>VII</w:t>
      </w:r>
      <w:r w:rsidR="00014107" w:rsidRPr="00E2754A">
        <w:rPr>
          <w:sz w:val="28"/>
          <w:szCs w:val="28"/>
        </w:rPr>
        <w:t xml:space="preserve"> (САЗ 21-46); от 22 ноября 2021 года № 285-ЗИ-VII </w:t>
      </w:r>
      <w:r w:rsidR="00014107" w:rsidRPr="00E2754A">
        <w:rPr>
          <w:sz w:val="28"/>
          <w:szCs w:val="28"/>
        </w:rPr>
        <w:br/>
        <w:t>(САЗ 21-47); от 30 ноября 2021 года № 291-ЗИ-VI</w:t>
      </w:r>
      <w:r w:rsidR="00014107" w:rsidRPr="00E2754A">
        <w:rPr>
          <w:sz w:val="28"/>
          <w:szCs w:val="28"/>
          <w:lang w:val="en-US"/>
        </w:rPr>
        <w:t>I</w:t>
      </w:r>
      <w:r w:rsidR="00014107" w:rsidRPr="00E2754A">
        <w:rPr>
          <w:sz w:val="28"/>
          <w:szCs w:val="28"/>
        </w:rPr>
        <w:t xml:space="preserve"> (САЗ 21-48); от 6 декабря 2021 года № 319-ЗИ-</w:t>
      </w:r>
      <w:r w:rsidR="00014107" w:rsidRPr="00E2754A">
        <w:rPr>
          <w:sz w:val="28"/>
          <w:szCs w:val="28"/>
          <w:lang w:val="en-US"/>
        </w:rPr>
        <w:t>VII</w:t>
      </w:r>
      <w:r w:rsidR="00014107" w:rsidRPr="00E2754A">
        <w:rPr>
          <w:sz w:val="28"/>
          <w:szCs w:val="28"/>
        </w:rPr>
        <w:t xml:space="preserve"> (САЗ 21-49); от 23 декабря 2021 года № 346-ЗИД-</w:t>
      </w:r>
      <w:r w:rsidR="00014107" w:rsidRPr="00E2754A">
        <w:rPr>
          <w:sz w:val="28"/>
          <w:szCs w:val="28"/>
          <w:lang w:val="en-US"/>
        </w:rPr>
        <w:t>VII</w:t>
      </w:r>
      <w:r w:rsidR="00014107" w:rsidRPr="00E2754A">
        <w:rPr>
          <w:sz w:val="28"/>
          <w:szCs w:val="28"/>
        </w:rPr>
        <w:t xml:space="preserve"> (САЗ 21-51); от 28 декабря 2021 года № 355-ЗИД-VII (САЗ 21-52)</w:t>
      </w:r>
      <w:r w:rsidR="00014107">
        <w:rPr>
          <w:sz w:val="28"/>
          <w:szCs w:val="28"/>
        </w:rPr>
        <w:t xml:space="preserve">; </w:t>
      </w:r>
      <w:r w:rsidR="00014107">
        <w:rPr>
          <w:sz w:val="28"/>
          <w:szCs w:val="28"/>
        </w:rPr>
        <w:br/>
        <w:t xml:space="preserve">от </w:t>
      </w:r>
      <w:r w:rsidR="00014107" w:rsidRPr="00E2754A">
        <w:rPr>
          <w:sz w:val="28"/>
          <w:szCs w:val="28"/>
        </w:rPr>
        <w:t>16 февраля 2022 года</w:t>
      </w:r>
      <w:r w:rsidR="00014107">
        <w:rPr>
          <w:sz w:val="28"/>
          <w:szCs w:val="28"/>
        </w:rPr>
        <w:t xml:space="preserve"> </w:t>
      </w:r>
      <w:r w:rsidR="00014107" w:rsidRPr="00E2754A">
        <w:rPr>
          <w:sz w:val="28"/>
          <w:szCs w:val="28"/>
        </w:rPr>
        <w:t>№ 23-ЗИ-VII</w:t>
      </w:r>
      <w:r w:rsidR="00014107">
        <w:rPr>
          <w:sz w:val="28"/>
          <w:szCs w:val="28"/>
        </w:rPr>
        <w:t xml:space="preserve"> </w:t>
      </w:r>
      <w:r w:rsidR="00014107" w:rsidRPr="00E2754A">
        <w:rPr>
          <w:sz w:val="28"/>
          <w:szCs w:val="28"/>
        </w:rPr>
        <w:t>(САЗ 22-6)</w:t>
      </w:r>
      <w:r w:rsidRPr="00E70A89">
        <w:rPr>
          <w:sz w:val="28"/>
          <w:szCs w:val="28"/>
        </w:rPr>
        <w:t>, следующее изменение.</w:t>
      </w:r>
    </w:p>
    <w:p w:rsidR="00014107" w:rsidRPr="00E70A89" w:rsidRDefault="00014107" w:rsidP="000F5041">
      <w:pPr>
        <w:ind w:firstLine="709"/>
        <w:jc w:val="both"/>
        <w:rPr>
          <w:sz w:val="28"/>
          <w:szCs w:val="28"/>
        </w:rPr>
      </w:pPr>
    </w:p>
    <w:p w:rsidR="00FC618C" w:rsidRPr="00E70A89" w:rsidRDefault="00FC618C" w:rsidP="00E70A8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89">
        <w:rPr>
          <w:rFonts w:ascii="Times New Roman" w:hAnsi="Times New Roman" w:cs="Times New Roman"/>
          <w:color w:val="000000"/>
          <w:sz w:val="28"/>
          <w:szCs w:val="28"/>
        </w:rPr>
        <w:t xml:space="preserve">Пункты 39, 40 раздела «Министерство здравоохранения Приднестровской Молдавской Республики» подстатьи экономической классификации </w:t>
      </w:r>
      <w:r w:rsidRPr="00E70A89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Pr="00E70A89">
        <w:rPr>
          <w:rFonts w:ascii="Times New Roman" w:hAnsi="Times New Roman" w:cs="Times New Roman"/>
          <w:color w:val="000000"/>
          <w:sz w:val="28"/>
          <w:szCs w:val="28"/>
        </w:rPr>
        <w:t>«Капитальные вложения в строительство объектов социально-культурного назначения (240</w:t>
      </w:r>
      <w:r w:rsidR="003D0E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70A89">
        <w:rPr>
          <w:rFonts w:ascii="Times New Roman" w:hAnsi="Times New Roman" w:cs="Times New Roman"/>
          <w:color w:val="000000"/>
          <w:sz w:val="28"/>
          <w:szCs w:val="28"/>
        </w:rPr>
        <w:t xml:space="preserve">230)» Программы капитальных вложений Приложения № 2.6 к Закону изложить в следующей </w:t>
      </w:r>
      <w:r w:rsidRPr="00E70A8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редакции:</w:t>
      </w:r>
    </w:p>
    <w:p w:rsidR="00FC618C" w:rsidRPr="00E70A89" w:rsidRDefault="00FC618C" w:rsidP="00E70A89">
      <w:pPr>
        <w:tabs>
          <w:tab w:val="left" w:pos="1134"/>
        </w:tabs>
        <w:rPr>
          <w:color w:val="000000"/>
          <w:sz w:val="28"/>
          <w:szCs w:val="28"/>
        </w:rPr>
      </w:pPr>
      <w:r w:rsidRPr="00E70A89">
        <w:rPr>
          <w:color w:val="000000"/>
          <w:sz w:val="28"/>
          <w:szCs w:val="28"/>
        </w:rPr>
        <w:t>«</w:t>
      </w:r>
    </w:p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616"/>
        <w:gridCol w:w="7060"/>
        <w:gridCol w:w="1518"/>
      </w:tblGrid>
      <w:tr w:rsidR="00FC618C" w:rsidRPr="00E70A89" w:rsidTr="001331DE">
        <w:trPr>
          <w:trHeight w:val="778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8C" w:rsidRPr="00E70A89" w:rsidRDefault="00FC618C" w:rsidP="00E70A89">
            <w:pPr>
              <w:jc w:val="center"/>
              <w:rPr>
                <w:sz w:val="28"/>
                <w:szCs w:val="28"/>
              </w:rPr>
            </w:pPr>
            <w:r w:rsidRPr="00E70A89">
              <w:rPr>
                <w:sz w:val="28"/>
                <w:szCs w:val="28"/>
              </w:rPr>
              <w:t>39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618C" w:rsidRPr="00E70A89" w:rsidRDefault="00FC618C" w:rsidP="00084F98">
            <w:pPr>
              <w:pStyle w:val="4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lang w:eastAsia="en-US"/>
              </w:rPr>
            </w:pPr>
            <w:r w:rsidRPr="00E70A89">
              <w:rPr>
                <w:rFonts w:ascii="Times New Roman" w:hAnsi="Times New Roman"/>
                <w:b w:val="0"/>
                <w:bCs w:val="0"/>
                <w:lang w:eastAsia="en-US"/>
              </w:rPr>
              <w:t>Благоустройство территории государственного учреждения «Центр по профилактике и борьбе со СПИД и инфекционными заболеваниями», расположенного по адресу: г. Тирасполь, ул. Мира, 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8C" w:rsidRPr="00E70A89" w:rsidRDefault="00FC618C" w:rsidP="00E70A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0A89">
              <w:rPr>
                <w:bCs/>
                <w:sz w:val="28"/>
                <w:szCs w:val="28"/>
              </w:rPr>
              <w:t>43 360</w:t>
            </w:r>
          </w:p>
        </w:tc>
      </w:tr>
      <w:tr w:rsidR="00FC618C" w:rsidRPr="00E70A89" w:rsidTr="001331DE">
        <w:trPr>
          <w:trHeight w:val="778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8C" w:rsidRPr="00E70A89" w:rsidRDefault="00FC618C" w:rsidP="00E70A89">
            <w:pPr>
              <w:jc w:val="center"/>
              <w:rPr>
                <w:sz w:val="28"/>
                <w:szCs w:val="28"/>
              </w:rPr>
            </w:pPr>
            <w:r w:rsidRPr="00E70A89">
              <w:rPr>
                <w:sz w:val="28"/>
                <w:szCs w:val="28"/>
              </w:rPr>
              <w:t>40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618C" w:rsidRPr="00E70A89" w:rsidRDefault="00FC618C" w:rsidP="00084F98">
            <w:pPr>
              <w:jc w:val="both"/>
              <w:rPr>
                <w:sz w:val="28"/>
                <w:szCs w:val="28"/>
              </w:rPr>
            </w:pPr>
            <w:r w:rsidRPr="00E70A89">
              <w:rPr>
                <w:sz w:val="28"/>
                <w:szCs w:val="28"/>
              </w:rPr>
              <w:t>Строительство административно-бытового здания с переходной галереей, пункта охраны, комплекса гаражей машин СМП, ремонтной зоны с автомойкой государственного учреждения «Республиканский центр скорой медицинской помощи» по адресу: г. Тирасполь, ул. Суворова, 33, проектные работы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8C" w:rsidRPr="00E70A89" w:rsidRDefault="00FC618C" w:rsidP="00E70A89">
            <w:pPr>
              <w:jc w:val="center"/>
              <w:rPr>
                <w:sz w:val="28"/>
                <w:szCs w:val="28"/>
              </w:rPr>
            </w:pPr>
            <w:r w:rsidRPr="00E70A89">
              <w:rPr>
                <w:sz w:val="28"/>
                <w:szCs w:val="28"/>
              </w:rPr>
              <w:t>275 000</w:t>
            </w:r>
          </w:p>
        </w:tc>
      </w:tr>
    </w:tbl>
    <w:p w:rsidR="00FC618C" w:rsidRPr="00E70A89" w:rsidRDefault="00FC618C" w:rsidP="00E70A89">
      <w:pPr>
        <w:ind w:firstLine="709"/>
        <w:jc w:val="right"/>
        <w:rPr>
          <w:sz w:val="28"/>
          <w:szCs w:val="28"/>
          <w:lang w:eastAsia="en-US"/>
        </w:rPr>
      </w:pPr>
      <w:r w:rsidRPr="00E70A89">
        <w:rPr>
          <w:sz w:val="28"/>
          <w:szCs w:val="28"/>
        </w:rPr>
        <w:t>».</w:t>
      </w:r>
    </w:p>
    <w:p w:rsidR="00FC618C" w:rsidRPr="00E70A89" w:rsidRDefault="00FC618C" w:rsidP="00E70A8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6686" w:rsidRDefault="00FC618C" w:rsidP="000F5041">
      <w:pPr>
        <w:ind w:firstLine="708"/>
        <w:jc w:val="both"/>
        <w:rPr>
          <w:color w:val="000000"/>
          <w:sz w:val="28"/>
          <w:szCs w:val="28"/>
        </w:rPr>
      </w:pPr>
      <w:r w:rsidRPr="000F5041">
        <w:rPr>
          <w:b/>
          <w:bCs/>
          <w:color w:val="000000"/>
          <w:sz w:val="28"/>
          <w:szCs w:val="28"/>
        </w:rPr>
        <w:t>Статья 2</w:t>
      </w:r>
      <w:r w:rsidRPr="000F5041">
        <w:rPr>
          <w:b/>
          <w:color w:val="000000"/>
          <w:sz w:val="28"/>
          <w:szCs w:val="28"/>
        </w:rPr>
        <w:t>.</w:t>
      </w:r>
      <w:r w:rsidRPr="00E70A89">
        <w:rPr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опубликования, и распространяет свое действие на правоотношения, возникшие с 1 декабря 2021 года.</w:t>
      </w:r>
    </w:p>
    <w:p w:rsidR="000F5041" w:rsidRPr="009C5ACB" w:rsidRDefault="000F5041" w:rsidP="000F5041">
      <w:pPr>
        <w:jc w:val="both"/>
        <w:rPr>
          <w:sz w:val="28"/>
          <w:szCs w:val="28"/>
        </w:rPr>
      </w:pPr>
    </w:p>
    <w:p w:rsidR="000F5041" w:rsidRDefault="000F5041" w:rsidP="000F5041">
      <w:pPr>
        <w:jc w:val="both"/>
        <w:rPr>
          <w:sz w:val="28"/>
          <w:szCs w:val="28"/>
        </w:rPr>
      </w:pPr>
    </w:p>
    <w:p w:rsidR="000F5041" w:rsidRPr="009C5ACB" w:rsidRDefault="000F5041" w:rsidP="000F5041">
      <w:pPr>
        <w:jc w:val="both"/>
        <w:rPr>
          <w:sz w:val="28"/>
          <w:szCs w:val="28"/>
        </w:rPr>
      </w:pPr>
    </w:p>
    <w:p w:rsidR="000F5041" w:rsidRPr="009C5ACB" w:rsidRDefault="000F5041" w:rsidP="000F5041">
      <w:pPr>
        <w:jc w:val="both"/>
        <w:rPr>
          <w:sz w:val="28"/>
          <w:szCs w:val="28"/>
        </w:rPr>
      </w:pPr>
      <w:r w:rsidRPr="009C5ACB">
        <w:rPr>
          <w:sz w:val="28"/>
          <w:szCs w:val="28"/>
        </w:rPr>
        <w:t>Президент</w:t>
      </w:r>
    </w:p>
    <w:p w:rsidR="000F5041" w:rsidRPr="009C5ACB" w:rsidRDefault="000F5041" w:rsidP="000F5041">
      <w:pPr>
        <w:jc w:val="both"/>
        <w:rPr>
          <w:sz w:val="28"/>
          <w:szCs w:val="28"/>
        </w:rPr>
      </w:pPr>
      <w:r w:rsidRPr="009C5ACB">
        <w:rPr>
          <w:sz w:val="28"/>
          <w:szCs w:val="28"/>
        </w:rPr>
        <w:t>Приднестровской</w:t>
      </w:r>
    </w:p>
    <w:p w:rsidR="000F5041" w:rsidRPr="009C5ACB" w:rsidRDefault="000F5041" w:rsidP="000F5041">
      <w:pPr>
        <w:jc w:val="both"/>
        <w:rPr>
          <w:sz w:val="28"/>
          <w:szCs w:val="28"/>
        </w:rPr>
      </w:pPr>
      <w:r w:rsidRPr="009C5ACB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0F5041" w:rsidRDefault="000F5041" w:rsidP="000F5041">
      <w:pPr>
        <w:rPr>
          <w:sz w:val="28"/>
          <w:szCs w:val="28"/>
        </w:rPr>
      </w:pPr>
    </w:p>
    <w:p w:rsidR="00BA694D" w:rsidRDefault="00BA694D" w:rsidP="000F5041">
      <w:pPr>
        <w:rPr>
          <w:sz w:val="28"/>
          <w:szCs w:val="28"/>
        </w:rPr>
      </w:pPr>
    </w:p>
    <w:p w:rsidR="00BA694D" w:rsidRDefault="00BA694D" w:rsidP="000F5041">
      <w:pPr>
        <w:rPr>
          <w:sz w:val="28"/>
          <w:szCs w:val="28"/>
        </w:rPr>
      </w:pPr>
    </w:p>
    <w:p w:rsidR="00BA694D" w:rsidRPr="00D91258" w:rsidRDefault="00BA694D" w:rsidP="00BA694D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BA694D" w:rsidRPr="00D91258" w:rsidRDefault="00BA694D" w:rsidP="00BA694D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3 марта 2022</w:t>
      </w:r>
      <w:r w:rsidRPr="00D91258">
        <w:rPr>
          <w:sz w:val="28"/>
          <w:szCs w:val="28"/>
        </w:rPr>
        <w:t xml:space="preserve"> г.</w:t>
      </w:r>
    </w:p>
    <w:p w:rsidR="00BA694D" w:rsidRPr="00E47AD2" w:rsidRDefault="00BA694D" w:rsidP="00BA694D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32-ЗИ-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BA694D" w:rsidRPr="009C5ACB" w:rsidRDefault="00BA694D" w:rsidP="000F5041">
      <w:pPr>
        <w:rPr>
          <w:sz w:val="28"/>
          <w:szCs w:val="28"/>
        </w:rPr>
      </w:pPr>
      <w:bookmarkStart w:id="0" w:name="_GoBack"/>
      <w:bookmarkEnd w:id="0"/>
    </w:p>
    <w:p w:rsidR="000F5041" w:rsidRDefault="000F5041" w:rsidP="000F5041">
      <w:pPr>
        <w:ind w:firstLine="708"/>
        <w:jc w:val="both"/>
        <w:rPr>
          <w:sz w:val="28"/>
          <w:szCs w:val="28"/>
        </w:rPr>
      </w:pPr>
    </w:p>
    <w:p w:rsidR="00BA694D" w:rsidRPr="00E70A89" w:rsidRDefault="00BA694D" w:rsidP="000F5041">
      <w:pPr>
        <w:ind w:firstLine="708"/>
        <w:jc w:val="both"/>
        <w:rPr>
          <w:sz w:val="28"/>
          <w:szCs w:val="28"/>
        </w:rPr>
      </w:pPr>
    </w:p>
    <w:sectPr w:rsidR="00BA694D" w:rsidRPr="00E70A89" w:rsidSect="00594A0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0C" w:rsidRDefault="0052400C" w:rsidP="00594A00">
      <w:r>
        <w:separator/>
      </w:r>
    </w:p>
  </w:endnote>
  <w:endnote w:type="continuationSeparator" w:id="0">
    <w:p w:rsidR="0052400C" w:rsidRDefault="0052400C" w:rsidP="005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0C" w:rsidRDefault="0052400C" w:rsidP="00594A00">
      <w:r>
        <w:separator/>
      </w:r>
    </w:p>
  </w:footnote>
  <w:footnote w:type="continuationSeparator" w:id="0">
    <w:p w:rsidR="0052400C" w:rsidRDefault="0052400C" w:rsidP="00594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234258"/>
      <w:docPartObj>
        <w:docPartGallery w:val="Page Numbers (Top of Page)"/>
        <w:docPartUnique/>
      </w:docPartObj>
    </w:sdtPr>
    <w:sdtEndPr/>
    <w:sdtContent>
      <w:p w:rsidR="00594A00" w:rsidRDefault="00594A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94D">
          <w:rPr>
            <w:noProof/>
          </w:rPr>
          <w:t>2</w:t>
        </w:r>
        <w:r>
          <w:fldChar w:fldCharType="end"/>
        </w:r>
      </w:p>
    </w:sdtContent>
  </w:sdt>
  <w:p w:rsidR="00594A00" w:rsidRDefault="00594A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8C"/>
    <w:rsid w:val="00014107"/>
    <w:rsid w:val="00084F98"/>
    <w:rsid w:val="000F5041"/>
    <w:rsid w:val="003D0E9E"/>
    <w:rsid w:val="00436DAF"/>
    <w:rsid w:val="004B3076"/>
    <w:rsid w:val="004F2EEF"/>
    <w:rsid w:val="004F401B"/>
    <w:rsid w:val="0052400C"/>
    <w:rsid w:val="00594A00"/>
    <w:rsid w:val="006F6E11"/>
    <w:rsid w:val="00AB6C7E"/>
    <w:rsid w:val="00BA694D"/>
    <w:rsid w:val="00D9324F"/>
    <w:rsid w:val="00E70A89"/>
    <w:rsid w:val="00FA744B"/>
    <w:rsid w:val="00F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3A94A-EA61-4E87-84C2-2B2BB354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61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61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618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FC61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18C"/>
    <w:pPr>
      <w:widowControl w:val="0"/>
      <w:shd w:val="clear" w:color="auto" w:fill="FFFFFF"/>
      <w:spacing w:before="480"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FC618C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594A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4A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10</cp:revision>
  <dcterms:created xsi:type="dcterms:W3CDTF">2022-02-17T14:49:00Z</dcterms:created>
  <dcterms:modified xsi:type="dcterms:W3CDTF">2022-03-03T15:19:00Z</dcterms:modified>
</cp:coreProperties>
</file>