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1E8E2" w14:textId="77777777" w:rsidR="00E2035D" w:rsidRPr="00CD0EE2" w:rsidRDefault="00E2035D" w:rsidP="00E2035D">
      <w:pPr>
        <w:pStyle w:val="a4"/>
        <w:ind w:left="10348"/>
        <w:rPr>
          <w:rFonts w:ascii="Times New Roman" w:hAnsi="Times New Roman" w:cs="Times New Roman"/>
          <w:sz w:val="24"/>
          <w:szCs w:val="24"/>
          <w:lang w:eastAsia="ru-RU"/>
        </w:rPr>
      </w:pPr>
      <w:r w:rsidRPr="00CD0EE2"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14:paraId="52F014D8" w14:textId="77777777" w:rsidR="00E2035D" w:rsidRPr="00CD0EE2" w:rsidRDefault="00E2035D" w:rsidP="00E2035D">
      <w:pPr>
        <w:pStyle w:val="a4"/>
        <w:ind w:left="10348"/>
        <w:rPr>
          <w:rFonts w:ascii="Times New Roman" w:hAnsi="Times New Roman" w:cs="Times New Roman"/>
          <w:sz w:val="28"/>
          <w:szCs w:val="24"/>
          <w:lang w:eastAsia="ru-RU"/>
        </w:rPr>
      </w:pPr>
      <w:proofErr w:type="gramStart"/>
      <w:r w:rsidRPr="00CD0EE2">
        <w:rPr>
          <w:rFonts w:ascii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CD0EE2">
        <w:rPr>
          <w:rFonts w:ascii="Times New Roman" w:hAnsi="Times New Roman" w:cs="Times New Roman"/>
          <w:sz w:val="28"/>
          <w:szCs w:val="24"/>
          <w:lang w:eastAsia="ru-RU"/>
        </w:rPr>
        <w:t xml:space="preserve"> Распоряжению Президента</w:t>
      </w:r>
    </w:p>
    <w:p w14:paraId="5F5C8E4A" w14:textId="77777777" w:rsidR="00E2035D" w:rsidRPr="00CD0EE2" w:rsidRDefault="00E2035D" w:rsidP="00E2035D">
      <w:pPr>
        <w:pStyle w:val="a4"/>
        <w:ind w:left="10348"/>
        <w:rPr>
          <w:rFonts w:ascii="Times New Roman" w:hAnsi="Times New Roman" w:cs="Times New Roman"/>
          <w:sz w:val="28"/>
          <w:szCs w:val="24"/>
          <w:lang w:eastAsia="ru-RU"/>
        </w:rPr>
      </w:pPr>
      <w:r w:rsidRPr="00CD0EE2">
        <w:rPr>
          <w:rFonts w:ascii="Times New Roman" w:hAnsi="Times New Roman" w:cs="Times New Roman"/>
          <w:sz w:val="28"/>
          <w:szCs w:val="24"/>
          <w:lang w:eastAsia="ru-RU"/>
        </w:rPr>
        <w:t>Приднестровской Молдавской</w:t>
      </w:r>
    </w:p>
    <w:p w14:paraId="7CCB9554" w14:textId="77777777" w:rsidR="00E2035D" w:rsidRPr="00CD0EE2" w:rsidRDefault="00E2035D" w:rsidP="00E2035D">
      <w:pPr>
        <w:pStyle w:val="a4"/>
        <w:ind w:left="10348"/>
        <w:rPr>
          <w:rFonts w:ascii="Times New Roman" w:hAnsi="Times New Roman" w:cs="Times New Roman"/>
          <w:sz w:val="28"/>
          <w:szCs w:val="24"/>
          <w:lang w:eastAsia="ru-RU"/>
        </w:rPr>
      </w:pPr>
      <w:r w:rsidRPr="00CD0EE2">
        <w:rPr>
          <w:rFonts w:ascii="Times New Roman" w:hAnsi="Times New Roman" w:cs="Times New Roman"/>
          <w:sz w:val="28"/>
          <w:szCs w:val="24"/>
          <w:lang w:eastAsia="ru-RU"/>
        </w:rPr>
        <w:t>Республики</w:t>
      </w:r>
    </w:p>
    <w:p w14:paraId="292CBFA9" w14:textId="1F9A7B04" w:rsidR="00E2035D" w:rsidRPr="00CD0EE2" w:rsidRDefault="00E2035D" w:rsidP="00E2035D">
      <w:pPr>
        <w:pStyle w:val="a4"/>
        <w:ind w:left="10348"/>
        <w:rPr>
          <w:rFonts w:ascii="Times New Roman" w:hAnsi="Times New Roman" w:cs="Times New Roman"/>
          <w:sz w:val="28"/>
          <w:szCs w:val="24"/>
          <w:lang w:eastAsia="ru-RU"/>
        </w:rPr>
      </w:pPr>
      <w:proofErr w:type="gramStart"/>
      <w:r w:rsidRPr="00CD0EE2">
        <w:rPr>
          <w:rFonts w:ascii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CD0EE2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CD0EE2">
        <w:rPr>
          <w:rFonts w:ascii="Times New Roman" w:hAnsi="Times New Roman" w:cs="Times New Roman"/>
          <w:sz w:val="28"/>
          <w:szCs w:val="24"/>
          <w:lang w:eastAsia="ru-RU"/>
        </w:rPr>
        <w:t>28 февраля</w:t>
      </w:r>
      <w:r w:rsidRPr="00CD0EE2">
        <w:rPr>
          <w:rFonts w:ascii="Times New Roman" w:hAnsi="Times New Roman" w:cs="Times New Roman"/>
          <w:sz w:val="28"/>
          <w:szCs w:val="24"/>
          <w:lang w:eastAsia="ru-RU"/>
        </w:rPr>
        <w:t xml:space="preserve"> 2022 года №</w:t>
      </w:r>
      <w:r w:rsidR="00CD0EE2">
        <w:rPr>
          <w:rFonts w:ascii="Times New Roman" w:hAnsi="Times New Roman" w:cs="Times New Roman"/>
          <w:sz w:val="28"/>
          <w:szCs w:val="24"/>
          <w:lang w:eastAsia="ru-RU"/>
        </w:rPr>
        <w:t xml:space="preserve"> 52рп</w:t>
      </w:r>
      <w:bookmarkStart w:id="0" w:name="_GoBack"/>
      <w:bookmarkEnd w:id="0"/>
    </w:p>
    <w:p w14:paraId="49288130" w14:textId="77777777" w:rsidR="005F0458" w:rsidRPr="00CD0EE2" w:rsidRDefault="005F0458" w:rsidP="005F0458">
      <w:pPr>
        <w:pStyle w:val="a4"/>
        <w:rPr>
          <w:rFonts w:ascii="Times New Roman" w:hAnsi="Times New Roman" w:cs="Times New Roman"/>
          <w:i/>
          <w:sz w:val="28"/>
          <w:szCs w:val="24"/>
          <w:u w:color="0000FF"/>
          <w:lang w:eastAsia="ru-RU"/>
        </w:rPr>
      </w:pPr>
    </w:p>
    <w:p w14:paraId="31F0EA9A" w14:textId="77777777" w:rsidR="005F0458" w:rsidRDefault="005F0458" w:rsidP="00F01F5D">
      <w:pPr>
        <w:pStyle w:val="a4"/>
        <w:jc w:val="center"/>
        <w:rPr>
          <w:rFonts w:ascii="Times New Roman" w:hAnsi="Times New Roman" w:cs="Times New Roman"/>
          <w:i/>
          <w:sz w:val="28"/>
          <w:szCs w:val="24"/>
          <w:u w:color="0000FF"/>
          <w:lang w:eastAsia="ru-RU"/>
        </w:rPr>
      </w:pPr>
    </w:p>
    <w:p w14:paraId="0264D976" w14:textId="77777777" w:rsidR="005F62D9" w:rsidRDefault="007A3E31" w:rsidP="00F01F5D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F21F4A">
        <w:rPr>
          <w:rFonts w:ascii="Times New Roman" w:hAnsi="Times New Roman" w:cs="Times New Roman"/>
          <w:b/>
          <w:sz w:val="28"/>
          <w:szCs w:val="24"/>
          <w:u w:color="0000FF"/>
          <w:lang w:eastAsia="ru-RU"/>
        </w:rPr>
        <w:t>Республиканский план</w:t>
      </w:r>
      <w:r w:rsidR="00905C56" w:rsidRPr="00F21F4A">
        <w:rPr>
          <w:rFonts w:ascii="Times New Roman" w:hAnsi="Times New Roman" w:cs="Times New Roman"/>
          <w:b/>
          <w:sz w:val="28"/>
          <w:szCs w:val="24"/>
          <w:u w:color="0000FF"/>
          <w:lang w:eastAsia="ru-RU"/>
        </w:rPr>
        <w:t xml:space="preserve"> </w:t>
      </w:r>
      <w:r w:rsidRPr="00F21F4A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мероприятий, </w:t>
      </w:r>
      <w:r w:rsidR="00F01F5D" w:rsidRPr="00F21F4A">
        <w:rPr>
          <w:rFonts w:ascii="Times New Roman" w:hAnsi="Times New Roman" w:cs="Times New Roman"/>
          <w:b/>
          <w:sz w:val="28"/>
          <w:szCs w:val="24"/>
          <w:lang w:eastAsia="ru-RU"/>
        </w:rPr>
        <w:t>посвящённых 30-й годовщине отражения широкомасштабной агрессии Республики Молдова против Приднестровской Молдавской Республики</w:t>
      </w:r>
    </w:p>
    <w:p w14:paraId="71F72A3A" w14:textId="77777777" w:rsidR="007C2DF8" w:rsidRPr="00F21F4A" w:rsidRDefault="007C2DF8" w:rsidP="00F01F5D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3544"/>
        <w:gridCol w:w="1701"/>
        <w:gridCol w:w="2551"/>
        <w:gridCol w:w="4111"/>
      </w:tblGrid>
      <w:tr w:rsidR="006A67A2" w:rsidRPr="00F21F4A" w14:paraId="330DB522" w14:textId="77777777" w:rsidTr="00F21F4A">
        <w:trPr>
          <w:trHeight w:val="285"/>
          <w:jc w:val="center"/>
        </w:trPr>
        <w:tc>
          <w:tcPr>
            <w:tcW w:w="2972" w:type="dxa"/>
          </w:tcPr>
          <w:p w14:paraId="321BF347" w14:textId="77777777" w:rsidR="00171FE3" w:rsidRPr="00F21F4A" w:rsidRDefault="00CD05EC" w:rsidP="00976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>1992</w:t>
            </w:r>
          </w:p>
        </w:tc>
        <w:tc>
          <w:tcPr>
            <w:tcW w:w="11907" w:type="dxa"/>
            <w:gridSpan w:val="4"/>
          </w:tcPr>
          <w:p w14:paraId="7550AD1A" w14:textId="77777777" w:rsidR="00171FE3" w:rsidRPr="00F21F4A" w:rsidRDefault="00171FE3" w:rsidP="00976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827D3C" w:rsidRPr="00F21F4A" w14:paraId="6E2BBA7F" w14:textId="77777777" w:rsidTr="00F21F4A">
        <w:trPr>
          <w:trHeight w:val="240"/>
          <w:jc w:val="center"/>
        </w:trPr>
        <w:tc>
          <w:tcPr>
            <w:tcW w:w="2972" w:type="dxa"/>
          </w:tcPr>
          <w:p w14:paraId="2FEAA867" w14:textId="77777777" w:rsidR="00352D4D" w:rsidRPr="00F21F4A" w:rsidRDefault="00352D4D" w:rsidP="00976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события</w:t>
            </w:r>
          </w:p>
          <w:p w14:paraId="584B4318" w14:textId="77777777" w:rsidR="00171FE3" w:rsidRPr="00F21F4A" w:rsidRDefault="00352D4D" w:rsidP="00976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proofErr w:type="gramEnd"/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августа</w:t>
            </w:r>
          </w:p>
        </w:tc>
        <w:tc>
          <w:tcPr>
            <w:tcW w:w="3544" w:type="dxa"/>
          </w:tcPr>
          <w:p w14:paraId="5A59DB17" w14:textId="77777777" w:rsidR="00171FE3" w:rsidRPr="00F21F4A" w:rsidRDefault="00171FE3" w:rsidP="00976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14:paraId="4436E65C" w14:textId="77777777" w:rsidR="00171FE3" w:rsidRPr="00F21F4A" w:rsidRDefault="00171FE3" w:rsidP="00976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</w:tcPr>
          <w:p w14:paraId="09302B92" w14:textId="77777777" w:rsidR="007816B3" w:rsidRPr="00F21F4A" w:rsidRDefault="00171FE3" w:rsidP="00976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14:paraId="180432D8" w14:textId="77777777" w:rsidR="00171FE3" w:rsidRPr="00F21F4A" w:rsidRDefault="00171FE3" w:rsidP="00976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4111" w:type="dxa"/>
          </w:tcPr>
          <w:p w14:paraId="741F41C9" w14:textId="77777777" w:rsidR="00171FE3" w:rsidRPr="00F21F4A" w:rsidRDefault="00171FE3" w:rsidP="00976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7044A" w:rsidRPr="00F21F4A" w14:paraId="4354E738" w14:textId="77777777" w:rsidTr="00976335">
        <w:trPr>
          <w:trHeight w:val="240"/>
          <w:jc w:val="center"/>
        </w:trPr>
        <w:tc>
          <w:tcPr>
            <w:tcW w:w="14879" w:type="dxa"/>
            <w:gridSpan w:val="5"/>
          </w:tcPr>
          <w:p w14:paraId="1E9E8B5B" w14:textId="77777777" w:rsidR="0017044A" w:rsidRPr="00F21F4A" w:rsidRDefault="0017044A" w:rsidP="00976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0219D" w:rsidRPr="00F21F4A" w14:paraId="63ED5F20" w14:textId="77777777" w:rsidTr="00976335">
        <w:trPr>
          <w:trHeight w:val="240"/>
          <w:jc w:val="center"/>
        </w:trPr>
        <w:tc>
          <w:tcPr>
            <w:tcW w:w="14879" w:type="dxa"/>
            <w:gridSpan w:val="5"/>
          </w:tcPr>
          <w:p w14:paraId="2B371BEC" w14:textId="77777777" w:rsidR="007816B3" w:rsidRPr="00F21F4A" w:rsidRDefault="00D0219D" w:rsidP="0097633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>2 марта – День начала </w:t>
            </w:r>
            <w:r w:rsidRPr="00F2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отражения широкомасштабной агрессии</w:t>
            </w:r>
          </w:p>
          <w:p w14:paraId="7C36F8A2" w14:textId="77777777" w:rsidR="00D0219D" w:rsidRPr="00F21F4A" w:rsidRDefault="00D0219D" w:rsidP="00976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Республики Молдова против Приднестровской Молдавской Республики</w:t>
            </w:r>
          </w:p>
        </w:tc>
      </w:tr>
      <w:tr w:rsidR="00595A87" w:rsidRPr="00F21F4A" w14:paraId="509770D7" w14:textId="77777777" w:rsidTr="00F21F4A">
        <w:trPr>
          <w:trHeight w:val="609"/>
          <w:jc w:val="center"/>
        </w:trPr>
        <w:tc>
          <w:tcPr>
            <w:tcW w:w="2972" w:type="dxa"/>
            <w:vMerge w:val="restart"/>
          </w:tcPr>
          <w:p w14:paraId="24674DA1" w14:textId="77777777" w:rsidR="00E42866" w:rsidRPr="00F21F4A" w:rsidRDefault="00595A87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2 марта – четвертое вооруженное нападение Молдовы на Дубоссары. Начало широкомасштабной агрессии Молдовы против Приднестровья. Нападение вооруженных сил Молдовы на полк гражданской обороны России в с. </w:t>
            </w:r>
            <w:proofErr w:type="spell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Кочиеры</w:t>
            </w:r>
            <w:proofErr w:type="spell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Дубоссарского района</w:t>
            </w:r>
          </w:p>
        </w:tc>
        <w:tc>
          <w:tcPr>
            <w:tcW w:w="3544" w:type="dxa"/>
          </w:tcPr>
          <w:p w14:paraId="2A19EEC2" w14:textId="77777777" w:rsidR="00595A87" w:rsidRPr="00F21F4A" w:rsidRDefault="00595A87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выставки в библиотеках и музеях </w:t>
            </w:r>
            <w:r w:rsidR="00246F3A" w:rsidRPr="00F21F4A"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</w:p>
        </w:tc>
        <w:tc>
          <w:tcPr>
            <w:tcW w:w="1701" w:type="dxa"/>
          </w:tcPr>
          <w:p w14:paraId="3FE95714" w14:textId="77777777" w:rsidR="00595A87" w:rsidRPr="00F21F4A" w:rsidRDefault="001C21FB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– август</w:t>
            </w:r>
          </w:p>
        </w:tc>
        <w:tc>
          <w:tcPr>
            <w:tcW w:w="2551" w:type="dxa"/>
          </w:tcPr>
          <w:p w14:paraId="75BE627E" w14:textId="77777777" w:rsidR="00595A87" w:rsidRPr="00F21F4A" w:rsidRDefault="00595A87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Библиотеки и музеи </w:t>
            </w:r>
            <w:r w:rsidR="00D55AEE" w:rsidRPr="00F21F4A">
              <w:rPr>
                <w:rFonts w:ascii="Times New Roman" w:hAnsi="Times New Roman" w:cs="Times New Roman"/>
                <w:sz w:val="24"/>
                <w:szCs w:val="24"/>
              </w:rPr>
              <w:t>ПМР</w:t>
            </w:r>
          </w:p>
        </w:tc>
        <w:tc>
          <w:tcPr>
            <w:tcW w:w="4111" w:type="dxa"/>
          </w:tcPr>
          <w:p w14:paraId="23D57FE0" w14:textId="77777777" w:rsidR="00595A87" w:rsidRPr="00F21F4A" w:rsidRDefault="00595A87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</w:t>
            </w:r>
          </w:p>
        </w:tc>
      </w:tr>
      <w:tr w:rsidR="00595A87" w:rsidRPr="00F21F4A" w14:paraId="6CF95F11" w14:textId="77777777" w:rsidTr="00F21F4A">
        <w:trPr>
          <w:trHeight w:val="781"/>
          <w:jc w:val="center"/>
        </w:trPr>
        <w:tc>
          <w:tcPr>
            <w:tcW w:w="2972" w:type="dxa"/>
            <w:vMerge/>
          </w:tcPr>
          <w:p w14:paraId="5CD0D859" w14:textId="77777777" w:rsidR="00595A87" w:rsidRPr="00F21F4A" w:rsidRDefault="00595A87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08ABEB" w14:textId="511574F0" w:rsidR="00595A87" w:rsidRPr="00F21F4A" w:rsidRDefault="00595A87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Молебен о пог</w:t>
            </w:r>
            <w:r w:rsidR="00AE08BB">
              <w:rPr>
                <w:rFonts w:ascii="Times New Roman" w:hAnsi="Times New Roman" w:cs="Times New Roman"/>
                <w:sz w:val="24"/>
                <w:szCs w:val="24"/>
              </w:rPr>
              <w:t>ибших и умерших в 1990-1992 годах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защитниках Приднестровья и мирных жителях</w:t>
            </w:r>
          </w:p>
        </w:tc>
        <w:tc>
          <w:tcPr>
            <w:tcW w:w="1701" w:type="dxa"/>
          </w:tcPr>
          <w:p w14:paraId="0EB82B31" w14:textId="77777777" w:rsidR="00595A87" w:rsidRPr="00F21F4A" w:rsidRDefault="00627A05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595A87"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551" w:type="dxa"/>
          </w:tcPr>
          <w:p w14:paraId="4A5DC1F4" w14:textId="77777777" w:rsidR="00595A87" w:rsidRPr="00F21F4A" w:rsidRDefault="00595A87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Храмы</w:t>
            </w:r>
          </w:p>
        </w:tc>
        <w:tc>
          <w:tcPr>
            <w:tcW w:w="4111" w:type="dxa"/>
          </w:tcPr>
          <w:p w14:paraId="09E68E9A" w14:textId="77777777" w:rsidR="00595A87" w:rsidRPr="00F21F4A" w:rsidRDefault="00595A87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</w:t>
            </w:r>
          </w:p>
        </w:tc>
      </w:tr>
      <w:tr w:rsidR="00D606F8" w:rsidRPr="00F21F4A" w14:paraId="18F96B32" w14:textId="77777777" w:rsidTr="00F21F4A">
        <w:trPr>
          <w:trHeight w:val="787"/>
          <w:jc w:val="center"/>
        </w:trPr>
        <w:tc>
          <w:tcPr>
            <w:tcW w:w="2972" w:type="dxa"/>
            <w:vMerge/>
          </w:tcPr>
          <w:p w14:paraId="35C10710" w14:textId="77777777" w:rsidR="00D606F8" w:rsidRPr="00F21F4A" w:rsidRDefault="00D606F8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938BC44" w14:textId="77777777" w:rsidR="00D606F8" w:rsidRPr="00F21F4A" w:rsidRDefault="00D606F8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цветов</w:t>
            </w:r>
          </w:p>
        </w:tc>
        <w:tc>
          <w:tcPr>
            <w:tcW w:w="1701" w:type="dxa"/>
            <w:vMerge w:val="restart"/>
          </w:tcPr>
          <w:p w14:paraId="209B532C" w14:textId="77777777" w:rsidR="00D606F8" w:rsidRPr="00F21F4A" w:rsidRDefault="00D606F8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2-3 марта</w:t>
            </w:r>
          </w:p>
        </w:tc>
        <w:tc>
          <w:tcPr>
            <w:tcW w:w="2551" w:type="dxa"/>
            <w:vMerge w:val="restart"/>
          </w:tcPr>
          <w:p w14:paraId="01D289FE" w14:textId="77777777" w:rsidR="00D606F8" w:rsidRPr="00F21F4A" w:rsidRDefault="00D606F8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Мемориалы, могилы защитников Приднестровья в городах и районах</w:t>
            </w:r>
          </w:p>
        </w:tc>
        <w:tc>
          <w:tcPr>
            <w:tcW w:w="4111" w:type="dxa"/>
            <w:vMerge w:val="restart"/>
          </w:tcPr>
          <w:p w14:paraId="050481EF" w14:textId="77777777" w:rsidR="00D606F8" w:rsidRPr="00F21F4A" w:rsidRDefault="00D606F8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</w:t>
            </w:r>
          </w:p>
        </w:tc>
      </w:tr>
      <w:tr w:rsidR="00FD0BE9" w:rsidRPr="00F21F4A" w14:paraId="255B2BED" w14:textId="77777777" w:rsidTr="00F21F4A">
        <w:trPr>
          <w:trHeight w:val="318"/>
          <w:jc w:val="center"/>
        </w:trPr>
        <w:tc>
          <w:tcPr>
            <w:tcW w:w="2972" w:type="dxa"/>
            <w:vMerge w:val="restart"/>
          </w:tcPr>
          <w:p w14:paraId="33921E91" w14:textId="77777777" w:rsidR="00FD0BE9" w:rsidRPr="00F21F4A" w:rsidRDefault="00760A82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14 марта – н</w:t>
            </w:r>
            <w:r w:rsidR="00FD0BE9" w:rsidRPr="00F21F4A">
              <w:rPr>
                <w:rFonts w:ascii="Times New Roman" w:hAnsi="Times New Roman" w:cs="Times New Roman"/>
                <w:sz w:val="24"/>
                <w:szCs w:val="24"/>
              </w:rPr>
              <w:t>ападение вооруженных сил Молдовы на блокпост приднестровских ополченцев</w:t>
            </w:r>
            <w:r w:rsidR="00342CFF">
              <w:rPr>
                <w:rFonts w:ascii="Times New Roman" w:hAnsi="Times New Roman" w:cs="Times New Roman"/>
                <w:sz w:val="24"/>
                <w:szCs w:val="24"/>
              </w:rPr>
              <w:t xml:space="preserve"> у с. </w:t>
            </w:r>
            <w:proofErr w:type="spellStart"/>
            <w:r w:rsidR="00342CFF">
              <w:rPr>
                <w:rFonts w:ascii="Times New Roman" w:hAnsi="Times New Roman" w:cs="Times New Roman"/>
                <w:sz w:val="24"/>
                <w:szCs w:val="24"/>
              </w:rPr>
              <w:t>Роги</w:t>
            </w:r>
            <w:proofErr w:type="spellEnd"/>
            <w:r w:rsidR="0034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Дубоссарского района</w:t>
            </w:r>
            <w:r w:rsidR="00FD0BE9"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Гибель ополченцев и мирных граждан</w:t>
            </w:r>
          </w:p>
        </w:tc>
        <w:tc>
          <w:tcPr>
            <w:tcW w:w="3544" w:type="dxa"/>
            <w:vMerge/>
          </w:tcPr>
          <w:p w14:paraId="07AB813A" w14:textId="77777777" w:rsidR="00FD0BE9" w:rsidRPr="00F21F4A" w:rsidRDefault="00FD0BE9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989300D" w14:textId="77777777" w:rsidR="00FD0BE9" w:rsidRPr="00F21F4A" w:rsidRDefault="00FD0BE9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7F0537BA" w14:textId="77777777" w:rsidR="00FD0BE9" w:rsidRPr="00F21F4A" w:rsidRDefault="00FD0BE9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637CA5E" w14:textId="77777777" w:rsidR="00FD0BE9" w:rsidRPr="00F21F4A" w:rsidRDefault="00FD0BE9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BE9" w:rsidRPr="00F21F4A" w14:paraId="291FD53A" w14:textId="77777777" w:rsidTr="00F21F4A">
        <w:trPr>
          <w:trHeight w:val="770"/>
          <w:jc w:val="center"/>
        </w:trPr>
        <w:tc>
          <w:tcPr>
            <w:tcW w:w="2972" w:type="dxa"/>
            <w:vMerge/>
          </w:tcPr>
          <w:p w14:paraId="35B0EA48" w14:textId="77777777" w:rsidR="00FD0BE9" w:rsidRPr="00F21F4A" w:rsidRDefault="00FD0BE9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18950F" w14:textId="77777777" w:rsidR="00FD0BE9" w:rsidRPr="00F21F4A" w:rsidRDefault="00FD0BE9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цветов</w:t>
            </w:r>
          </w:p>
        </w:tc>
        <w:tc>
          <w:tcPr>
            <w:tcW w:w="1701" w:type="dxa"/>
          </w:tcPr>
          <w:p w14:paraId="4D1B5689" w14:textId="4F587234" w:rsidR="00E2035D" w:rsidRDefault="00FD0BE9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14 марта</w:t>
            </w:r>
          </w:p>
          <w:p w14:paraId="205E5694" w14:textId="77777777" w:rsidR="00E2035D" w:rsidRPr="00E2035D" w:rsidRDefault="00E2035D" w:rsidP="00E2035D"/>
          <w:p w14:paraId="0F2212EE" w14:textId="5E2C289B" w:rsidR="00E2035D" w:rsidRDefault="00E2035D" w:rsidP="00E2035D"/>
          <w:p w14:paraId="5F1EAF07" w14:textId="77777777" w:rsidR="00FD0BE9" w:rsidRPr="00E2035D" w:rsidRDefault="00FD0BE9" w:rsidP="00E2035D">
            <w:pPr>
              <w:jc w:val="center"/>
            </w:pPr>
          </w:p>
        </w:tc>
        <w:tc>
          <w:tcPr>
            <w:tcW w:w="2551" w:type="dxa"/>
          </w:tcPr>
          <w:p w14:paraId="2CD3A9CD" w14:textId="77777777" w:rsidR="00FD0BE9" w:rsidRPr="00DB1FD5" w:rsidRDefault="00FD0BE9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D5">
              <w:rPr>
                <w:rFonts w:ascii="Times New Roman" w:hAnsi="Times New Roman" w:cs="Times New Roman"/>
                <w:sz w:val="24"/>
                <w:szCs w:val="24"/>
              </w:rPr>
              <w:t>Обелиск на трассе Дубоссары – Рыбница у развилки с.</w:t>
            </w:r>
            <w:r w:rsidR="007A3E31" w:rsidRPr="00DB1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FD5">
              <w:rPr>
                <w:rFonts w:ascii="Times New Roman" w:hAnsi="Times New Roman" w:cs="Times New Roman"/>
                <w:sz w:val="24"/>
                <w:szCs w:val="24"/>
              </w:rPr>
              <w:t>Роги</w:t>
            </w:r>
            <w:proofErr w:type="spellEnd"/>
            <w:r w:rsidR="005937B2" w:rsidRPr="00DB1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25E3C1" w14:textId="77777777" w:rsidR="005937B2" w:rsidRPr="00DB1FD5" w:rsidRDefault="005937B2" w:rsidP="005937B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D5">
              <w:rPr>
                <w:rFonts w:ascii="Times New Roman" w:hAnsi="Times New Roman" w:cs="Times New Roman"/>
                <w:sz w:val="24"/>
                <w:szCs w:val="24"/>
              </w:rPr>
              <w:t>Дубоссарского района</w:t>
            </w:r>
          </w:p>
        </w:tc>
        <w:tc>
          <w:tcPr>
            <w:tcW w:w="4111" w:type="dxa"/>
          </w:tcPr>
          <w:p w14:paraId="7B9F4B7C" w14:textId="77777777" w:rsidR="00FD0BE9" w:rsidRPr="00DB1FD5" w:rsidRDefault="00FD0BE9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FD5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 Дубоссарского района и г. Дубоссары</w:t>
            </w:r>
          </w:p>
        </w:tc>
      </w:tr>
      <w:tr w:rsidR="00191984" w:rsidRPr="00F21F4A" w14:paraId="11B08495" w14:textId="77777777" w:rsidTr="00F21F4A">
        <w:trPr>
          <w:trHeight w:val="536"/>
          <w:jc w:val="center"/>
        </w:trPr>
        <w:tc>
          <w:tcPr>
            <w:tcW w:w="2972" w:type="dxa"/>
            <w:vMerge/>
          </w:tcPr>
          <w:p w14:paraId="4543CB3E" w14:textId="77777777" w:rsidR="00191984" w:rsidRPr="00F21F4A" w:rsidRDefault="00191984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54D8D3B4" w14:textId="77777777" w:rsidR="00191984" w:rsidRPr="00F21F4A" w:rsidRDefault="00191984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цветов</w:t>
            </w:r>
          </w:p>
        </w:tc>
        <w:tc>
          <w:tcPr>
            <w:tcW w:w="1701" w:type="dxa"/>
            <w:vMerge w:val="restart"/>
          </w:tcPr>
          <w:p w14:paraId="1D3E737D" w14:textId="77777777" w:rsidR="00191984" w:rsidRPr="00F21F4A" w:rsidRDefault="00191984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2551" w:type="dxa"/>
            <w:vMerge w:val="restart"/>
          </w:tcPr>
          <w:p w14:paraId="7FE146BE" w14:textId="77777777" w:rsidR="00191984" w:rsidRPr="00F21F4A" w:rsidRDefault="00191984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Мемориалы, могилы защитников Приднестровья в городах и районах</w:t>
            </w:r>
          </w:p>
        </w:tc>
        <w:tc>
          <w:tcPr>
            <w:tcW w:w="4111" w:type="dxa"/>
            <w:vMerge w:val="restart"/>
          </w:tcPr>
          <w:p w14:paraId="0063DA0B" w14:textId="77777777" w:rsidR="00191984" w:rsidRPr="00F21F4A" w:rsidRDefault="00191984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районов, Министерство обороны</w:t>
            </w:r>
          </w:p>
        </w:tc>
      </w:tr>
      <w:tr w:rsidR="00431AA0" w:rsidRPr="00F21F4A" w14:paraId="55974DE8" w14:textId="77777777" w:rsidTr="00F21F4A">
        <w:trPr>
          <w:trHeight w:val="276"/>
          <w:jc w:val="center"/>
        </w:trPr>
        <w:tc>
          <w:tcPr>
            <w:tcW w:w="2972" w:type="dxa"/>
            <w:vMerge w:val="restart"/>
          </w:tcPr>
          <w:p w14:paraId="3BDAFE87" w14:textId="5FE644C6" w:rsidR="00431AA0" w:rsidRPr="00F21F4A" w:rsidRDefault="00431AA0" w:rsidP="00A77E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марта – с</w:t>
            </w:r>
            <w:r w:rsidR="00A77E30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3DB" w:rsidRPr="00F21F4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7E30">
              <w:rPr>
                <w:rFonts w:ascii="Times New Roman" w:hAnsi="Times New Roman" w:cs="Times New Roman"/>
                <w:sz w:val="24"/>
                <w:szCs w:val="24"/>
              </w:rPr>
              <w:t>ародного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ополчени</w:t>
            </w:r>
            <w:r w:rsidR="00A77E30">
              <w:rPr>
                <w:rFonts w:ascii="Times New Roman" w:hAnsi="Times New Roman" w:cs="Times New Roman"/>
                <w:sz w:val="24"/>
                <w:szCs w:val="24"/>
              </w:rPr>
              <w:t>я П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3544" w:type="dxa"/>
            <w:vMerge/>
          </w:tcPr>
          <w:p w14:paraId="5B63644E" w14:textId="77777777" w:rsidR="00431AA0" w:rsidRPr="00F21F4A" w:rsidRDefault="00431AA0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0BD988" w14:textId="77777777" w:rsidR="00431AA0" w:rsidRPr="00F21F4A" w:rsidRDefault="00431AA0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4A4FE09" w14:textId="77777777" w:rsidR="00431AA0" w:rsidRPr="00F21F4A" w:rsidRDefault="00431AA0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8B291FC" w14:textId="77777777" w:rsidR="00431AA0" w:rsidRPr="00F21F4A" w:rsidRDefault="00431AA0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F7F" w:rsidRPr="00F21F4A" w14:paraId="1648032D" w14:textId="77777777" w:rsidTr="00F21F4A">
        <w:trPr>
          <w:trHeight w:val="285"/>
          <w:jc w:val="center"/>
        </w:trPr>
        <w:tc>
          <w:tcPr>
            <w:tcW w:w="2972" w:type="dxa"/>
            <w:vMerge/>
          </w:tcPr>
          <w:p w14:paraId="2894A38F" w14:textId="77777777" w:rsidR="009E0F7F" w:rsidRPr="00F21F4A" w:rsidRDefault="009E0F7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3701F1BF" w14:textId="77777777" w:rsidR="00981232" w:rsidRDefault="000F7E19" w:rsidP="00D477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47774"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ероприятия, посвящённые </w:t>
            </w:r>
          </w:p>
          <w:p w14:paraId="69537C77" w14:textId="60A3F73D" w:rsidR="009E0F7F" w:rsidRPr="00F21F4A" w:rsidRDefault="00D47774" w:rsidP="00D477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30-й годовщине</w:t>
            </w:r>
            <w:r w:rsidR="009E0F7F"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со дня образования народного ополчения ПМР</w:t>
            </w:r>
          </w:p>
        </w:tc>
        <w:tc>
          <w:tcPr>
            <w:tcW w:w="1701" w:type="dxa"/>
            <w:vMerge w:val="restart"/>
          </w:tcPr>
          <w:p w14:paraId="42DAC110" w14:textId="77777777" w:rsidR="009E0F7F" w:rsidRPr="00F21F4A" w:rsidRDefault="009E0F7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17 марта</w:t>
            </w:r>
          </w:p>
        </w:tc>
        <w:tc>
          <w:tcPr>
            <w:tcW w:w="2551" w:type="dxa"/>
            <w:vMerge w:val="restart"/>
          </w:tcPr>
          <w:p w14:paraId="5D2D68DD" w14:textId="77777777" w:rsidR="009E0F7F" w:rsidRPr="00F21F4A" w:rsidRDefault="005937B2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82C9E" w:rsidRPr="00F21F4A">
              <w:rPr>
                <w:rFonts w:ascii="Times New Roman" w:hAnsi="Times New Roman" w:cs="Times New Roman"/>
                <w:sz w:val="24"/>
                <w:szCs w:val="24"/>
              </w:rPr>
              <w:t>орода и районы</w:t>
            </w:r>
          </w:p>
        </w:tc>
        <w:tc>
          <w:tcPr>
            <w:tcW w:w="4111" w:type="dxa"/>
            <w:vMerge w:val="restart"/>
          </w:tcPr>
          <w:p w14:paraId="321CCF43" w14:textId="77777777" w:rsidR="009E0F7F" w:rsidRPr="00F21F4A" w:rsidRDefault="00B82C9E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районов, Министерство обороны, общественные объединения</w:t>
            </w:r>
          </w:p>
        </w:tc>
      </w:tr>
      <w:tr w:rsidR="009E0F7F" w:rsidRPr="00F21F4A" w14:paraId="3FF4427F" w14:textId="77777777" w:rsidTr="00F21F4A">
        <w:trPr>
          <w:trHeight w:val="670"/>
          <w:jc w:val="center"/>
        </w:trPr>
        <w:tc>
          <w:tcPr>
            <w:tcW w:w="2972" w:type="dxa"/>
            <w:vMerge w:val="restart"/>
          </w:tcPr>
          <w:p w14:paraId="00FA0184" w14:textId="77777777" w:rsidR="007252F6" w:rsidRDefault="009E0F7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31 марта – создание на базе Территориального спасательного отряда </w:t>
            </w:r>
          </w:p>
          <w:p w14:paraId="63AE93E9" w14:textId="1218C9AC" w:rsidR="009E0F7F" w:rsidRPr="00F21F4A" w:rsidRDefault="009E0F7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г. Тирасполь отдельного батальона специального назначения «Дельта»</w:t>
            </w:r>
          </w:p>
        </w:tc>
        <w:tc>
          <w:tcPr>
            <w:tcW w:w="3544" w:type="dxa"/>
            <w:vMerge/>
          </w:tcPr>
          <w:p w14:paraId="3B6D452F" w14:textId="77777777" w:rsidR="009E0F7F" w:rsidRPr="00F21F4A" w:rsidRDefault="009E0F7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03F95C" w14:textId="77777777" w:rsidR="009E0F7F" w:rsidRPr="00F21F4A" w:rsidRDefault="009E0F7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5821DBB" w14:textId="77777777" w:rsidR="009E0F7F" w:rsidRPr="00F21F4A" w:rsidRDefault="009E0F7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BBB6A92" w14:textId="77777777" w:rsidR="009E0F7F" w:rsidRPr="00F21F4A" w:rsidRDefault="009E0F7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E0" w:rsidRPr="00F21F4A" w14:paraId="46637FB1" w14:textId="77777777" w:rsidTr="00F21F4A">
        <w:trPr>
          <w:trHeight w:val="285"/>
          <w:jc w:val="center"/>
        </w:trPr>
        <w:tc>
          <w:tcPr>
            <w:tcW w:w="2972" w:type="dxa"/>
            <w:vMerge/>
          </w:tcPr>
          <w:p w14:paraId="18A7EBB7" w14:textId="77777777" w:rsidR="00A80AE0" w:rsidRPr="00F21F4A" w:rsidRDefault="00A80AE0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D0A7C55" w14:textId="77777777" w:rsidR="00A80AE0" w:rsidRPr="00F21F4A" w:rsidRDefault="004473DB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Вручение юбилейных медалей, </w:t>
            </w:r>
            <w:r w:rsidR="00D47774" w:rsidRPr="00F21F4A">
              <w:rPr>
                <w:rFonts w:ascii="Times New Roman" w:hAnsi="Times New Roman" w:cs="Times New Roman"/>
                <w:sz w:val="24"/>
                <w:szCs w:val="24"/>
              </w:rPr>
              <w:t>посвящённых 30-й годовщине со дня образования народного ополчения ПМР</w:t>
            </w:r>
          </w:p>
        </w:tc>
        <w:tc>
          <w:tcPr>
            <w:tcW w:w="1701" w:type="dxa"/>
          </w:tcPr>
          <w:p w14:paraId="1650B334" w14:textId="77777777" w:rsidR="00A80AE0" w:rsidRPr="00F21F4A" w:rsidRDefault="004473DB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551" w:type="dxa"/>
          </w:tcPr>
          <w:p w14:paraId="30F7A224" w14:textId="77777777" w:rsidR="00A80AE0" w:rsidRPr="00F21F4A" w:rsidRDefault="005937B2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473DB" w:rsidRPr="00F21F4A">
              <w:rPr>
                <w:rFonts w:ascii="Times New Roman" w:hAnsi="Times New Roman" w:cs="Times New Roman"/>
                <w:sz w:val="24"/>
                <w:szCs w:val="24"/>
              </w:rPr>
              <w:t>орода и районы</w:t>
            </w:r>
          </w:p>
        </w:tc>
        <w:tc>
          <w:tcPr>
            <w:tcW w:w="4111" w:type="dxa"/>
          </w:tcPr>
          <w:p w14:paraId="27140729" w14:textId="77777777" w:rsidR="00A80AE0" w:rsidRPr="00F21F4A" w:rsidRDefault="004473DB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районов, Министерство обороны, общественные объединения</w:t>
            </w:r>
          </w:p>
        </w:tc>
      </w:tr>
      <w:tr w:rsidR="00894E2F" w:rsidRPr="00F21F4A" w14:paraId="608FF71C" w14:textId="77777777" w:rsidTr="00F21F4A">
        <w:trPr>
          <w:trHeight w:val="1656"/>
          <w:jc w:val="center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7226944C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D141022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Встречи глав государственных администраций городов и районов, министров «силового блока» с защитниками Приднестровья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5BBD12E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– август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154899B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32FEC7C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районов, Министерство обороны, Министерство внутренних дел, Министерство государственной безопасности</w:t>
            </w:r>
          </w:p>
        </w:tc>
      </w:tr>
      <w:tr w:rsidR="00894E2F" w:rsidRPr="00F21F4A" w14:paraId="229123D7" w14:textId="77777777" w:rsidTr="00F21F4A">
        <w:trPr>
          <w:trHeight w:val="1315"/>
          <w:jc w:val="center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0E07D182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CFD14A8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Тематические публикации в средствах массовой информации о событиях марта 1992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40E6637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7744F7A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419F321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</w:t>
            </w:r>
            <w:r w:rsidRPr="00F21F4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развития, связи и массовых коммуникаций, государственные администрации городов и районов, некоммерческое партнерство «Телерадиокомпания «Объектив»</w:t>
            </w:r>
          </w:p>
        </w:tc>
      </w:tr>
      <w:tr w:rsidR="00894E2F" w:rsidRPr="00F21F4A" w14:paraId="57A107D2" w14:textId="77777777" w:rsidTr="00F21F4A">
        <w:trPr>
          <w:trHeight w:val="933"/>
          <w:jc w:val="center"/>
        </w:trPr>
        <w:tc>
          <w:tcPr>
            <w:tcW w:w="2972" w:type="dxa"/>
            <w:vMerge/>
          </w:tcPr>
          <w:p w14:paraId="3518A37B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D447E41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Размещение баннеров о событиях 1992 года, людских и экономических потерях ПМР от агрессии Молдовы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7AC2B8E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– август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30F92F2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Города и районы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78515C5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</w:t>
            </w:r>
          </w:p>
        </w:tc>
      </w:tr>
      <w:tr w:rsidR="00894E2F" w:rsidRPr="00F21F4A" w14:paraId="28354B96" w14:textId="77777777" w:rsidTr="00F21F4A">
        <w:trPr>
          <w:trHeight w:val="279"/>
          <w:jc w:val="center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57B5FAA6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B5D99B4" w14:textId="1501A144" w:rsidR="00894E2F" w:rsidRPr="00F21F4A" w:rsidRDefault="00894E2F" w:rsidP="00F213C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лекции, круглые столы, конференции и проч</w:t>
            </w:r>
            <w:r w:rsidR="00F213C3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по событиям 1992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DE81B4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– август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22C537" w14:textId="77777777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Организации образования, учреждения культуры, воинские части ПМР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3912AEF" w14:textId="77777777" w:rsidR="00637D77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администрации городов и районов, Министерство просвещения, Министерство обороны, Министерство внутренних дел, </w:t>
            </w:r>
            <w:r w:rsidR="0095313F" w:rsidRPr="00F21F4A">
              <w:rPr>
                <w:rFonts w:ascii="Times New Roman" w:hAnsi="Times New Roman" w:cs="Times New Roman"/>
                <w:sz w:val="24"/>
                <w:szCs w:val="24"/>
              </w:rPr>
              <w:t>Министерство государственной безопасности,</w:t>
            </w:r>
            <w:r w:rsidR="00FE4CB9"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 по </w:t>
            </w:r>
            <w:r w:rsidR="00FE4CB9" w:rsidRPr="00F2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защите и труду, Министерство здравоохранения,</w:t>
            </w:r>
            <w:r w:rsidR="0095313F"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служба по культуре и историческому наследию, Государственная служба по спорту, ГОУ «Приднестровский государственный университет </w:t>
            </w:r>
          </w:p>
          <w:p w14:paraId="67F474E4" w14:textId="4328BF68" w:rsidR="00894E2F" w:rsidRPr="00F21F4A" w:rsidRDefault="00894E2F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им. Т.Г. Шевченко»</w:t>
            </w:r>
            <w:r w:rsidR="0095313F" w:rsidRPr="00F21F4A">
              <w:rPr>
                <w:rFonts w:ascii="Times New Roman" w:hAnsi="Times New Roman" w:cs="Times New Roman"/>
                <w:sz w:val="24"/>
                <w:szCs w:val="24"/>
              </w:rPr>
              <w:t>, общественные объединения</w:t>
            </w:r>
          </w:p>
        </w:tc>
      </w:tr>
      <w:tr w:rsidR="002071D0" w:rsidRPr="00F21F4A" w14:paraId="14CBF37C" w14:textId="77777777" w:rsidTr="00976335">
        <w:trPr>
          <w:jc w:val="center"/>
        </w:trPr>
        <w:tc>
          <w:tcPr>
            <w:tcW w:w="14879" w:type="dxa"/>
            <w:gridSpan w:val="5"/>
          </w:tcPr>
          <w:p w14:paraId="1FA19488" w14:textId="77777777" w:rsidR="002071D0" w:rsidRPr="00F21F4A" w:rsidRDefault="002071D0" w:rsidP="0097633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2071D0" w:rsidRPr="00F21F4A" w14:paraId="47290CE4" w14:textId="77777777" w:rsidTr="00F21F4A">
        <w:trPr>
          <w:trHeight w:val="531"/>
          <w:jc w:val="center"/>
        </w:trPr>
        <w:tc>
          <w:tcPr>
            <w:tcW w:w="2972" w:type="dxa"/>
            <w:vMerge w:val="restart"/>
          </w:tcPr>
          <w:p w14:paraId="0D43D58C" w14:textId="77777777" w:rsidR="00637D77" w:rsidRDefault="002071D0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1 апреля – расстрел бронетехникой Молдовы милицейского поста и микроавтобуса </w:t>
            </w:r>
          </w:p>
          <w:p w14:paraId="6F4899DC" w14:textId="7E640A63" w:rsidR="002071D0" w:rsidRPr="00F21F4A" w:rsidRDefault="002071D0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рабочими в г. Бендеры. Гибель сотрудников милиции, Республиканской гвардии, мирных граждан</w:t>
            </w:r>
          </w:p>
        </w:tc>
        <w:tc>
          <w:tcPr>
            <w:tcW w:w="3544" w:type="dxa"/>
          </w:tcPr>
          <w:p w14:paraId="4F438781" w14:textId="77777777" w:rsidR="002071D0" w:rsidRPr="00F21F4A" w:rsidRDefault="002071D0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цветов</w:t>
            </w:r>
          </w:p>
        </w:tc>
        <w:tc>
          <w:tcPr>
            <w:tcW w:w="1701" w:type="dxa"/>
          </w:tcPr>
          <w:p w14:paraId="6CB23FFE" w14:textId="77777777" w:rsidR="002071D0" w:rsidRPr="00F21F4A" w:rsidRDefault="002071D0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551" w:type="dxa"/>
          </w:tcPr>
          <w:p w14:paraId="0D4DF534" w14:textId="77777777" w:rsidR="002071D0" w:rsidRPr="00F21F4A" w:rsidRDefault="002071D0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Часовня по ул. </w:t>
            </w:r>
            <w:proofErr w:type="spell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Ечина</w:t>
            </w:r>
            <w:proofErr w:type="spell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, г. Бендеры</w:t>
            </w:r>
          </w:p>
        </w:tc>
        <w:tc>
          <w:tcPr>
            <w:tcW w:w="4111" w:type="dxa"/>
          </w:tcPr>
          <w:p w14:paraId="573AF681" w14:textId="77777777" w:rsidR="0084743F" w:rsidRDefault="002071D0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администрация </w:t>
            </w:r>
          </w:p>
          <w:p w14:paraId="02C47E2C" w14:textId="0C0F842A" w:rsidR="002071D0" w:rsidRPr="00F21F4A" w:rsidRDefault="002071D0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г. Бендеры</w:t>
            </w:r>
          </w:p>
        </w:tc>
      </w:tr>
      <w:tr w:rsidR="008902E4" w:rsidRPr="00F21F4A" w14:paraId="3646F980" w14:textId="77777777" w:rsidTr="00F21F4A">
        <w:trPr>
          <w:trHeight w:val="1590"/>
          <w:jc w:val="center"/>
        </w:trPr>
        <w:tc>
          <w:tcPr>
            <w:tcW w:w="2972" w:type="dxa"/>
            <w:vMerge/>
          </w:tcPr>
          <w:p w14:paraId="0CE0556F" w14:textId="77777777" w:rsidR="008902E4" w:rsidRPr="00F21F4A" w:rsidRDefault="008902E4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53A3C33" w14:textId="77777777" w:rsidR="008902E4" w:rsidRPr="00F21F4A" w:rsidRDefault="008902E4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цветов</w:t>
            </w:r>
          </w:p>
        </w:tc>
        <w:tc>
          <w:tcPr>
            <w:tcW w:w="1701" w:type="dxa"/>
            <w:vMerge w:val="restart"/>
          </w:tcPr>
          <w:p w14:paraId="76241ED4" w14:textId="77777777" w:rsidR="008902E4" w:rsidRPr="00F21F4A" w:rsidRDefault="008902E4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  <w:tc>
          <w:tcPr>
            <w:tcW w:w="2551" w:type="dxa"/>
            <w:vMerge w:val="restart"/>
          </w:tcPr>
          <w:p w14:paraId="5EEF7073" w14:textId="77777777" w:rsidR="00637D77" w:rsidRDefault="008902E4" w:rsidP="00687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 Воинской </w:t>
            </w:r>
            <w:r w:rsidRPr="00577BF3">
              <w:rPr>
                <w:rFonts w:ascii="Times New Roman" w:hAnsi="Times New Roman" w:cs="Times New Roman"/>
                <w:sz w:val="24"/>
                <w:szCs w:val="24"/>
              </w:rPr>
              <w:t xml:space="preserve">Славы </w:t>
            </w:r>
            <w:r w:rsidR="00135415" w:rsidRPr="00577BF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577B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7F79" w:rsidRPr="00577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7F79">
              <w:rPr>
                <w:rFonts w:ascii="Times New Roman" w:hAnsi="Times New Roman" w:cs="Times New Roman"/>
                <w:sz w:val="24"/>
                <w:szCs w:val="24"/>
              </w:rPr>
              <w:t xml:space="preserve"> Дубоссары по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ул. Дзержинского, памятный знак на месте гибели </w:t>
            </w:r>
          </w:p>
          <w:p w14:paraId="62BFB4F5" w14:textId="22B9C89E" w:rsidR="008902E4" w:rsidRPr="00F21F4A" w:rsidRDefault="008902E4" w:rsidP="00687F7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П.С. Сазонова, мемориальная доска </w:t>
            </w:r>
            <w:r w:rsidR="00687F79">
              <w:rPr>
                <w:rFonts w:ascii="Times New Roman" w:hAnsi="Times New Roman" w:cs="Times New Roman"/>
                <w:sz w:val="24"/>
                <w:szCs w:val="24"/>
              </w:rPr>
              <w:t>по месту проживания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П.С. Сазонов</w:t>
            </w:r>
            <w:r w:rsidR="00687F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Merge w:val="restart"/>
          </w:tcPr>
          <w:p w14:paraId="6F8E0447" w14:textId="77777777" w:rsidR="008902E4" w:rsidRPr="00F21F4A" w:rsidRDefault="008902E4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 Дубоссарского района и г. Дубоссары</w:t>
            </w:r>
          </w:p>
        </w:tc>
      </w:tr>
      <w:tr w:rsidR="003F5511" w:rsidRPr="00F21F4A" w14:paraId="3B7BBD5E" w14:textId="77777777" w:rsidTr="00F21F4A">
        <w:trPr>
          <w:trHeight w:val="418"/>
          <w:jc w:val="center"/>
        </w:trPr>
        <w:tc>
          <w:tcPr>
            <w:tcW w:w="2972" w:type="dxa"/>
            <w:vMerge w:val="restart"/>
          </w:tcPr>
          <w:p w14:paraId="7DDDB440" w14:textId="77777777" w:rsidR="001B0CCF" w:rsidRDefault="00345F02" w:rsidP="00345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22 апреля – гибель защитников Приднестровья из </w:t>
            </w:r>
          </w:p>
          <w:p w14:paraId="1BB30BDF" w14:textId="77777777" w:rsidR="001B0CCF" w:rsidRDefault="00345F02" w:rsidP="00345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г. Рыбница в районе </w:t>
            </w:r>
          </w:p>
          <w:p w14:paraId="5BDE77F1" w14:textId="3EDB1F5C" w:rsidR="00345F02" w:rsidRPr="00F21F4A" w:rsidRDefault="00345F02" w:rsidP="00345F0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Кочиеры</w:t>
            </w:r>
            <w:proofErr w:type="spell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Дубоссарского района</w:t>
            </w:r>
          </w:p>
        </w:tc>
        <w:tc>
          <w:tcPr>
            <w:tcW w:w="3544" w:type="dxa"/>
            <w:vMerge/>
          </w:tcPr>
          <w:p w14:paraId="00AC4D98" w14:textId="77777777" w:rsidR="003F5511" w:rsidRPr="00F21F4A" w:rsidRDefault="003F5511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29690D" w14:textId="77777777" w:rsidR="003F5511" w:rsidRPr="00F21F4A" w:rsidRDefault="003F5511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8B017B3" w14:textId="77777777" w:rsidR="003F5511" w:rsidRPr="00F21F4A" w:rsidRDefault="003F5511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68A1CB2" w14:textId="77777777" w:rsidR="003F5511" w:rsidRPr="00F21F4A" w:rsidRDefault="003F5511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511" w:rsidRPr="00F21F4A" w14:paraId="3BB61D3D" w14:textId="77777777" w:rsidTr="00F21F4A">
        <w:trPr>
          <w:trHeight w:val="1172"/>
          <w:jc w:val="center"/>
        </w:trPr>
        <w:tc>
          <w:tcPr>
            <w:tcW w:w="2972" w:type="dxa"/>
            <w:vMerge/>
          </w:tcPr>
          <w:p w14:paraId="151C9DC9" w14:textId="77777777" w:rsidR="003F5511" w:rsidRPr="00F21F4A" w:rsidRDefault="003F5511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05DDEB4F" w14:textId="77777777" w:rsidR="003F5511" w:rsidRPr="00F21F4A" w:rsidRDefault="00C64F4A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Митинг и церемония возложения цветов</w:t>
            </w:r>
          </w:p>
        </w:tc>
        <w:tc>
          <w:tcPr>
            <w:tcW w:w="1701" w:type="dxa"/>
            <w:vMerge w:val="restart"/>
          </w:tcPr>
          <w:p w14:paraId="2D98ED86" w14:textId="77777777" w:rsidR="003F5511" w:rsidRPr="00F21F4A" w:rsidRDefault="00C64F4A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551" w:type="dxa"/>
            <w:vMerge w:val="restart"/>
          </w:tcPr>
          <w:p w14:paraId="5EDCED84" w14:textId="71DDFDC7" w:rsidR="003F5511" w:rsidRPr="00F21F4A" w:rsidRDefault="00C64F4A" w:rsidP="00492A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Памятник у здания ОАО «Молдавский металлургический завод», Аллея Славы кладбища г. Рыбниц</w:t>
            </w:r>
            <w:r w:rsidR="00492A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111" w:type="dxa"/>
            <w:vMerge w:val="restart"/>
          </w:tcPr>
          <w:p w14:paraId="5C90D7DD" w14:textId="77777777" w:rsidR="003F5511" w:rsidRPr="00F21F4A" w:rsidRDefault="00C64F4A" w:rsidP="00C64F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 Рыбницкого района и г. Рыбница</w:t>
            </w:r>
          </w:p>
        </w:tc>
      </w:tr>
      <w:tr w:rsidR="008902E4" w:rsidRPr="00F21F4A" w14:paraId="47B63B39" w14:textId="77777777" w:rsidTr="00F21F4A">
        <w:trPr>
          <w:trHeight w:val="276"/>
          <w:jc w:val="center"/>
        </w:trPr>
        <w:tc>
          <w:tcPr>
            <w:tcW w:w="2972" w:type="dxa"/>
            <w:vMerge w:val="restart"/>
          </w:tcPr>
          <w:p w14:paraId="548C92D6" w14:textId="77777777" w:rsidR="008902E4" w:rsidRPr="00F21F4A" w:rsidRDefault="00491345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2 апреля – гибель атамана Дубоссарского казачьего округа П.С. Сазонова в районе Дубоссарской ГЭС</w:t>
            </w:r>
          </w:p>
        </w:tc>
        <w:tc>
          <w:tcPr>
            <w:tcW w:w="3544" w:type="dxa"/>
            <w:vMerge/>
          </w:tcPr>
          <w:p w14:paraId="2FEA083D" w14:textId="77777777" w:rsidR="008902E4" w:rsidRPr="00F21F4A" w:rsidRDefault="008902E4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04AE699" w14:textId="77777777" w:rsidR="008902E4" w:rsidRPr="00F21F4A" w:rsidRDefault="008902E4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47D5EA4" w14:textId="77777777" w:rsidR="008902E4" w:rsidRPr="00F21F4A" w:rsidRDefault="008902E4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8A47200" w14:textId="77777777" w:rsidR="008902E4" w:rsidRPr="00F21F4A" w:rsidRDefault="008902E4" w:rsidP="0097633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F4" w:rsidRPr="00F21F4A" w14:paraId="7A65705E" w14:textId="77777777" w:rsidTr="00F21F4A">
        <w:trPr>
          <w:trHeight w:val="276"/>
          <w:jc w:val="center"/>
        </w:trPr>
        <w:tc>
          <w:tcPr>
            <w:tcW w:w="2972" w:type="dxa"/>
            <w:vMerge/>
          </w:tcPr>
          <w:p w14:paraId="350ACFA7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ACCFA41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цветов</w:t>
            </w:r>
          </w:p>
        </w:tc>
        <w:tc>
          <w:tcPr>
            <w:tcW w:w="1701" w:type="dxa"/>
            <w:vMerge w:val="restart"/>
          </w:tcPr>
          <w:p w14:paraId="24A97F7C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2551" w:type="dxa"/>
            <w:vMerge w:val="restart"/>
          </w:tcPr>
          <w:p w14:paraId="4C520AE6" w14:textId="77777777" w:rsidR="00637D77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Могила </w:t>
            </w:r>
          </w:p>
          <w:p w14:paraId="73580FCB" w14:textId="77777777" w:rsidR="00637D77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Н.И. Остапенко на Мемориале Славы </w:t>
            </w:r>
          </w:p>
          <w:p w14:paraId="158C72DE" w14:textId="1462DD75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  <w:tc>
          <w:tcPr>
            <w:tcW w:w="4111" w:type="dxa"/>
            <w:vMerge w:val="restart"/>
          </w:tcPr>
          <w:p w14:paraId="2FD67B8A" w14:textId="77777777" w:rsidR="00637D77" w:rsidRDefault="00C921F4" w:rsidP="007B43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администрация Слободзейского района </w:t>
            </w:r>
          </w:p>
          <w:p w14:paraId="1D0D26BA" w14:textId="77777777" w:rsidR="00637D77" w:rsidRDefault="00C921F4" w:rsidP="007B43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г. Слободзея, </w:t>
            </w:r>
            <w:r w:rsidR="007B43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осударственная администрация г. Тирасполь </w:t>
            </w:r>
          </w:p>
          <w:p w14:paraId="481F78AD" w14:textId="1C9372F5" w:rsidR="00C921F4" w:rsidRPr="00F21F4A" w:rsidRDefault="00C921F4" w:rsidP="007B43E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г. Днестровск</w:t>
            </w:r>
          </w:p>
        </w:tc>
      </w:tr>
      <w:tr w:rsidR="00C921F4" w:rsidRPr="00F21F4A" w14:paraId="727B1A9F" w14:textId="77777777" w:rsidTr="00F21F4A">
        <w:trPr>
          <w:trHeight w:val="434"/>
          <w:jc w:val="center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14:paraId="6154710C" w14:textId="77777777" w:rsidR="00A63DD9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23 апреля – расстрел террористической 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группой «</w:t>
            </w:r>
            <w:proofErr w:type="spell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Бужор</w:t>
            </w:r>
            <w:proofErr w:type="spell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» Министерства национальной безопасности Молдовы председателя Слободзейского райсовета народных депутатов </w:t>
            </w:r>
          </w:p>
          <w:p w14:paraId="3E682558" w14:textId="77777777" w:rsidR="00D25FDF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Н.И. Остапенко </w:t>
            </w:r>
          </w:p>
          <w:p w14:paraId="2094B917" w14:textId="3C6D6B4C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Карагаш</w:t>
            </w:r>
            <w:proofErr w:type="spell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Слободзейского района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048D7369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19144A2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7D02CB3F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6F3C2C44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1F4" w:rsidRPr="00F21F4A" w14:paraId="2570EF70" w14:textId="77777777" w:rsidTr="00F21F4A">
        <w:trPr>
          <w:trHeight w:val="1380"/>
          <w:jc w:val="center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77B93195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B009A8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Тематические публикации в средствах массовой информации о событиях апреля 1992 года</w:t>
            </w:r>
          </w:p>
        </w:tc>
        <w:tc>
          <w:tcPr>
            <w:tcW w:w="1701" w:type="dxa"/>
          </w:tcPr>
          <w:p w14:paraId="7A6F347D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gramEnd"/>
          </w:p>
        </w:tc>
        <w:tc>
          <w:tcPr>
            <w:tcW w:w="2551" w:type="dxa"/>
          </w:tcPr>
          <w:p w14:paraId="173DA409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111" w:type="dxa"/>
          </w:tcPr>
          <w:p w14:paraId="32CAB43A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</w:t>
            </w:r>
            <w:r w:rsidRPr="00F21F4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развития, связи и массовых коммуникаций, государственные администрации городов и районов, некоммерческое партнерство «Телерадиокомпания «Объектив»</w:t>
            </w:r>
          </w:p>
        </w:tc>
      </w:tr>
      <w:tr w:rsidR="00C921F4" w:rsidRPr="00F21F4A" w14:paraId="6CA60C0C" w14:textId="77777777" w:rsidTr="00976335">
        <w:trPr>
          <w:jc w:val="center"/>
        </w:trPr>
        <w:tc>
          <w:tcPr>
            <w:tcW w:w="14879" w:type="dxa"/>
            <w:gridSpan w:val="5"/>
          </w:tcPr>
          <w:p w14:paraId="789E5168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C921F4" w:rsidRPr="00F21F4A" w14:paraId="17617091" w14:textId="77777777" w:rsidTr="00F21F4A">
        <w:trPr>
          <w:trHeight w:val="746"/>
          <w:jc w:val="center"/>
        </w:trPr>
        <w:tc>
          <w:tcPr>
            <w:tcW w:w="2972" w:type="dxa"/>
            <w:vMerge w:val="restart"/>
          </w:tcPr>
          <w:p w14:paraId="39291F92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8 мая – убийство террористической группой «</w:t>
            </w:r>
            <w:proofErr w:type="spell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Бужор</w:t>
            </w:r>
            <w:proofErr w:type="spell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» Министерства национальной безопасности Молдовы заместителя председателя Слободзейского ОСТК, организатора местного ополчения А.Д. Гусара</w:t>
            </w:r>
          </w:p>
        </w:tc>
        <w:tc>
          <w:tcPr>
            <w:tcW w:w="3544" w:type="dxa"/>
          </w:tcPr>
          <w:p w14:paraId="79ACFD93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цветов</w:t>
            </w:r>
          </w:p>
        </w:tc>
        <w:tc>
          <w:tcPr>
            <w:tcW w:w="1701" w:type="dxa"/>
          </w:tcPr>
          <w:p w14:paraId="7C88F2ED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2551" w:type="dxa"/>
          </w:tcPr>
          <w:p w14:paraId="2CDC581F" w14:textId="399524A9" w:rsidR="00C921F4" w:rsidRPr="00F21F4A" w:rsidRDefault="00C921F4" w:rsidP="00492AB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Могила А.Д. Гусара на Аллее Славы </w:t>
            </w:r>
            <w:r w:rsidR="001058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г. Слободзе</w:t>
            </w:r>
            <w:r w:rsidR="00492A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111" w:type="dxa"/>
          </w:tcPr>
          <w:p w14:paraId="5FADDC1F" w14:textId="77777777" w:rsidR="00637D77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администрация Слободзейского района </w:t>
            </w:r>
          </w:p>
          <w:p w14:paraId="1C2D7801" w14:textId="2BE2772A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г. Слободзея</w:t>
            </w:r>
          </w:p>
        </w:tc>
      </w:tr>
      <w:tr w:rsidR="00C921F4" w:rsidRPr="00F21F4A" w14:paraId="5B6E7D81" w14:textId="77777777" w:rsidTr="00F21F4A">
        <w:trPr>
          <w:trHeight w:val="746"/>
          <w:jc w:val="center"/>
        </w:trPr>
        <w:tc>
          <w:tcPr>
            <w:tcW w:w="2972" w:type="dxa"/>
            <w:vMerge/>
          </w:tcPr>
          <w:p w14:paraId="102838FB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21EA18A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цветов</w:t>
            </w:r>
          </w:p>
        </w:tc>
        <w:tc>
          <w:tcPr>
            <w:tcW w:w="1701" w:type="dxa"/>
          </w:tcPr>
          <w:p w14:paraId="1C28195B" w14:textId="77777777" w:rsidR="00C921F4" w:rsidRPr="00F21F4A" w:rsidRDefault="00FE079B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551" w:type="dxa"/>
          </w:tcPr>
          <w:p w14:paraId="49617307" w14:textId="29AC492D" w:rsidR="00C921F4" w:rsidRPr="00F21F4A" w:rsidRDefault="00C921F4" w:rsidP="00041D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Место гибели </w:t>
            </w:r>
            <w:r w:rsidR="001058E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А.В. Кучера</w:t>
            </w:r>
            <w:r w:rsidR="00041D65"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, трасса 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Тирасполь –Григориополь</w:t>
            </w:r>
          </w:p>
        </w:tc>
        <w:tc>
          <w:tcPr>
            <w:tcW w:w="4111" w:type="dxa"/>
          </w:tcPr>
          <w:p w14:paraId="3A86AB82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Черноморское казачье войско</w:t>
            </w:r>
          </w:p>
        </w:tc>
      </w:tr>
      <w:tr w:rsidR="00C921F4" w:rsidRPr="00F21F4A" w14:paraId="0A5E85D9" w14:textId="77777777" w:rsidTr="00534D33">
        <w:trPr>
          <w:trHeight w:val="1748"/>
          <w:jc w:val="center"/>
        </w:trPr>
        <w:tc>
          <w:tcPr>
            <w:tcW w:w="2972" w:type="dxa"/>
            <w:vMerge/>
          </w:tcPr>
          <w:p w14:paraId="38D1B18E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F955972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цветов</w:t>
            </w:r>
          </w:p>
        </w:tc>
        <w:tc>
          <w:tcPr>
            <w:tcW w:w="1701" w:type="dxa"/>
          </w:tcPr>
          <w:p w14:paraId="7F95417A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2551" w:type="dxa"/>
          </w:tcPr>
          <w:p w14:paraId="1BFDE813" w14:textId="7E6D419B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Воинской Славы</w:t>
            </w:r>
            <w:r w:rsidR="00492AB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92AB8">
              <w:rPr>
                <w:rFonts w:ascii="Times New Roman" w:hAnsi="Times New Roman" w:cs="Times New Roman"/>
                <w:sz w:val="24"/>
                <w:szCs w:val="24"/>
              </w:rPr>
              <w:t>. Дубоссары по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ул. Дзержинского,</w:t>
            </w:r>
          </w:p>
          <w:p w14:paraId="76BCD307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памятный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знак</w:t>
            </w:r>
          </w:p>
          <w:p w14:paraId="44F8A13D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укрепрайона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«ГЭС»</w:t>
            </w:r>
          </w:p>
        </w:tc>
        <w:tc>
          <w:tcPr>
            <w:tcW w:w="4111" w:type="dxa"/>
          </w:tcPr>
          <w:p w14:paraId="114E7801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Государственная администрация Дубоссарского района и г. Дубоссары</w:t>
            </w:r>
          </w:p>
        </w:tc>
      </w:tr>
      <w:tr w:rsidR="00C921F4" w:rsidRPr="00F21F4A" w14:paraId="42E23F7B" w14:textId="77777777" w:rsidTr="00F21F4A">
        <w:trPr>
          <w:trHeight w:val="276"/>
          <w:jc w:val="center"/>
        </w:trPr>
        <w:tc>
          <w:tcPr>
            <w:tcW w:w="2972" w:type="dxa"/>
            <w:vMerge/>
          </w:tcPr>
          <w:p w14:paraId="6741943F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59E11A7D" w14:textId="5585EC0B" w:rsidR="00C921F4" w:rsidRPr="00F21F4A" w:rsidRDefault="00C921F4" w:rsidP="001354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по </w:t>
            </w:r>
            <w:r w:rsidR="00135415">
              <w:rPr>
                <w:rFonts w:ascii="Times New Roman" w:hAnsi="Times New Roman" w:cs="Times New Roman"/>
                <w:sz w:val="24"/>
                <w:szCs w:val="24"/>
              </w:rPr>
              <w:t xml:space="preserve">вопросам 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противодействия терроризму</w:t>
            </w:r>
          </w:p>
        </w:tc>
        <w:tc>
          <w:tcPr>
            <w:tcW w:w="1701" w:type="dxa"/>
            <w:vMerge w:val="restart"/>
          </w:tcPr>
          <w:p w14:paraId="2BC212F1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551" w:type="dxa"/>
            <w:vMerge w:val="restart"/>
          </w:tcPr>
          <w:p w14:paraId="4F5D5FBF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111" w:type="dxa"/>
            <w:vMerge w:val="restart"/>
          </w:tcPr>
          <w:p w14:paraId="4C2F0511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Верховный суд, ГОУ «Приднестровский государственный университет им. Т.Г. Шевченко»</w:t>
            </w:r>
          </w:p>
        </w:tc>
      </w:tr>
      <w:tr w:rsidR="00C921F4" w:rsidRPr="00F21F4A" w14:paraId="20731993" w14:textId="77777777" w:rsidTr="00F21F4A">
        <w:trPr>
          <w:trHeight w:val="323"/>
          <w:jc w:val="center"/>
        </w:trPr>
        <w:tc>
          <w:tcPr>
            <w:tcW w:w="2972" w:type="dxa"/>
            <w:vMerge w:val="restart"/>
          </w:tcPr>
          <w:p w14:paraId="64967E2F" w14:textId="77777777" w:rsidR="001B0CCF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9 мая – гибель войскового атамана Черноморского казачьего войска </w:t>
            </w:r>
          </w:p>
          <w:p w14:paraId="7CAA3782" w14:textId="7C73B46D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А.В. Кучера у с. Кошница Дубоссарского района</w:t>
            </w:r>
          </w:p>
        </w:tc>
        <w:tc>
          <w:tcPr>
            <w:tcW w:w="3544" w:type="dxa"/>
            <w:vMerge/>
          </w:tcPr>
          <w:p w14:paraId="292070A9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C8ED5BD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6EAAA566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3982FEB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D8F" w:rsidRPr="00F21F4A" w14:paraId="7A5AEB9A" w14:textId="77777777" w:rsidTr="00F21F4A">
        <w:trPr>
          <w:trHeight w:val="323"/>
          <w:jc w:val="center"/>
        </w:trPr>
        <w:tc>
          <w:tcPr>
            <w:tcW w:w="2972" w:type="dxa"/>
            <w:vMerge/>
          </w:tcPr>
          <w:p w14:paraId="7AA8CFA6" w14:textId="77777777" w:rsidR="00223D8F" w:rsidRPr="00F21F4A" w:rsidRDefault="00223D8F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9331CCD" w14:textId="77777777" w:rsidR="00223D8F" w:rsidRPr="00F21F4A" w:rsidRDefault="00223D8F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Круглый стол на тему «Роль средств массовой информации в защите ПМР»</w:t>
            </w:r>
          </w:p>
        </w:tc>
        <w:tc>
          <w:tcPr>
            <w:tcW w:w="1701" w:type="dxa"/>
          </w:tcPr>
          <w:p w14:paraId="78E4A3EF" w14:textId="77777777" w:rsidR="00223D8F" w:rsidRPr="00F21F4A" w:rsidRDefault="00223D8F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551" w:type="dxa"/>
          </w:tcPr>
          <w:p w14:paraId="76720241" w14:textId="77777777" w:rsidR="00223D8F" w:rsidRPr="00F21F4A" w:rsidRDefault="00223D8F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111" w:type="dxa"/>
          </w:tcPr>
          <w:p w14:paraId="0ECD7053" w14:textId="77777777" w:rsidR="00223D8F" w:rsidRPr="00F21F4A" w:rsidRDefault="000240D9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</w:t>
            </w:r>
            <w:r w:rsidRPr="00F2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развития, связи и массовых коммуникаций, </w:t>
            </w:r>
            <w:r w:rsidR="00A76CE8" w:rsidRPr="00F21F4A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Республиканская общественная организация «Союз журналистов Приднестровья»</w:t>
            </w:r>
          </w:p>
        </w:tc>
      </w:tr>
      <w:tr w:rsidR="00C921F4" w:rsidRPr="00F21F4A" w14:paraId="6896E5D1" w14:textId="77777777" w:rsidTr="00F21F4A">
        <w:trPr>
          <w:trHeight w:val="1125"/>
          <w:jc w:val="center"/>
        </w:trPr>
        <w:tc>
          <w:tcPr>
            <w:tcW w:w="2972" w:type="dxa"/>
            <w:vMerge/>
          </w:tcPr>
          <w:p w14:paraId="0D0D6FC7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85F072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Выплата материальной помощи ко Дню памяти и скорби по погибшим в городе Бендеры и Дню памяти погибших и умерших защитников ПМР</w:t>
            </w:r>
          </w:p>
        </w:tc>
        <w:tc>
          <w:tcPr>
            <w:tcW w:w="1701" w:type="dxa"/>
          </w:tcPr>
          <w:p w14:paraId="4866265F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– август</w:t>
            </w:r>
          </w:p>
          <w:p w14:paraId="11DAE601" w14:textId="77777777" w:rsidR="00844A9B" w:rsidRPr="00F21F4A" w:rsidRDefault="00844A9B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5B65F86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Города и районы</w:t>
            </w:r>
          </w:p>
        </w:tc>
        <w:tc>
          <w:tcPr>
            <w:tcW w:w="4111" w:type="dxa"/>
          </w:tcPr>
          <w:p w14:paraId="107B6323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Правительство, Министерство по социальной защите и труду, Министерство внутренних дел, Министерство обороны, Министерство государственной безопасности</w:t>
            </w:r>
          </w:p>
        </w:tc>
      </w:tr>
      <w:tr w:rsidR="00C921F4" w:rsidRPr="00F21F4A" w14:paraId="7E1D40F8" w14:textId="77777777" w:rsidTr="00F21F4A">
        <w:trPr>
          <w:trHeight w:val="276"/>
          <w:jc w:val="center"/>
        </w:trPr>
        <w:tc>
          <w:tcPr>
            <w:tcW w:w="2972" w:type="dxa"/>
            <w:vMerge/>
          </w:tcPr>
          <w:p w14:paraId="7FFB744A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6CA93444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Вручение в торжественной обстановке юбилейной медали «30 лет отражения вооруженной агрессии против Приднестровья» защитникам Приднестровья</w:t>
            </w:r>
          </w:p>
        </w:tc>
        <w:tc>
          <w:tcPr>
            <w:tcW w:w="1701" w:type="dxa"/>
            <w:vMerge w:val="restart"/>
          </w:tcPr>
          <w:p w14:paraId="3246F86F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– июль</w:t>
            </w:r>
          </w:p>
        </w:tc>
        <w:tc>
          <w:tcPr>
            <w:tcW w:w="2551" w:type="dxa"/>
            <w:vMerge w:val="restart"/>
          </w:tcPr>
          <w:p w14:paraId="67B58B2B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111" w:type="dxa"/>
            <w:vMerge w:val="restart"/>
          </w:tcPr>
          <w:p w14:paraId="3AA8F073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</w:t>
            </w:r>
          </w:p>
        </w:tc>
      </w:tr>
      <w:tr w:rsidR="00C921F4" w:rsidRPr="00F21F4A" w14:paraId="094EAB1A" w14:textId="77777777" w:rsidTr="00F21F4A">
        <w:trPr>
          <w:trHeight w:val="444"/>
          <w:jc w:val="center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</w:tcPr>
          <w:p w14:paraId="43525817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20 мая – обстрел </w:t>
            </w:r>
            <w:proofErr w:type="spell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ОПОНом</w:t>
            </w:r>
            <w:proofErr w:type="spell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Молдовы позиций защитников Приднестровья в районе плотины Дубоссарской ГЭС, гибель защитников Приднестровья и мирных граждан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490A36B5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7E19B1E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15088DD1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04353C15" w14:textId="77777777" w:rsidR="00C921F4" w:rsidRPr="00F21F4A" w:rsidRDefault="00C921F4" w:rsidP="00C921F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524" w:rsidRPr="00F21F4A" w14:paraId="3C2A243D" w14:textId="77777777" w:rsidTr="00F21F4A">
        <w:trPr>
          <w:trHeight w:val="444"/>
          <w:jc w:val="center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2A06C423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09F3553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Тематические публикации в средствах массовой информации о событиях мая 1992 года</w:t>
            </w:r>
          </w:p>
        </w:tc>
        <w:tc>
          <w:tcPr>
            <w:tcW w:w="1701" w:type="dxa"/>
          </w:tcPr>
          <w:p w14:paraId="56CD9D59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</w:p>
        </w:tc>
        <w:tc>
          <w:tcPr>
            <w:tcW w:w="2551" w:type="dxa"/>
          </w:tcPr>
          <w:p w14:paraId="291A4443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111" w:type="dxa"/>
          </w:tcPr>
          <w:p w14:paraId="6FB98B83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</w:t>
            </w:r>
            <w:r w:rsidRPr="00F21F4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развития, связи и массовых коммуникаций, государственные администрации городов и районов, некоммерческое партнерство «Телерадиокомпания «Объектив»</w:t>
            </w:r>
          </w:p>
        </w:tc>
      </w:tr>
      <w:tr w:rsidR="005D7524" w:rsidRPr="00F21F4A" w14:paraId="68763FEA" w14:textId="77777777" w:rsidTr="00F21F4A">
        <w:trPr>
          <w:trHeight w:val="1279"/>
          <w:jc w:val="center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37BD178B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C3D1219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Демонстрация документальных фильмов о событиях 1992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EC4AC8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– август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CFDC4AD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информации, кинотеатры республики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E6F21F3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Министерство цифрового развития, связи и массовых коммуникаций, государственные администрации городов и районов, некоммерческое партнерство «Телерадиокомпания «Объектив»</w:t>
            </w:r>
          </w:p>
        </w:tc>
      </w:tr>
      <w:tr w:rsidR="005D7524" w:rsidRPr="00F21F4A" w14:paraId="6FBC352D" w14:textId="77777777" w:rsidTr="00976335">
        <w:trPr>
          <w:jc w:val="center"/>
        </w:trPr>
        <w:tc>
          <w:tcPr>
            <w:tcW w:w="14879" w:type="dxa"/>
            <w:gridSpan w:val="5"/>
          </w:tcPr>
          <w:p w14:paraId="1B7EEFA4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5D7524" w:rsidRPr="00F21F4A" w14:paraId="15C5144A" w14:textId="77777777" w:rsidTr="00976335">
        <w:trPr>
          <w:jc w:val="center"/>
        </w:trPr>
        <w:tc>
          <w:tcPr>
            <w:tcW w:w="14879" w:type="dxa"/>
            <w:gridSpan w:val="5"/>
          </w:tcPr>
          <w:p w14:paraId="2250EDF2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>19 июня – День памяти и скорби по погибшим в городе Бендеры</w:t>
            </w:r>
          </w:p>
        </w:tc>
      </w:tr>
      <w:tr w:rsidR="005D7524" w:rsidRPr="00F21F4A" w14:paraId="1D8DEA0C" w14:textId="77777777" w:rsidTr="00F21F4A">
        <w:trPr>
          <w:trHeight w:val="756"/>
          <w:jc w:val="center"/>
        </w:trPr>
        <w:tc>
          <w:tcPr>
            <w:tcW w:w="2972" w:type="dxa"/>
            <w:vMerge w:val="restart"/>
          </w:tcPr>
          <w:p w14:paraId="44A81746" w14:textId="51DAD254" w:rsidR="005D7524" w:rsidRPr="00F21F4A" w:rsidRDefault="005D7524" w:rsidP="00524AC5">
            <w:pPr>
              <w:pStyle w:val="a4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19 июня – начало широкомасштабной агрессии Молдовы против г. Бендеры. </w:t>
            </w:r>
            <w:r w:rsidR="00524AC5">
              <w:rPr>
                <w:rFonts w:ascii="Times New Roman" w:hAnsi="Times New Roman" w:cs="Times New Roman"/>
                <w:sz w:val="24"/>
                <w:szCs w:val="24"/>
              </w:rPr>
              <w:t>Вхождение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AC5">
              <w:rPr>
                <w:rFonts w:ascii="Times New Roman" w:hAnsi="Times New Roman" w:cs="Times New Roman"/>
                <w:sz w:val="24"/>
                <w:szCs w:val="24"/>
              </w:rPr>
              <w:t>части армии и полиции Молдовы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при огневой поддержке бронетехники </w:t>
            </w:r>
            <w:r w:rsidR="00524AC5">
              <w:rPr>
                <w:rFonts w:ascii="Times New Roman" w:hAnsi="Times New Roman" w:cs="Times New Roman"/>
                <w:sz w:val="24"/>
                <w:szCs w:val="24"/>
              </w:rPr>
              <w:t>и артиллерии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в г. Бендеры</w:t>
            </w:r>
          </w:p>
        </w:tc>
        <w:tc>
          <w:tcPr>
            <w:tcW w:w="3544" w:type="dxa"/>
          </w:tcPr>
          <w:p w14:paraId="7F91C1B3" w14:textId="2E90BF38" w:rsidR="005D7524" w:rsidRPr="00F21F4A" w:rsidRDefault="005D7524" w:rsidP="0013541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Молебен о погибших и умерших в 1990-1992 год</w:t>
            </w:r>
            <w:r w:rsidR="0013541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защитниках Приднестровья и мирных жителях</w:t>
            </w:r>
          </w:p>
        </w:tc>
        <w:tc>
          <w:tcPr>
            <w:tcW w:w="1701" w:type="dxa"/>
          </w:tcPr>
          <w:p w14:paraId="15C0F81A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2551" w:type="dxa"/>
          </w:tcPr>
          <w:p w14:paraId="26FAAB87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Храмы</w:t>
            </w:r>
          </w:p>
        </w:tc>
        <w:tc>
          <w:tcPr>
            <w:tcW w:w="4111" w:type="dxa"/>
          </w:tcPr>
          <w:p w14:paraId="799328B7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</w:t>
            </w:r>
          </w:p>
        </w:tc>
      </w:tr>
      <w:tr w:rsidR="005D7524" w:rsidRPr="00F21F4A" w14:paraId="7B4CCA4E" w14:textId="77777777" w:rsidTr="00F21F4A">
        <w:trPr>
          <w:trHeight w:val="1104"/>
          <w:jc w:val="center"/>
        </w:trPr>
        <w:tc>
          <w:tcPr>
            <w:tcW w:w="2972" w:type="dxa"/>
            <w:vMerge/>
          </w:tcPr>
          <w:p w14:paraId="685881AF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67400AD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цветов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B4AA81E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205461" w14:textId="2A02614C" w:rsidR="005D7524" w:rsidRPr="00F21F4A" w:rsidRDefault="005D7524" w:rsidP="00637D7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Мемориалы, могилы защитников Приднестровья в городах и районах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551B9AC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</w:t>
            </w:r>
          </w:p>
        </w:tc>
      </w:tr>
      <w:tr w:rsidR="005D7524" w:rsidRPr="00F21F4A" w14:paraId="757CCE03" w14:textId="77777777" w:rsidTr="00F21F4A">
        <w:trPr>
          <w:trHeight w:val="330"/>
          <w:jc w:val="center"/>
        </w:trPr>
        <w:tc>
          <w:tcPr>
            <w:tcW w:w="2972" w:type="dxa"/>
            <w:vMerge/>
          </w:tcPr>
          <w:p w14:paraId="4BFA15D6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4248430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Митинг памяти</w:t>
            </w:r>
          </w:p>
        </w:tc>
        <w:tc>
          <w:tcPr>
            <w:tcW w:w="1701" w:type="dxa"/>
          </w:tcPr>
          <w:p w14:paraId="17F0104A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2551" w:type="dxa"/>
          </w:tcPr>
          <w:p w14:paraId="6FAD9B1B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Мемориалы защитников Приднестровья в городах и районах</w:t>
            </w:r>
          </w:p>
        </w:tc>
        <w:tc>
          <w:tcPr>
            <w:tcW w:w="4111" w:type="dxa"/>
          </w:tcPr>
          <w:p w14:paraId="72244BCC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</w:t>
            </w:r>
          </w:p>
        </w:tc>
      </w:tr>
      <w:tr w:rsidR="005D7524" w:rsidRPr="00F21F4A" w14:paraId="388D04D6" w14:textId="77777777" w:rsidTr="00F21F4A">
        <w:trPr>
          <w:trHeight w:val="745"/>
          <w:jc w:val="center"/>
        </w:trPr>
        <w:tc>
          <w:tcPr>
            <w:tcW w:w="2972" w:type="dxa"/>
            <w:vMerge/>
          </w:tcPr>
          <w:p w14:paraId="4FF84180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1F5A172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защитников Приднестровья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73F5301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36016DE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Мемориалы защитников Приднестровья в городах и районах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85A3AC1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районов, общественные организации</w:t>
            </w:r>
          </w:p>
        </w:tc>
      </w:tr>
      <w:tr w:rsidR="005D7524" w:rsidRPr="00F21F4A" w14:paraId="51288168" w14:textId="77777777" w:rsidTr="00F21F4A">
        <w:trPr>
          <w:trHeight w:val="433"/>
          <w:jc w:val="center"/>
        </w:trPr>
        <w:tc>
          <w:tcPr>
            <w:tcW w:w="2972" w:type="dxa"/>
            <w:vMerge/>
          </w:tcPr>
          <w:p w14:paraId="14FF5000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1ACC3B4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Республиканская минута памяти</w:t>
            </w:r>
          </w:p>
        </w:tc>
        <w:tc>
          <w:tcPr>
            <w:tcW w:w="1701" w:type="dxa"/>
          </w:tcPr>
          <w:p w14:paraId="7BDC909A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19 июня, 16:45</w:t>
            </w:r>
          </w:p>
        </w:tc>
        <w:tc>
          <w:tcPr>
            <w:tcW w:w="2551" w:type="dxa"/>
          </w:tcPr>
          <w:p w14:paraId="57A45755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Города и районы</w:t>
            </w:r>
          </w:p>
        </w:tc>
        <w:tc>
          <w:tcPr>
            <w:tcW w:w="4111" w:type="dxa"/>
          </w:tcPr>
          <w:p w14:paraId="56B74D97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</w:t>
            </w:r>
          </w:p>
        </w:tc>
      </w:tr>
      <w:tr w:rsidR="005D7524" w:rsidRPr="00F21F4A" w14:paraId="661650E4" w14:textId="77777777" w:rsidTr="00F21F4A">
        <w:trPr>
          <w:trHeight w:val="343"/>
          <w:jc w:val="center"/>
        </w:trPr>
        <w:tc>
          <w:tcPr>
            <w:tcW w:w="2972" w:type="dxa"/>
            <w:vMerge/>
          </w:tcPr>
          <w:p w14:paraId="19F94DAC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C257FA0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Спортивные турниры памяти</w:t>
            </w:r>
          </w:p>
        </w:tc>
        <w:tc>
          <w:tcPr>
            <w:tcW w:w="1701" w:type="dxa"/>
          </w:tcPr>
          <w:p w14:paraId="159DE330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551" w:type="dxa"/>
          </w:tcPr>
          <w:p w14:paraId="6521558B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111" w:type="dxa"/>
          </w:tcPr>
          <w:p w14:paraId="4ADB9CAC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районов, Государственная служба по спорту</w:t>
            </w:r>
          </w:p>
        </w:tc>
      </w:tr>
      <w:tr w:rsidR="005D7524" w:rsidRPr="00F21F4A" w14:paraId="4929FF0C" w14:textId="77777777" w:rsidTr="00F21F4A">
        <w:trPr>
          <w:trHeight w:val="384"/>
          <w:jc w:val="center"/>
        </w:trPr>
        <w:tc>
          <w:tcPr>
            <w:tcW w:w="2972" w:type="dxa"/>
            <w:vMerge/>
          </w:tcPr>
          <w:p w14:paraId="012A35F1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B63FC5F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Тематические вело- и автопробеги памяти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5D5AD97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716070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Города и районы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58D4F59" w14:textId="3AD0DB39" w:rsidR="005D7524" w:rsidRPr="00F21F4A" w:rsidRDefault="005D7524" w:rsidP="00524AC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администрации городов и районов, </w:t>
            </w:r>
            <w:r w:rsidR="00524A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бщественные объединения</w:t>
            </w:r>
          </w:p>
        </w:tc>
      </w:tr>
      <w:tr w:rsidR="005D7524" w:rsidRPr="00F21F4A" w14:paraId="1F6BB393" w14:textId="77777777" w:rsidTr="00F21F4A">
        <w:trPr>
          <w:trHeight w:val="435"/>
          <w:jc w:val="center"/>
        </w:trPr>
        <w:tc>
          <w:tcPr>
            <w:tcW w:w="2972" w:type="dxa"/>
            <w:vMerge/>
          </w:tcPr>
          <w:p w14:paraId="6B2A3C29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E52D1B4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Тематические публикации в средствах массовой информации о событиях июня 1992 года</w:t>
            </w:r>
          </w:p>
        </w:tc>
        <w:tc>
          <w:tcPr>
            <w:tcW w:w="1701" w:type="dxa"/>
          </w:tcPr>
          <w:p w14:paraId="5A43B3F1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551" w:type="dxa"/>
          </w:tcPr>
          <w:p w14:paraId="725AFE50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111" w:type="dxa"/>
          </w:tcPr>
          <w:p w14:paraId="27DB3422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</w:t>
            </w:r>
            <w:r w:rsidRPr="00F21F4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развития, связи и массовых коммуникаций, государственные администрации городов и районов, некоммерческое партнерство «Телерадиокомпания «Объектив»</w:t>
            </w:r>
          </w:p>
        </w:tc>
      </w:tr>
      <w:tr w:rsidR="005D7524" w:rsidRPr="00F21F4A" w14:paraId="4DD5F81B" w14:textId="77777777" w:rsidTr="00F21F4A">
        <w:trPr>
          <w:trHeight w:val="435"/>
          <w:jc w:val="center"/>
        </w:trPr>
        <w:tc>
          <w:tcPr>
            <w:tcW w:w="2972" w:type="dxa"/>
            <w:vMerge/>
          </w:tcPr>
          <w:p w14:paraId="01D4E33A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944D4F4" w14:textId="77777777" w:rsidR="009B37AC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научная конференция, посвященная </w:t>
            </w:r>
          </w:p>
          <w:p w14:paraId="5F1DCCDC" w14:textId="30AA4E7D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30-летию отражения широкомасштабной агрессии РМ против ПМР</w:t>
            </w:r>
          </w:p>
        </w:tc>
        <w:tc>
          <w:tcPr>
            <w:tcW w:w="1701" w:type="dxa"/>
          </w:tcPr>
          <w:p w14:paraId="1548F4E2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gramEnd"/>
          </w:p>
        </w:tc>
        <w:tc>
          <w:tcPr>
            <w:tcW w:w="2551" w:type="dxa"/>
          </w:tcPr>
          <w:p w14:paraId="4F657BFC" w14:textId="77777777" w:rsidR="00341F78" w:rsidRDefault="005D7524" w:rsidP="005D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ГОУ «Приднестровский государственный университет </w:t>
            </w:r>
          </w:p>
          <w:p w14:paraId="2AE74E3B" w14:textId="09F564DC" w:rsidR="005D7524" w:rsidRPr="00341F78" w:rsidRDefault="005D7524" w:rsidP="00341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им. Т.Г. Шевченко»</w:t>
            </w:r>
          </w:p>
        </w:tc>
        <w:tc>
          <w:tcPr>
            <w:tcW w:w="4111" w:type="dxa"/>
          </w:tcPr>
          <w:p w14:paraId="644F1028" w14:textId="77777777" w:rsidR="00341F78" w:rsidRDefault="005D7524" w:rsidP="005D7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ГОУ «Приднестровский государственный университет </w:t>
            </w:r>
          </w:p>
          <w:p w14:paraId="06B0F5E5" w14:textId="482BB257" w:rsidR="005D7524" w:rsidRPr="00F21F4A" w:rsidRDefault="005D7524" w:rsidP="005D7524">
            <w:pPr>
              <w:jc w:val="center"/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им. Т.Г. Шевченко»</w:t>
            </w:r>
          </w:p>
        </w:tc>
      </w:tr>
      <w:tr w:rsidR="005D7524" w:rsidRPr="00F21F4A" w14:paraId="0EDA60EE" w14:textId="77777777" w:rsidTr="00976335">
        <w:trPr>
          <w:jc w:val="center"/>
        </w:trPr>
        <w:tc>
          <w:tcPr>
            <w:tcW w:w="14879" w:type="dxa"/>
            <w:gridSpan w:val="5"/>
          </w:tcPr>
          <w:p w14:paraId="249BFA34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5D7524" w:rsidRPr="00F21F4A" w14:paraId="2B7E7684" w14:textId="77777777" w:rsidTr="00976335">
        <w:trPr>
          <w:jc w:val="center"/>
        </w:trPr>
        <w:tc>
          <w:tcPr>
            <w:tcW w:w="14879" w:type="dxa"/>
            <w:gridSpan w:val="5"/>
          </w:tcPr>
          <w:p w14:paraId="6AC53B3D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>29 июля – День ввода миротворческих сил Российской Федерации в Приднестровье</w:t>
            </w:r>
          </w:p>
        </w:tc>
      </w:tr>
      <w:tr w:rsidR="005D7524" w:rsidRPr="00F21F4A" w14:paraId="64D386BF" w14:textId="77777777" w:rsidTr="00F21F4A">
        <w:trPr>
          <w:trHeight w:val="96"/>
          <w:jc w:val="center"/>
        </w:trPr>
        <w:tc>
          <w:tcPr>
            <w:tcW w:w="2972" w:type="dxa"/>
            <w:vMerge w:val="restart"/>
          </w:tcPr>
          <w:p w14:paraId="2A8CEB5D" w14:textId="77777777" w:rsidR="009B37AC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6 июля – артобстрел со стороны вооружённых формирований Молдовы Дубоссарского райсовета народных депутатов и </w:t>
            </w:r>
          </w:p>
          <w:p w14:paraId="2D957A66" w14:textId="7B2E1B5C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Цыбулевка Дубоссарского района. Гибель мирных граждан</w:t>
            </w:r>
          </w:p>
        </w:tc>
        <w:tc>
          <w:tcPr>
            <w:tcW w:w="3544" w:type="dxa"/>
          </w:tcPr>
          <w:p w14:paraId="5A8569BA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Церемония возложения цветов</w:t>
            </w:r>
          </w:p>
        </w:tc>
        <w:tc>
          <w:tcPr>
            <w:tcW w:w="1701" w:type="dxa"/>
          </w:tcPr>
          <w:p w14:paraId="4B35FA22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6 июля</w:t>
            </w:r>
          </w:p>
        </w:tc>
        <w:tc>
          <w:tcPr>
            <w:tcW w:w="2551" w:type="dxa"/>
          </w:tcPr>
          <w:p w14:paraId="70C9C3F7" w14:textId="02ED0324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у здания государственной администрации Дубоссарского района и г. Дубоссары и памятник </w:t>
            </w:r>
            <w:r w:rsidR="008D51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с. Цыбулевка</w:t>
            </w:r>
            <w:r w:rsidR="00D80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676" w:rsidRPr="009B37AC">
              <w:rPr>
                <w:rFonts w:ascii="Times New Roman" w:hAnsi="Times New Roman" w:cs="Times New Roman"/>
                <w:sz w:val="24"/>
                <w:szCs w:val="24"/>
              </w:rPr>
              <w:t>Дубоссарского района</w:t>
            </w:r>
          </w:p>
        </w:tc>
        <w:tc>
          <w:tcPr>
            <w:tcW w:w="4111" w:type="dxa"/>
          </w:tcPr>
          <w:p w14:paraId="076FBDDD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администрация Дубоссарского района и г. Дубоссары</w:t>
            </w:r>
          </w:p>
        </w:tc>
      </w:tr>
      <w:tr w:rsidR="005D7524" w:rsidRPr="00F21F4A" w14:paraId="707F8E00" w14:textId="77777777" w:rsidTr="00F21F4A">
        <w:trPr>
          <w:trHeight w:val="276"/>
          <w:jc w:val="center"/>
        </w:trPr>
        <w:tc>
          <w:tcPr>
            <w:tcW w:w="2972" w:type="dxa"/>
            <w:vMerge/>
          </w:tcPr>
          <w:p w14:paraId="21E547D2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401157C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Молебен о миротворцах</w:t>
            </w:r>
          </w:p>
        </w:tc>
        <w:tc>
          <w:tcPr>
            <w:tcW w:w="1701" w:type="dxa"/>
            <w:vMerge w:val="restart"/>
          </w:tcPr>
          <w:p w14:paraId="68A219D9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2551" w:type="dxa"/>
            <w:vMerge w:val="restart"/>
          </w:tcPr>
          <w:p w14:paraId="2DC697F0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Храмы</w:t>
            </w:r>
          </w:p>
        </w:tc>
        <w:tc>
          <w:tcPr>
            <w:tcW w:w="4111" w:type="dxa"/>
            <w:vMerge w:val="restart"/>
          </w:tcPr>
          <w:p w14:paraId="36BFA090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</w:t>
            </w:r>
          </w:p>
        </w:tc>
      </w:tr>
      <w:tr w:rsidR="005D7524" w:rsidRPr="00F21F4A" w14:paraId="43E119BF" w14:textId="77777777" w:rsidTr="00F21F4A">
        <w:trPr>
          <w:trHeight w:val="276"/>
          <w:jc w:val="center"/>
        </w:trPr>
        <w:tc>
          <w:tcPr>
            <w:tcW w:w="2972" w:type="dxa"/>
            <w:vMerge w:val="restart"/>
          </w:tcPr>
          <w:p w14:paraId="731B9160" w14:textId="77777777" w:rsidR="00341F78" w:rsidRDefault="005D7524" w:rsidP="000833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27 июля – с</w:t>
            </w:r>
            <w:r w:rsidR="00524AC5">
              <w:rPr>
                <w:rFonts w:ascii="Times New Roman" w:hAnsi="Times New Roman" w:cs="Times New Roman"/>
                <w:sz w:val="24"/>
                <w:szCs w:val="24"/>
              </w:rPr>
              <w:t>оздание Объединенной контрольной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083369">
              <w:rPr>
                <w:rFonts w:ascii="Times New Roman" w:hAnsi="Times New Roman" w:cs="Times New Roman"/>
                <w:sz w:val="24"/>
                <w:szCs w:val="24"/>
              </w:rPr>
              <w:t>и, в состав которой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вошли представители </w:t>
            </w:r>
          </w:p>
          <w:p w14:paraId="68778019" w14:textId="03A4F781" w:rsidR="005D7524" w:rsidRPr="00F21F4A" w:rsidRDefault="005D7524" w:rsidP="0008336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ПМР, РФ, РМ</w:t>
            </w:r>
          </w:p>
        </w:tc>
        <w:tc>
          <w:tcPr>
            <w:tcW w:w="3544" w:type="dxa"/>
            <w:vMerge/>
          </w:tcPr>
          <w:p w14:paraId="4B7A20B7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745D9F5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DC75ECD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48CAD4D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524" w:rsidRPr="00F21F4A" w14:paraId="5ACCA458" w14:textId="77777777" w:rsidTr="00F21F4A">
        <w:trPr>
          <w:trHeight w:val="276"/>
          <w:jc w:val="center"/>
        </w:trPr>
        <w:tc>
          <w:tcPr>
            <w:tcW w:w="2972" w:type="dxa"/>
            <w:vMerge/>
          </w:tcPr>
          <w:p w14:paraId="2DA585C3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209475B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цветов</w:t>
            </w:r>
          </w:p>
        </w:tc>
        <w:tc>
          <w:tcPr>
            <w:tcW w:w="1701" w:type="dxa"/>
            <w:vMerge w:val="restart"/>
          </w:tcPr>
          <w:p w14:paraId="79034CC4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29 июля</w:t>
            </w:r>
          </w:p>
        </w:tc>
        <w:tc>
          <w:tcPr>
            <w:tcW w:w="2551" w:type="dxa"/>
            <w:vMerge w:val="restart"/>
          </w:tcPr>
          <w:p w14:paraId="262B0F96" w14:textId="77777777" w:rsidR="00341F78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Арка Мира «Блаженны миротворцы» </w:t>
            </w:r>
          </w:p>
          <w:p w14:paraId="0EA4EBD3" w14:textId="5D01B8C9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с. Парканы Слободзейского района, Памятный знак в честь 20-летия ввода российских миротворцев в Приднестровье и</w:t>
            </w:r>
          </w:p>
          <w:p w14:paraId="261AD6AB" w14:textId="77777777" w:rsidR="00341F78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воинам-миротворцам </w:t>
            </w:r>
          </w:p>
          <w:p w14:paraId="67F7B16D" w14:textId="6EAA1F9B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г. Бендеры</w:t>
            </w:r>
          </w:p>
        </w:tc>
        <w:tc>
          <w:tcPr>
            <w:tcW w:w="4111" w:type="dxa"/>
            <w:vMerge w:val="restart"/>
          </w:tcPr>
          <w:p w14:paraId="0F8B7413" w14:textId="77777777" w:rsidR="00341F78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администрация Слободзейского района </w:t>
            </w:r>
          </w:p>
          <w:p w14:paraId="245E9025" w14:textId="73F0ACA1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г. Слободзея, государственная администрация г. Бендеры, Объединенная контрольная комиссия</w:t>
            </w:r>
          </w:p>
        </w:tc>
      </w:tr>
      <w:tr w:rsidR="005D7524" w:rsidRPr="00F21F4A" w14:paraId="4683A950" w14:textId="77777777" w:rsidTr="00F21F4A">
        <w:trPr>
          <w:trHeight w:val="276"/>
          <w:jc w:val="center"/>
        </w:trPr>
        <w:tc>
          <w:tcPr>
            <w:tcW w:w="2972" w:type="dxa"/>
            <w:vMerge w:val="restart"/>
          </w:tcPr>
          <w:p w14:paraId="77C9BA0D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29 июля – прибытие в Приднестровье первых подразделений российских миротворческих сил</w:t>
            </w:r>
          </w:p>
        </w:tc>
        <w:tc>
          <w:tcPr>
            <w:tcW w:w="3544" w:type="dxa"/>
            <w:vMerge/>
          </w:tcPr>
          <w:p w14:paraId="10F38F1E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C63841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16904F5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4F001D9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524" w:rsidRPr="00F21F4A" w14:paraId="5CAC3633" w14:textId="77777777" w:rsidTr="00F21F4A">
        <w:trPr>
          <w:trHeight w:val="276"/>
          <w:jc w:val="center"/>
        </w:trPr>
        <w:tc>
          <w:tcPr>
            <w:tcW w:w="2972" w:type="dxa"/>
            <w:vMerge/>
          </w:tcPr>
          <w:p w14:paraId="440346D7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4CC18BB5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Тематические публикации в средствах массовой информации о событиях июля 1992 года</w:t>
            </w:r>
          </w:p>
        </w:tc>
        <w:tc>
          <w:tcPr>
            <w:tcW w:w="1701" w:type="dxa"/>
            <w:vMerge w:val="restart"/>
          </w:tcPr>
          <w:p w14:paraId="38198448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gramEnd"/>
          </w:p>
        </w:tc>
        <w:tc>
          <w:tcPr>
            <w:tcW w:w="2551" w:type="dxa"/>
            <w:vMerge w:val="restart"/>
          </w:tcPr>
          <w:p w14:paraId="45F49CB7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111" w:type="dxa"/>
            <w:vMerge w:val="restart"/>
          </w:tcPr>
          <w:p w14:paraId="542CFB29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цифрового </w:t>
            </w:r>
            <w:r w:rsidRPr="00F21F4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развития, связи и массовых коммуникаций, государственные администрации городов и районов, некоммерческое партнерство «Телерадиокомпания «Объектив»</w:t>
            </w:r>
          </w:p>
        </w:tc>
      </w:tr>
      <w:tr w:rsidR="005D7524" w:rsidRPr="00F21F4A" w14:paraId="04A11110" w14:textId="77777777" w:rsidTr="00F21F4A">
        <w:trPr>
          <w:trHeight w:val="1114"/>
          <w:jc w:val="center"/>
        </w:trPr>
        <w:tc>
          <w:tcPr>
            <w:tcW w:w="2972" w:type="dxa"/>
          </w:tcPr>
          <w:p w14:paraId="55A8285B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31 июля – прекращение боевых действий в Приднестровье</w:t>
            </w:r>
          </w:p>
        </w:tc>
        <w:tc>
          <w:tcPr>
            <w:tcW w:w="3544" w:type="dxa"/>
            <w:vMerge/>
          </w:tcPr>
          <w:p w14:paraId="2F20FF21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E86730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1CB59E1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143E47A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524" w:rsidRPr="00F21F4A" w14:paraId="684796D0" w14:textId="77777777" w:rsidTr="00976335">
        <w:trPr>
          <w:jc w:val="center"/>
        </w:trPr>
        <w:tc>
          <w:tcPr>
            <w:tcW w:w="14879" w:type="dxa"/>
            <w:gridSpan w:val="5"/>
          </w:tcPr>
          <w:p w14:paraId="32184624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D7524" w:rsidRPr="00F21F4A" w14:paraId="27F5CAA4" w14:textId="77777777" w:rsidTr="00976335">
        <w:trPr>
          <w:jc w:val="center"/>
        </w:trPr>
        <w:tc>
          <w:tcPr>
            <w:tcW w:w="14879" w:type="dxa"/>
            <w:gridSpan w:val="5"/>
          </w:tcPr>
          <w:p w14:paraId="1D718B32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b/>
                <w:sz w:val="24"/>
                <w:szCs w:val="24"/>
              </w:rPr>
              <w:t>1 августа – День памяти погибших и умерших защитников Приднестровской Молдавской Республики</w:t>
            </w:r>
          </w:p>
        </w:tc>
      </w:tr>
      <w:tr w:rsidR="005D7524" w:rsidRPr="00F21F4A" w14:paraId="7CAAFDDB" w14:textId="77777777" w:rsidTr="00F21F4A">
        <w:trPr>
          <w:trHeight w:val="685"/>
          <w:jc w:val="center"/>
        </w:trPr>
        <w:tc>
          <w:tcPr>
            <w:tcW w:w="2972" w:type="dxa"/>
            <w:vMerge w:val="restart"/>
          </w:tcPr>
          <w:p w14:paraId="1B6BC860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1 августа – отвод войск ПМР в места постоянной дислокации</w:t>
            </w:r>
          </w:p>
        </w:tc>
        <w:tc>
          <w:tcPr>
            <w:tcW w:w="3544" w:type="dxa"/>
          </w:tcPr>
          <w:p w14:paraId="10F2D9B4" w14:textId="2D63BCEC" w:rsidR="005D7524" w:rsidRPr="00F21F4A" w:rsidRDefault="005D7524" w:rsidP="009B37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Молебен о погибших и умерших в 1990-1992 год</w:t>
            </w:r>
            <w:r w:rsidR="009B37AC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 xml:space="preserve"> защитниках Приднестровья и мирных жителях</w:t>
            </w:r>
          </w:p>
        </w:tc>
        <w:tc>
          <w:tcPr>
            <w:tcW w:w="1701" w:type="dxa"/>
          </w:tcPr>
          <w:p w14:paraId="4F96852A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2551" w:type="dxa"/>
          </w:tcPr>
          <w:p w14:paraId="5C7F6DA1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Храмы</w:t>
            </w:r>
          </w:p>
        </w:tc>
        <w:tc>
          <w:tcPr>
            <w:tcW w:w="4111" w:type="dxa"/>
          </w:tcPr>
          <w:p w14:paraId="1F9D9D5F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</w:t>
            </w:r>
          </w:p>
        </w:tc>
      </w:tr>
      <w:tr w:rsidR="005D7524" w:rsidRPr="00F21F4A" w14:paraId="01298A5E" w14:textId="77777777" w:rsidTr="00F21F4A">
        <w:trPr>
          <w:trHeight w:val="1104"/>
          <w:jc w:val="center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46D9AB2D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88B77D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Церемония возложения цветов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F3FD98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547920" w14:textId="6AB7CB6E" w:rsidR="005D7524" w:rsidRPr="00F21F4A" w:rsidRDefault="005D7524" w:rsidP="00341F7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Мемориалы, могилы защитников Приднестровья в городах и районах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4B7905A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</w:t>
            </w:r>
          </w:p>
        </w:tc>
      </w:tr>
      <w:tr w:rsidR="005D7524" w:rsidRPr="00F21F4A" w14:paraId="7C4BAD9D" w14:textId="77777777" w:rsidTr="00F21F4A">
        <w:trPr>
          <w:trHeight w:val="828"/>
          <w:jc w:val="center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31ADD812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546EC8D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Митинг памяти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CEDC38A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8734CFE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Мемориалы защитников Приднестровья в городах и районах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A5D672B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</w:t>
            </w:r>
          </w:p>
        </w:tc>
      </w:tr>
      <w:tr w:rsidR="005D7524" w:rsidRPr="00A419A7" w14:paraId="5CC7E1A3" w14:textId="77777777" w:rsidTr="00F21F4A">
        <w:trPr>
          <w:trHeight w:val="877"/>
          <w:jc w:val="center"/>
        </w:trPr>
        <w:tc>
          <w:tcPr>
            <w:tcW w:w="2972" w:type="dxa"/>
            <w:vMerge/>
            <w:tcBorders>
              <w:bottom w:val="single" w:sz="4" w:space="0" w:color="auto"/>
            </w:tcBorders>
          </w:tcPr>
          <w:p w14:paraId="7E506DCC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E911E6C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 защитников Приднестровья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49040D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1 августа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C2D5971" w14:textId="77777777" w:rsidR="005D7524" w:rsidRPr="00F21F4A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Мемориалы защитников Приднестровья в городах и районах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2CCFB0D" w14:textId="77777777" w:rsidR="005D7524" w:rsidRPr="00A419A7" w:rsidRDefault="005D7524" w:rsidP="005D752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F4A">
              <w:rPr>
                <w:rFonts w:ascii="Times New Roman" w:hAnsi="Times New Roman" w:cs="Times New Roman"/>
                <w:sz w:val="24"/>
                <w:szCs w:val="24"/>
              </w:rPr>
              <w:t>Государственные администрации городов и районов, общественные организации</w:t>
            </w:r>
          </w:p>
        </w:tc>
      </w:tr>
    </w:tbl>
    <w:p w14:paraId="7B2801BA" w14:textId="77777777" w:rsidR="00905C56" w:rsidRPr="00A419A7" w:rsidRDefault="00905C56" w:rsidP="004E44B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05C56" w:rsidRPr="00A419A7" w:rsidSect="00E2035D">
      <w:headerReference w:type="default" r:id="rId7"/>
      <w:footerReference w:type="default" r:id="rId8"/>
      <w:pgSz w:w="16838" w:h="11906" w:orient="landscape"/>
      <w:pgMar w:top="568" w:right="1134" w:bottom="851" w:left="1134" w:header="709" w:footer="317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DB63A" w14:textId="77777777" w:rsidR="005D5572" w:rsidRDefault="005D5572" w:rsidP="00512A8D">
      <w:pPr>
        <w:spacing w:after="0" w:line="240" w:lineRule="auto"/>
      </w:pPr>
      <w:r>
        <w:separator/>
      </w:r>
    </w:p>
  </w:endnote>
  <w:endnote w:type="continuationSeparator" w:id="0">
    <w:p w14:paraId="34C3F522" w14:textId="77777777" w:rsidR="005D5572" w:rsidRDefault="005D5572" w:rsidP="0051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54BDB" w14:textId="4BB1F11B" w:rsidR="00512A8D" w:rsidRDefault="00512A8D">
    <w:pPr>
      <w:pStyle w:val="a7"/>
      <w:jc w:val="center"/>
    </w:pPr>
  </w:p>
  <w:p w14:paraId="478BDD83" w14:textId="77777777" w:rsidR="00512A8D" w:rsidRDefault="00512A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CFE64" w14:textId="77777777" w:rsidR="005D5572" w:rsidRDefault="005D5572" w:rsidP="00512A8D">
      <w:pPr>
        <w:spacing w:after="0" w:line="240" w:lineRule="auto"/>
      </w:pPr>
      <w:r>
        <w:separator/>
      </w:r>
    </w:p>
  </w:footnote>
  <w:footnote w:type="continuationSeparator" w:id="0">
    <w:p w14:paraId="44415EA0" w14:textId="77777777" w:rsidR="005D5572" w:rsidRDefault="005D5572" w:rsidP="0051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9716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A39EAB" w14:textId="78C0E5C4" w:rsidR="00E2035D" w:rsidRPr="00E2035D" w:rsidRDefault="00E2035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035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035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2035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D0EE2">
          <w:rPr>
            <w:rFonts w:ascii="Times New Roman" w:hAnsi="Times New Roman" w:cs="Times New Roman"/>
            <w:noProof/>
            <w:sz w:val="24"/>
            <w:szCs w:val="24"/>
          </w:rPr>
          <w:t>- 9 -</w:t>
        </w:r>
        <w:r w:rsidRPr="00E2035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B94029" w14:textId="77777777" w:rsidR="00E2035D" w:rsidRDefault="00E203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C56"/>
    <w:rsid w:val="000003D0"/>
    <w:rsid w:val="000034C0"/>
    <w:rsid w:val="000078C4"/>
    <w:rsid w:val="00022900"/>
    <w:rsid w:val="000240D9"/>
    <w:rsid w:val="00041D65"/>
    <w:rsid w:val="0004410B"/>
    <w:rsid w:val="00045CD8"/>
    <w:rsid w:val="00062A6F"/>
    <w:rsid w:val="0007053B"/>
    <w:rsid w:val="00071F70"/>
    <w:rsid w:val="00083369"/>
    <w:rsid w:val="000836E9"/>
    <w:rsid w:val="000B1AF4"/>
    <w:rsid w:val="000C74D2"/>
    <w:rsid w:val="000F6690"/>
    <w:rsid w:val="000F7E19"/>
    <w:rsid w:val="001005C9"/>
    <w:rsid w:val="00101ED5"/>
    <w:rsid w:val="001058ED"/>
    <w:rsid w:val="001073D1"/>
    <w:rsid w:val="001107DB"/>
    <w:rsid w:val="00112D58"/>
    <w:rsid w:val="001144EF"/>
    <w:rsid w:val="00114B5A"/>
    <w:rsid w:val="00127E7C"/>
    <w:rsid w:val="00135415"/>
    <w:rsid w:val="00135881"/>
    <w:rsid w:val="00144516"/>
    <w:rsid w:val="001665DF"/>
    <w:rsid w:val="00166F19"/>
    <w:rsid w:val="0017044A"/>
    <w:rsid w:val="00171FE3"/>
    <w:rsid w:val="00191984"/>
    <w:rsid w:val="00197BBB"/>
    <w:rsid w:val="001B0CCF"/>
    <w:rsid w:val="001B5A8F"/>
    <w:rsid w:val="001C21FB"/>
    <w:rsid w:val="001D6582"/>
    <w:rsid w:val="002071D0"/>
    <w:rsid w:val="0021260D"/>
    <w:rsid w:val="002172BA"/>
    <w:rsid w:val="00223D8F"/>
    <w:rsid w:val="00246F3A"/>
    <w:rsid w:val="00266635"/>
    <w:rsid w:val="002704EC"/>
    <w:rsid w:val="0027591C"/>
    <w:rsid w:val="00280C3D"/>
    <w:rsid w:val="00281412"/>
    <w:rsid w:val="0029549F"/>
    <w:rsid w:val="002A6FEE"/>
    <w:rsid w:val="002C7B2F"/>
    <w:rsid w:val="002D354C"/>
    <w:rsid w:val="002F27CA"/>
    <w:rsid w:val="003021F4"/>
    <w:rsid w:val="00304B42"/>
    <w:rsid w:val="003055C4"/>
    <w:rsid w:val="00305FC5"/>
    <w:rsid w:val="00316D27"/>
    <w:rsid w:val="00341F78"/>
    <w:rsid w:val="00342A9E"/>
    <w:rsid w:val="00342CFF"/>
    <w:rsid w:val="00345F02"/>
    <w:rsid w:val="00352D4D"/>
    <w:rsid w:val="00355541"/>
    <w:rsid w:val="0037032C"/>
    <w:rsid w:val="00390726"/>
    <w:rsid w:val="00394AD7"/>
    <w:rsid w:val="003A49A8"/>
    <w:rsid w:val="003B20CC"/>
    <w:rsid w:val="003C1501"/>
    <w:rsid w:val="003C33CC"/>
    <w:rsid w:val="003D46E7"/>
    <w:rsid w:val="003E55F8"/>
    <w:rsid w:val="003F5511"/>
    <w:rsid w:val="003F5FE2"/>
    <w:rsid w:val="004308AC"/>
    <w:rsid w:val="00431AA0"/>
    <w:rsid w:val="004473DB"/>
    <w:rsid w:val="00483BA6"/>
    <w:rsid w:val="00483FB0"/>
    <w:rsid w:val="00491345"/>
    <w:rsid w:val="00492AB8"/>
    <w:rsid w:val="004A0EA2"/>
    <w:rsid w:val="004C5169"/>
    <w:rsid w:val="004C540C"/>
    <w:rsid w:val="004E223A"/>
    <w:rsid w:val="004E386A"/>
    <w:rsid w:val="004E44B0"/>
    <w:rsid w:val="004E6DFC"/>
    <w:rsid w:val="004F08D6"/>
    <w:rsid w:val="004F666E"/>
    <w:rsid w:val="0050228C"/>
    <w:rsid w:val="00512A8D"/>
    <w:rsid w:val="00521666"/>
    <w:rsid w:val="00524AC5"/>
    <w:rsid w:val="0052673E"/>
    <w:rsid w:val="00534D33"/>
    <w:rsid w:val="00566A2B"/>
    <w:rsid w:val="005672BE"/>
    <w:rsid w:val="00575477"/>
    <w:rsid w:val="0057588E"/>
    <w:rsid w:val="00577BF3"/>
    <w:rsid w:val="005811CB"/>
    <w:rsid w:val="00581AB3"/>
    <w:rsid w:val="0059147C"/>
    <w:rsid w:val="005937B2"/>
    <w:rsid w:val="00595A87"/>
    <w:rsid w:val="0059706C"/>
    <w:rsid w:val="005C6237"/>
    <w:rsid w:val="005D3A51"/>
    <w:rsid w:val="005D5572"/>
    <w:rsid w:val="005D6DAA"/>
    <w:rsid w:val="005D7524"/>
    <w:rsid w:val="005E2983"/>
    <w:rsid w:val="005F0458"/>
    <w:rsid w:val="005F62D9"/>
    <w:rsid w:val="00605DDC"/>
    <w:rsid w:val="00615BE6"/>
    <w:rsid w:val="00623FF1"/>
    <w:rsid w:val="00627A05"/>
    <w:rsid w:val="00634B56"/>
    <w:rsid w:val="006353A7"/>
    <w:rsid w:val="00637D77"/>
    <w:rsid w:val="0064427A"/>
    <w:rsid w:val="006520A4"/>
    <w:rsid w:val="006607BC"/>
    <w:rsid w:val="00683DF9"/>
    <w:rsid w:val="00687F79"/>
    <w:rsid w:val="00692F93"/>
    <w:rsid w:val="006A67A2"/>
    <w:rsid w:val="006C20A6"/>
    <w:rsid w:val="006C4EC8"/>
    <w:rsid w:val="006D53B5"/>
    <w:rsid w:val="006F6AFF"/>
    <w:rsid w:val="006F7302"/>
    <w:rsid w:val="00700F31"/>
    <w:rsid w:val="007149D7"/>
    <w:rsid w:val="0071630B"/>
    <w:rsid w:val="007252F6"/>
    <w:rsid w:val="00725E77"/>
    <w:rsid w:val="00727DD0"/>
    <w:rsid w:val="00731288"/>
    <w:rsid w:val="007438F1"/>
    <w:rsid w:val="007533C3"/>
    <w:rsid w:val="00760A82"/>
    <w:rsid w:val="00764A54"/>
    <w:rsid w:val="00772980"/>
    <w:rsid w:val="0077379C"/>
    <w:rsid w:val="007816B3"/>
    <w:rsid w:val="00781B4B"/>
    <w:rsid w:val="007848BA"/>
    <w:rsid w:val="00785B87"/>
    <w:rsid w:val="00786418"/>
    <w:rsid w:val="007A3E31"/>
    <w:rsid w:val="007B43E7"/>
    <w:rsid w:val="007B64F8"/>
    <w:rsid w:val="007C2DF8"/>
    <w:rsid w:val="007C58E9"/>
    <w:rsid w:val="0080539C"/>
    <w:rsid w:val="00812BDF"/>
    <w:rsid w:val="00822932"/>
    <w:rsid w:val="00827D3C"/>
    <w:rsid w:val="00844A9B"/>
    <w:rsid w:val="00844E97"/>
    <w:rsid w:val="0084743F"/>
    <w:rsid w:val="008761E6"/>
    <w:rsid w:val="008803BB"/>
    <w:rsid w:val="00881EBA"/>
    <w:rsid w:val="00882733"/>
    <w:rsid w:val="00882E38"/>
    <w:rsid w:val="008902E4"/>
    <w:rsid w:val="00894E2F"/>
    <w:rsid w:val="00896D41"/>
    <w:rsid w:val="008B1BE5"/>
    <w:rsid w:val="008C1BE4"/>
    <w:rsid w:val="008D510B"/>
    <w:rsid w:val="008F1D75"/>
    <w:rsid w:val="00905C56"/>
    <w:rsid w:val="00914984"/>
    <w:rsid w:val="00914ECC"/>
    <w:rsid w:val="00937113"/>
    <w:rsid w:val="00937F05"/>
    <w:rsid w:val="0094630E"/>
    <w:rsid w:val="00951F87"/>
    <w:rsid w:val="0095313F"/>
    <w:rsid w:val="009543F0"/>
    <w:rsid w:val="00963EA6"/>
    <w:rsid w:val="00971B4A"/>
    <w:rsid w:val="00974BDB"/>
    <w:rsid w:val="00976335"/>
    <w:rsid w:val="00981232"/>
    <w:rsid w:val="0098283D"/>
    <w:rsid w:val="009B37AC"/>
    <w:rsid w:val="009B4902"/>
    <w:rsid w:val="009B5976"/>
    <w:rsid w:val="009C10D2"/>
    <w:rsid w:val="009C2E9D"/>
    <w:rsid w:val="009E0F7F"/>
    <w:rsid w:val="009E2631"/>
    <w:rsid w:val="009E5B89"/>
    <w:rsid w:val="00A021F9"/>
    <w:rsid w:val="00A15296"/>
    <w:rsid w:val="00A27B8B"/>
    <w:rsid w:val="00A32C09"/>
    <w:rsid w:val="00A33FA6"/>
    <w:rsid w:val="00A379B9"/>
    <w:rsid w:val="00A419A7"/>
    <w:rsid w:val="00A6081D"/>
    <w:rsid w:val="00A61DE7"/>
    <w:rsid w:val="00A62DBA"/>
    <w:rsid w:val="00A63DD9"/>
    <w:rsid w:val="00A76CE8"/>
    <w:rsid w:val="00A77E30"/>
    <w:rsid w:val="00A80AE0"/>
    <w:rsid w:val="00AA2176"/>
    <w:rsid w:val="00AB61B9"/>
    <w:rsid w:val="00AC5B33"/>
    <w:rsid w:val="00AE08BB"/>
    <w:rsid w:val="00B11C58"/>
    <w:rsid w:val="00B17E88"/>
    <w:rsid w:val="00B246BF"/>
    <w:rsid w:val="00B2489F"/>
    <w:rsid w:val="00B2594B"/>
    <w:rsid w:val="00B30825"/>
    <w:rsid w:val="00B34271"/>
    <w:rsid w:val="00B5366C"/>
    <w:rsid w:val="00B71791"/>
    <w:rsid w:val="00B82C9E"/>
    <w:rsid w:val="00B869BB"/>
    <w:rsid w:val="00BA0567"/>
    <w:rsid w:val="00BA3333"/>
    <w:rsid w:val="00BA7DE3"/>
    <w:rsid w:val="00BC245F"/>
    <w:rsid w:val="00BC5A4F"/>
    <w:rsid w:val="00C45F8E"/>
    <w:rsid w:val="00C5387A"/>
    <w:rsid w:val="00C57C03"/>
    <w:rsid w:val="00C62ACE"/>
    <w:rsid w:val="00C62CC5"/>
    <w:rsid w:val="00C62DEF"/>
    <w:rsid w:val="00C64F4A"/>
    <w:rsid w:val="00C717C0"/>
    <w:rsid w:val="00C7482A"/>
    <w:rsid w:val="00C75635"/>
    <w:rsid w:val="00C921F4"/>
    <w:rsid w:val="00CA5FAB"/>
    <w:rsid w:val="00CC03D9"/>
    <w:rsid w:val="00CC5EE3"/>
    <w:rsid w:val="00CD05EC"/>
    <w:rsid w:val="00CD0EE2"/>
    <w:rsid w:val="00CF60AC"/>
    <w:rsid w:val="00CF7B3D"/>
    <w:rsid w:val="00D0219D"/>
    <w:rsid w:val="00D1627A"/>
    <w:rsid w:val="00D25FDF"/>
    <w:rsid w:val="00D417E0"/>
    <w:rsid w:val="00D47774"/>
    <w:rsid w:val="00D50FB5"/>
    <w:rsid w:val="00D55AEE"/>
    <w:rsid w:val="00D606F8"/>
    <w:rsid w:val="00D65C7C"/>
    <w:rsid w:val="00D763C5"/>
    <w:rsid w:val="00D80676"/>
    <w:rsid w:val="00D830E1"/>
    <w:rsid w:val="00D96272"/>
    <w:rsid w:val="00D963CC"/>
    <w:rsid w:val="00DA58F6"/>
    <w:rsid w:val="00DB1FD5"/>
    <w:rsid w:val="00DD77F7"/>
    <w:rsid w:val="00DE004D"/>
    <w:rsid w:val="00DE6492"/>
    <w:rsid w:val="00DF1556"/>
    <w:rsid w:val="00E0656F"/>
    <w:rsid w:val="00E134BF"/>
    <w:rsid w:val="00E15812"/>
    <w:rsid w:val="00E2035D"/>
    <w:rsid w:val="00E339C5"/>
    <w:rsid w:val="00E37B67"/>
    <w:rsid w:val="00E42866"/>
    <w:rsid w:val="00E4386B"/>
    <w:rsid w:val="00E53948"/>
    <w:rsid w:val="00E9518A"/>
    <w:rsid w:val="00E9661D"/>
    <w:rsid w:val="00EA49C6"/>
    <w:rsid w:val="00ED00E8"/>
    <w:rsid w:val="00EE53C7"/>
    <w:rsid w:val="00EF6E31"/>
    <w:rsid w:val="00F01CA1"/>
    <w:rsid w:val="00F01F5D"/>
    <w:rsid w:val="00F0279D"/>
    <w:rsid w:val="00F136B6"/>
    <w:rsid w:val="00F13DAA"/>
    <w:rsid w:val="00F213C3"/>
    <w:rsid w:val="00F2151C"/>
    <w:rsid w:val="00F21F4A"/>
    <w:rsid w:val="00F24499"/>
    <w:rsid w:val="00F30094"/>
    <w:rsid w:val="00F37384"/>
    <w:rsid w:val="00F5602A"/>
    <w:rsid w:val="00F67D46"/>
    <w:rsid w:val="00F96E54"/>
    <w:rsid w:val="00FA29CB"/>
    <w:rsid w:val="00FC405B"/>
    <w:rsid w:val="00FD040D"/>
    <w:rsid w:val="00FD0BE9"/>
    <w:rsid w:val="00FE079B"/>
    <w:rsid w:val="00FE29C9"/>
    <w:rsid w:val="00FE34A3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D72D2"/>
  <w15:chartTrackingRefBased/>
  <w15:docId w15:val="{CEC94467-3127-41EA-9E10-45FFD27ED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BA"/>
  </w:style>
  <w:style w:type="paragraph" w:styleId="1">
    <w:name w:val="heading 1"/>
    <w:basedOn w:val="a"/>
    <w:next w:val="a"/>
    <w:link w:val="10"/>
    <w:uiPriority w:val="9"/>
    <w:qFormat/>
    <w:rsid w:val="00F01F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419A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1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A8D"/>
  </w:style>
  <w:style w:type="paragraph" w:styleId="a7">
    <w:name w:val="footer"/>
    <w:basedOn w:val="a"/>
    <w:link w:val="a8"/>
    <w:uiPriority w:val="99"/>
    <w:unhideWhenUsed/>
    <w:rsid w:val="00512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A8D"/>
  </w:style>
  <w:style w:type="character" w:customStyle="1" w:styleId="10">
    <w:name w:val="Заголовок 1 Знак"/>
    <w:basedOn w:val="a0"/>
    <w:link w:val="1"/>
    <w:uiPriority w:val="9"/>
    <w:rsid w:val="00F01F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342CF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42CF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42CF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42CF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42CF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4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2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7A80-5A26-4083-BED9-9B966306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Е. А.</dc:creator>
  <cp:keywords/>
  <dc:description/>
  <cp:lastModifiedBy>Бугаева В.Н.</cp:lastModifiedBy>
  <cp:revision>171</cp:revision>
  <cp:lastPrinted>2022-02-28T10:12:00Z</cp:lastPrinted>
  <dcterms:created xsi:type="dcterms:W3CDTF">2022-02-09T08:59:00Z</dcterms:created>
  <dcterms:modified xsi:type="dcterms:W3CDTF">2022-02-28T10:13:00Z</dcterms:modified>
</cp:coreProperties>
</file>