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4D" w:rsidRPr="0060104D" w:rsidRDefault="0060104D" w:rsidP="00601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04D" w:rsidRPr="0060104D" w:rsidRDefault="0060104D" w:rsidP="00601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04D" w:rsidRDefault="0060104D" w:rsidP="00601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04D" w:rsidRDefault="0060104D" w:rsidP="00601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04D" w:rsidRPr="0060104D" w:rsidRDefault="0060104D" w:rsidP="00601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04D" w:rsidRPr="0060104D" w:rsidRDefault="0060104D" w:rsidP="00601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04D">
        <w:rPr>
          <w:rFonts w:ascii="Times New Roman" w:hAnsi="Times New Roman"/>
          <w:b/>
          <w:sz w:val="28"/>
          <w:szCs w:val="28"/>
        </w:rPr>
        <w:t xml:space="preserve">Закон </w:t>
      </w:r>
    </w:p>
    <w:p w:rsidR="0060104D" w:rsidRPr="0060104D" w:rsidRDefault="0060104D" w:rsidP="00601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04D">
        <w:rPr>
          <w:rFonts w:ascii="Times New Roman" w:hAnsi="Times New Roman"/>
          <w:b/>
          <w:sz w:val="28"/>
          <w:szCs w:val="28"/>
        </w:rPr>
        <w:t xml:space="preserve">Приднестровской Молдавской Республики </w:t>
      </w:r>
    </w:p>
    <w:p w:rsidR="0060104D" w:rsidRPr="0060104D" w:rsidRDefault="0060104D" w:rsidP="00601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6F2" w:rsidRDefault="000966F2" w:rsidP="00E476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66F2">
        <w:rPr>
          <w:rFonts w:ascii="Times New Roman" w:hAnsi="Times New Roman"/>
          <w:b/>
          <w:sz w:val="28"/>
          <w:szCs w:val="28"/>
        </w:rPr>
        <w:t>«</w:t>
      </w:r>
      <w:r w:rsidR="00E476A9" w:rsidRPr="000966F2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476A9" w:rsidRPr="000966F2">
        <w:rPr>
          <w:rFonts w:ascii="Times New Roman" w:hAnsi="Times New Roman"/>
          <w:b/>
          <w:color w:val="000000"/>
          <w:sz w:val="28"/>
          <w:szCs w:val="28"/>
        </w:rPr>
        <w:t xml:space="preserve">изменений </w:t>
      </w:r>
      <w:r w:rsidR="00CE2D5B">
        <w:rPr>
          <w:rFonts w:ascii="Times New Roman" w:hAnsi="Times New Roman"/>
          <w:b/>
          <w:color w:val="000000"/>
          <w:sz w:val="28"/>
          <w:szCs w:val="28"/>
        </w:rPr>
        <w:t xml:space="preserve">и дополнения </w:t>
      </w:r>
    </w:p>
    <w:p w:rsidR="00E476A9" w:rsidRPr="000966F2" w:rsidRDefault="00E476A9" w:rsidP="00E476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66F2">
        <w:rPr>
          <w:rFonts w:ascii="Times New Roman" w:hAnsi="Times New Roman"/>
          <w:b/>
          <w:color w:val="000000"/>
          <w:sz w:val="28"/>
          <w:szCs w:val="28"/>
        </w:rPr>
        <w:t>в Закон Приднестровской Молдавской Республики</w:t>
      </w:r>
    </w:p>
    <w:p w:rsidR="00E476A9" w:rsidRPr="000966F2" w:rsidRDefault="00E476A9" w:rsidP="00E476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66F2">
        <w:rPr>
          <w:rFonts w:ascii="Times New Roman" w:hAnsi="Times New Roman"/>
          <w:b/>
          <w:color w:val="000000"/>
          <w:sz w:val="28"/>
          <w:szCs w:val="28"/>
        </w:rPr>
        <w:t xml:space="preserve">«Об обороте оружия и боеприпасов на территории </w:t>
      </w:r>
    </w:p>
    <w:p w:rsidR="00E476A9" w:rsidRPr="000966F2" w:rsidRDefault="00E476A9" w:rsidP="00E476A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966F2">
        <w:rPr>
          <w:rFonts w:ascii="Times New Roman" w:hAnsi="Times New Roman"/>
          <w:b/>
          <w:color w:val="000000"/>
          <w:sz w:val="28"/>
          <w:szCs w:val="28"/>
        </w:rPr>
        <w:t>Приднестровской Молдавской Республики»</w:t>
      </w:r>
    </w:p>
    <w:p w:rsidR="000966F2" w:rsidRPr="000966F2" w:rsidRDefault="000966F2" w:rsidP="00096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6F2" w:rsidRPr="000966F2" w:rsidRDefault="000966F2" w:rsidP="00096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6F2">
        <w:rPr>
          <w:rFonts w:ascii="Times New Roman" w:hAnsi="Times New Roman"/>
          <w:color w:val="000000"/>
          <w:sz w:val="28"/>
          <w:szCs w:val="28"/>
        </w:rPr>
        <w:t>Принят Верховным Советом</w:t>
      </w:r>
    </w:p>
    <w:p w:rsidR="000966F2" w:rsidRPr="000966F2" w:rsidRDefault="000966F2" w:rsidP="00096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66F2">
        <w:rPr>
          <w:rFonts w:ascii="Times New Roman" w:hAnsi="Times New Roman"/>
          <w:color w:val="000000"/>
          <w:sz w:val="28"/>
          <w:szCs w:val="28"/>
        </w:rPr>
        <w:t>Приднестровской Молдавской Республики                          24 декабря 2021 года</w:t>
      </w:r>
    </w:p>
    <w:p w:rsidR="000966F2" w:rsidRPr="000966F2" w:rsidRDefault="000966F2" w:rsidP="000966F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6A9" w:rsidRPr="00E633C9" w:rsidRDefault="00E476A9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b/>
          <w:color w:val="000000"/>
          <w:sz w:val="28"/>
          <w:szCs w:val="28"/>
        </w:rPr>
        <w:t xml:space="preserve">Статья 1. </w:t>
      </w:r>
      <w:r w:rsidR="00CE2D5B" w:rsidRPr="00772537">
        <w:rPr>
          <w:rFonts w:ascii="Times New Roman" w:hAnsi="Times New Roman"/>
          <w:color w:val="000000"/>
          <w:sz w:val="28"/>
          <w:szCs w:val="28"/>
        </w:rPr>
        <w:t xml:space="preserve">Внести в Закон Приднестровской Молдавской Республики </w:t>
      </w:r>
      <w:r w:rsidR="00CE2D5B">
        <w:rPr>
          <w:rFonts w:ascii="Times New Roman" w:hAnsi="Times New Roman"/>
          <w:color w:val="000000"/>
          <w:sz w:val="28"/>
          <w:szCs w:val="28"/>
        </w:rPr>
        <w:br/>
      </w:r>
      <w:r w:rsidR="00CE2D5B" w:rsidRPr="00772537">
        <w:rPr>
          <w:rFonts w:ascii="Times New Roman" w:hAnsi="Times New Roman"/>
          <w:color w:val="000000"/>
          <w:sz w:val="28"/>
          <w:szCs w:val="28"/>
        </w:rPr>
        <w:t xml:space="preserve">от 11 января 2010 года № 5-З-IV «Об обороте оружия и боеприпасов на территории Приднестровской Молдавской Республики» (САЗ 10-2) </w:t>
      </w:r>
      <w:r w:rsidR="00CE2D5B">
        <w:rPr>
          <w:rFonts w:ascii="Times New Roman" w:hAnsi="Times New Roman"/>
          <w:color w:val="000000"/>
          <w:sz w:val="28"/>
          <w:szCs w:val="28"/>
        </w:rPr>
        <w:br/>
      </w:r>
      <w:r w:rsidR="00CE2D5B" w:rsidRPr="00772537">
        <w:rPr>
          <w:rFonts w:ascii="Times New Roman" w:hAnsi="Times New Roman"/>
          <w:color w:val="000000"/>
          <w:sz w:val="28"/>
          <w:szCs w:val="28"/>
        </w:rPr>
        <w:t xml:space="preserve">с изменениями и дополнениями, внесенными законами Приднестровской Молдавской Республики от 25 октября 2011 года № 190-ЗД-V (САЗ 11-43); </w:t>
      </w:r>
      <w:r w:rsidR="00CE2D5B">
        <w:rPr>
          <w:rFonts w:ascii="Times New Roman" w:hAnsi="Times New Roman"/>
          <w:color w:val="000000"/>
          <w:sz w:val="28"/>
          <w:szCs w:val="28"/>
        </w:rPr>
        <w:br/>
      </w:r>
      <w:r w:rsidR="00CE2D5B" w:rsidRPr="00772537">
        <w:rPr>
          <w:rFonts w:ascii="Times New Roman" w:hAnsi="Times New Roman"/>
          <w:color w:val="000000"/>
          <w:sz w:val="28"/>
          <w:szCs w:val="28"/>
        </w:rPr>
        <w:t xml:space="preserve">от 7 февраля 2012 года № 3-ЗИД-V (САЗ 12-7); от 11 октября 2012 года </w:t>
      </w:r>
      <w:r w:rsidR="00CE2D5B">
        <w:rPr>
          <w:rFonts w:ascii="Times New Roman" w:hAnsi="Times New Roman"/>
          <w:color w:val="000000"/>
          <w:sz w:val="28"/>
          <w:szCs w:val="28"/>
        </w:rPr>
        <w:br/>
      </w:r>
      <w:r w:rsidR="00CE2D5B" w:rsidRPr="00772537">
        <w:rPr>
          <w:rFonts w:ascii="Times New Roman" w:hAnsi="Times New Roman"/>
          <w:color w:val="000000"/>
          <w:sz w:val="28"/>
          <w:szCs w:val="28"/>
        </w:rPr>
        <w:t>№ 191-ЗД-V (САЗ 12-42); от 8 мая 2013</w:t>
      </w:r>
      <w:r w:rsidR="00CE2D5B" w:rsidRPr="00772537">
        <w:rPr>
          <w:rFonts w:ascii="Times New Roman" w:hAnsi="Times New Roman"/>
          <w:sz w:val="28"/>
          <w:szCs w:val="28"/>
        </w:rPr>
        <w:t xml:space="preserve"> </w:t>
      </w:r>
      <w:r w:rsidR="00CE2D5B" w:rsidRPr="00772537">
        <w:rPr>
          <w:rFonts w:ascii="Times New Roman" w:hAnsi="Times New Roman"/>
          <w:color w:val="000000"/>
          <w:sz w:val="28"/>
          <w:szCs w:val="28"/>
        </w:rPr>
        <w:t xml:space="preserve">года № 100-ЗИД-V (САЗ 13-18); </w:t>
      </w:r>
      <w:r w:rsidR="00CE2D5B">
        <w:rPr>
          <w:rFonts w:ascii="Times New Roman" w:hAnsi="Times New Roman"/>
          <w:color w:val="000000"/>
          <w:sz w:val="28"/>
          <w:szCs w:val="28"/>
        </w:rPr>
        <w:br/>
      </w:r>
      <w:r w:rsidR="00CE2D5B" w:rsidRPr="00772537">
        <w:rPr>
          <w:rFonts w:ascii="Times New Roman" w:hAnsi="Times New Roman"/>
          <w:color w:val="000000"/>
          <w:sz w:val="28"/>
          <w:szCs w:val="28"/>
        </w:rPr>
        <w:t>от 14 апреля 2015 года № 66-ЗИД-V (САЗ 15-16); от 22 апреля 2015</w:t>
      </w:r>
      <w:r w:rsidR="00CE2D5B" w:rsidRPr="00772537">
        <w:rPr>
          <w:rFonts w:ascii="Times New Roman" w:hAnsi="Times New Roman"/>
          <w:sz w:val="28"/>
          <w:szCs w:val="28"/>
        </w:rPr>
        <w:t xml:space="preserve"> </w:t>
      </w:r>
      <w:r w:rsidR="00CE2D5B" w:rsidRPr="00772537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="00CE2D5B">
        <w:rPr>
          <w:rFonts w:ascii="Times New Roman" w:hAnsi="Times New Roman"/>
          <w:color w:val="000000"/>
          <w:sz w:val="28"/>
          <w:szCs w:val="28"/>
        </w:rPr>
        <w:br/>
      </w:r>
      <w:r w:rsidR="00CE2D5B" w:rsidRPr="00772537">
        <w:rPr>
          <w:rFonts w:ascii="Times New Roman" w:hAnsi="Times New Roman"/>
          <w:color w:val="000000"/>
          <w:sz w:val="28"/>
          <w:szCs w:val="28"/>
        </w:rPr>
        <w:t>№ 70-ЗИ-V (САЗ 15-17); от 14 марта 2016</w:t>
      </w:r>
      <w:r w:rsidR="00CE2D5B" w:rsidRPr="00772537">
        <w:rPr>
          <w:rFonts w:ascii="Times New Roman" w:hAnsi="Times New Roman"/>
          <w:sz w:val="28"/>
          <w:szCs w:val="28"/>
        </w:rPr>
        <w:t xml:space="preserve"> </w:t>
      </w:r>
      <w:r w:rsidR="00CE2D5B" w:rsidRPr="00772537">
        <w:rPr>
          <w:rFonts w:ascii="Times New Roman" w:hAnsi="Times New Roman"/>
          <w:color w:val="000000"/>
          <w:sz w:val="28"/>
          <w:szCs w:val="28"/>
        </w:rPr>
        <w:t xml:space="preserve">года № 53-ЗИ-VI (САЗ 16-11); </w:t>
      </w:r>
      <w:r w:rsidR="00CE2D5B">
        <w:rPr>
          <w:rFonts w:ascii="Times New Roman" w:hAnsi="Times New Roman"/>
          <w:color w:val="000000"/>
          <w:sz w:val="28"/>
          <w:szCs w:val="28"/>
        </w:rPr>
        <w:br/>
      </w:r>
      <w:r w:rsidR="00CE2D5B" w:rsidRPr="00772537">
        <w:rPr>
          <w:rFonts w:ascii="Times New Roman" w:hAnsi="Times New Roman"/>
          <w:color w:val="000000"/>
          <w:sz w:val="28"/>
          <w:szCs w:val="28"/>
        </w:rPr>
        <w:t xml:space="preserve">от 5 апреля 2016 года № 67-ЗД-VI (САЗ 16-14); от 29 июня 2018 года </w:t>
      </w:r>
      <w:r w:rsidR="00CE2D5B">
        <w:rPr>
          <w:rFonts w:ascii="Times New Roman" w:hAnsi="Times New Roman"/>
          <w:color w:val="000000"/>
          <w:sz w:val="28"/>
          <w:szCs w:val="28"/>
        </w:rPr>
        <w:br/>
      </w:r>
      <w:r w:rsidR="00CE2D5B" w:rsidRPr="00772537">
        <w:rPr>
          <w:rFonts w:ascii="Times New Roman" w:hAnsi="Times New Roman"/>
          <w:color w:val="000000"/>
          <w:sz w:val="28"/>
          <w:szCs w:val="28"/>
        </w:rPr>
        <w:t xml:space="preserve">№ 194-ЗД-VI (САЗ 18-26); от 29 июня 2018 года № 195-ЗИД-VI (САЗ 18-26); </w:t>
      </w:r>
      <w:r w:rsidR="00CE2D5B">
        <w:rPr>
          <w:rFonts w:ascii="Times New Roman" w:hAnsi="Times New Roman"/>
          <w:color w:val="000000"/>
          <w:sz w:val="28"/>
          <w:szCs w:val="28"/>
        </w:rPr>
        <w:br/>
      </w:r>
      <w:r w:rsidR="00CE2D5B" w:rsidRPr="00772537">
        <w:rPr>
          <w:rFonts w:ascii="Times New Roman" w:hAnsi="Times New Roman"/>
          <w:color w:val="000000"/>
          <w:sz w:val="28"/>
          <w:szCs w:val="28"/>
        </w:rPr>
        <w:t>от 26 марта 2019 года № 32-ЗИД-VI (САЗ 19-12)</w:t>
      </w:r>
      <w:r w:rsidR="00CE2D5B">
        <w:rPr>
          <w:rFonts w:ascii="Times New Roman" w:hAnsi="Times New Roman"/>
          <w:color w:val="000000"/>
          <w:sz w:val="28"/>
          <w:szCs w:val="28"/>
        </w:rPr>
        <w:t>;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 от 5 февраля 2020 года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E633C9">
        <w:rPr>
          <w:rFonts w:ascii="Times New Roman" w:hAnsi="Times New Roman"/>
          <w:color w:val="000000"/>
          <w:sz w:val="28"/>
          <w:szCs w:val="28"/>
        </w:rPr>
        <w:t>№ 20-ЗИ-</w:t>
      </w:r>
      <w:r w:rsidRPr="00E633C9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E633C9">
        <w:rPr>
          <w:rFonts w:ascii="Times New Roman" w:hAnsi="Times New Roman"/>
          <w:color w:val="000000"/>
          <w:sz w:val="28"/>
          <w:szCs w:val="28"/>
        </w:rPr>
        <w:t xml:space="preserve"> (САЗ 20-6),</w:t>
      </w:r>
      <w:r w:rsidRPr="00E633C9">
        <w:rPr>
          <w:rFonts w:ascii="Times New Roman" w:hAnsi="Times New Roman"/>
          <w:sz w:val="28"/>
          <w:szCs w:val="28"/>
        </w:rPr>
        <w:t xml:space="preserve"> </w:t>
      </w:r>
      <w:r w:rsidRPr="00E633C9">
        <w:rPr>
          <w:rFonts w:ascii="Times New Roman" w:hAnsi="Times New Roman"/>
          <w:color w:val="000000"/>
          <w:sz w:val="28"/>
          <w:szCs w:val="28"/>
        </w:rPr>
        <w:t>следующие изменения</w:t>
      </w:r>
      <w:r w:rsidR="00CE2D5B">
        <w:rPr>
          <w:rFonts w:ascii="Times New Roman" w:hAnsi="Times New Roman"/>
          <w:color w:val="000000"/>
          <w:sz w:val="28"/>
          <w:szCs w:val="28"/>
        </w:rPr>
        <w:t xml:space="preserve"> и дополнение</w:t>
      </w:r>
      <w:r w:rsidR="00E66259">
        <w:rPr>
          <w:rFonts w:ascii="Times New Roman" w:hAnsi="Times New Roman"/>
          <w:color w:val="000000"/>
          <w:sz w:val="28"/>
          <w:szCs w:val="28"/>
        </w:rPr>
        <w:t>.</w:t>
      </w:r>
    </w:p>
    <w:p w:rsidR="00E476A9" w:rsidRPr="00C71AAC" w:rsidRDefault="00E476A9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0152E" w:rsidRPr="00C71AAC" w:rsidRDefault="000E4DB3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AAC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4503B8">
        <w:rPr>
          <w:rFonts w:ascii="Times New Roman" w:hAnsi="Times New Roman"/>
          <w:color w:val="000000" w:themeColor="text1"/>
          <w:sz w:val="28"/>
          <w:szCs w:val="28"/>
        </w:rPr>
        <w:t>Подпункт</w:t>
      </w:r>
      <w:r w:rsidR="004503B8" w:rsidRPr="00C71A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152E" w:rsidRPr="00C71AAC">
        <w:rPr>
          <w:rFonts w:ascii="Times New Roman" w:hAnsi="Times New Roman"/>
          <w:color w:val="000000" w:themeColor="text1"/>
          <w:sz w:val="28"/>
          <w:szCs w:val="28"/>
        </w:rPr>
        <w:t>и) статьи 1 после слова «изъятие» дополнить через запятую словом «возврат»</w:t>
      </w:r>
      <w:r w:rsidR="001F7E5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152E" w:rsidRPr="00C71AAC" w:rsidRDefault="0060152E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76A9" w:rsidRPr="00E633C9" w:rsidRDefault="000E4DB3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E476A9" w:rsidRPr="00E633C9">
        <w:rPr>
          <w:rFonts w:ascii="Times New Roman" w:hAnsi="Times New Roman"/>
          <w:color w:val="000000"/>
          <w:sz w:val="28"/>
          <w:szCs w:val="28"/>
        </w:rPr>
        <w:t>. Пункт 3 статьи 27 изложить в следующей редакции:</w:t>
      </w:r>
    </w:p>
    <w:p w:rsidR="00E476A9" w:rsidRDefault="00E476A9" w:rsidP="00E47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3C9">
        <w:rPr>
          <w:rFonts w:ascii="Times New Roman" w:hAnsi="Times New Roman"/>
          <w:sz w:val="28"/>
          <w:szCs w:val="28"/>
        </w:rPr>
        <w:t>«3. Ввоз на территорию и вывоз с территории Приднестровской Мол</w:t>
      </w:r>
      <w:r>
        <w:rPr>
          <w:rFonts w:ascii="Times New Roman" w:hAnsi="Times New Roman"/>
          <w:sz w:val="28"/>
          <w:szCs w:val="28"/>
        </w:rPr>
        <w:t xml:space="preserve">давской Республики гражданского оружия </w:t>
      </w:r>
      <w:r w:rsidRPr="00E633C9">
        <w:rPr>
          <w:rFonts w:ascii="Times New Roman" w:hAnsi="Times New Roman"/>
          <w:sz w:val="28"/>
          <w:szCs w:val="28"/>
        </w:rPr>
        <w:t xml:space="preserve">и боеприпасов к нему производится при наличии разрешений </w:t>
      </w:r>
      <w:r w:rsidRPr="00E633C9">
        <w:rPr>
          <w:rFonts w:ascii="Times New Roman" w:hAnsi="Times New Roman"/>
          <w:sz w:val="28"/>
          <w:szCs w:val="28"/>
          <w:shd w:val="clear" w:color="auto" w:fill="FFFFFF"/>
        </w:rPr>
        <w:t>на хранение, хранение и ношение, коллекционирование и экспонирование</w:t>
      </w:r>
      <w:r w:rsidRPr="00E633C9">
        <w:rPr>
          <w:rFonts w:ascii="Times New Roman" w:hAnsi="Times New Roman"/>
          <w:sz w:val="28"/>
          <w:szCs w:val="28"/>
        </w:rPr>
        <w:t xml:space="preserve">, выданных органами внутренних дел </w:t>
      </w:r>
      <w:r>
        <w:rPr>
          <w:rFonts w:ascii="Times New Roman" w:hAnsi="Times New Roman"/>
          <w:sz w:val="28"/>
          <w:szCs w:val="28"/>
        </w:rPr>
        <w:br/>
      </w:r>
      <w:r w:rsidRPr="00E633C9">
        <w:rPr>
          <w:rFonts w:ascii="Times New Roman" w:hAnsi="Times New Roman"/>
          <w:sz w:val="28"/>
          <w:szCs w:val="28"/>
        </w:rPr>
        <w:t xml:space="preserve">по месту жительства (государственной регистрации юридического лица) </w:t>
      </w:r>
      <w:r>
        <w:rPr>
          <w:rFonts w:ascii="Times New Roman" w:hAnsi="Times New Roman"/>
          <w:sz w:val="28"/>
          <w:szCs w:val="28"/>
        </w:rPr>
        <w:br/>
      </w:r>
      <w:r w:rsidRPr="00E633C9">
        <w:rPr>
          <w:rFonts w:ascii="Times New Roman" w:hAnsi="Times New Roman"/>
          <w:sz w:val="28"/>
          <w:szCs w:val="28"/>
          <w:shd w:val="clear" w:color="auto" w:fill="FFFFFF"/>
        </w:rPr>
        <w:t xml:space="preserve">(при коллекционировании и экспонировании нарезного огнестрельного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633C9">
        <w:rPr>
          <w:rFonts w:ascii="Times New Roman" w:hAnsi="Times New Roman"/>
          <w:sz w:val="28"/>
          <w:szCs w:val="28"/>
          <w:shd w:val="clear" w:color="auto" w:fill="FFFFFF"/>
        </w:rPr>
        <w:t>оружия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633C9">
        <w:rPr>
          <w:rFonts w:ascii="Times New Roman" w:hAnsi="Times New Roman"/>
          <w:sz w:val="28"/>
          <w:szCs w:val="28"/>
          <w:shd w:val="clear" w:color="auto" w:fill="FFFFFF"/>
        </w:rPr>
        <w:t xml:space="preserve">– разрешения, выданного исполнительным органом государственной власти, в ведении которого находятся вопросы охраны общественного порядка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633C9">
        <w:rPr>
          <w:rFonts w:ascii="Times New Roman" w:hAnsi="Times New Roman"/>
          <w:sz w:val="28"/>
          <w:szCs w:val="28"/>
          <w:shd w:val="clear" w:color="auto" w:fill="FFFFFF"/>
        </w:rPr>
        <w:t>и общественной безопасности)</w:t>
      </w:r>
      <w:r w:rsidRPr="00E633C9">
        <w:rPr>
          <w:rFonts w:ascii="Times New Roman" w:hAnsi="Times New Roman"/>
          <w:sz w:val="28"/>
          <w:szCs w:val="28"/>
        </w:rPr>
        <w:t>, за исключением случаев, предусмотренных</w:t>
      </w:r>
      <w:r>
        <w:rPr>
          <w:rFonts w:ascii="Times New Roman" w:hAnsi="Times New Roman"/>
          <w:sz w:val="28"/>
          <w:szCs w:val="28"/>
        </w:rPr>
        <w:t xml:space="preserve"> статьей 12 настоящего Закона».</w:t>
      </w:r>
    </w:p>
    <w:p w:rsidR="0060152E" w:rsidRPr="00E633C9" w:rsidRDefault="0060152E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6A9" w:rsidRPr="00E633C9" w:rsidRDefault="00E66259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E476A9" w:rsidRPr="00E633C9">
        <w:rPr>
          <w:rFonts w:ascii="Times New Roman" w:hAnsi="Times New Roman"/>
          <w:color w:val="000000"/>
          <w:sz w:val="28"/>
          <w:szCs w:val="28"/>
        </w:rPr>
        <w:t>. Пункт 1 статьи 31 изложить в следующей редакции:</w:t>
      </w:r>
    </w:p>
    <w:p w:rsidR="00E476A9" w:rsidRPr="00E633C9" w:rsidRDefault="00E476A9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>«1. Изъятие оружия и боеприпасов к нему производится сотрудниками органов внутренних дел в случае:</w:t>
      </w:r>
    </w:p>
    <w:p w:rsidR="00E476A9" w:rsidRPr="00C71AAC" w:rsidRDefault="00E476A9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33C9">
        <w:rPr>
          <w:rFonts w:ascii="Times New Roman" w:hAnsi="Times New Roman"/>
          <w:color w:val="000000"/>
          <w:sz w:val="28"/>
          <w:szCs w:val="28"/>
        </w:rPr>
        <w:t xml:space="preserve">а) отсутствия необходимых для осуществления деятельности в сфере </w:t>
      </w:r>
      <w:r w:rsidRPr="00C71AAC">
        <w:rPr>
          <w:rFonts w:ascii="Times New Roman" w:hAnsi="Times New Roman"/>
          <w:color w:val="000000" w:themeColor="text1"/>
          <w:sz w:val="28"/>
          <w:szCs w:val="28"/>
        </w:rPr>
        <w:t>оборота оружия и боеприпасов лицензий или разрешений;</w:t>
      </w:r>
    </w:p>
    <w:p w:rsidR="00E476A9" w:rsidRPr="00C71AAC" w:rsidRDefault="0060152E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71A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б) аннулирования необходимых для осуществления деятельности в сфере оборота оружия и боеприпасов лицензий и аннулирования разрешений в сфере оборота оружия и боеприпасов в установленном порядке</w:t>
      </w:r>
      <w:r w:rsidR="00E476A9" w:rsidRPr="00C71AA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476A9" w:rsidRPr="00C71AAC" w:rsidRDefault="00E476A9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AAC">
        <w:rPr>
          <w:rFonts w:ascii="Times New Roman" w:hAnsi="Times New Roman"/>
          <w:color w:val="000000" w:themeColor="text1"/>
          <w:sz w:val="28"/>
          <w:szCs w:val="28"/>
        </w:rPr>
        <w:t>в) нарушения юридическими лицами порядка производства, продажи, передачи, приобретения, коллекционирования, экспонирования, регистрации, хранения и ношения, использования и уничтожения оружия и (или) боеприпасов к нему, а также порядка перевозки, транспортировки и учета оружия и (или) боеприпасов к нему;</w:t>
      </w:r>
    </w:p>
    <w:p w:rsidR="00E476A9" w:rsidRPr="00C71AAC" w:rsidRDefault="00E476A9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AAC">
        <w:rPr>
          <w:rFonts w:ascii="Times New Roman" w:hAnsi="Times New Roman"/>
          <w:color w:val="000000" w:themeColor="text1"/>
          <w:sz w:val="28"/>
          <w:szCs w:val="28"/>
        </w:rPr>
        <w:t>г) нарушения гражданами порядка приобретения, коллекционирования, экспонирования, регистрации, хранения, передачи, продажи, ношения, применения и использования оружия и (или) боеприпасов к нему, а также порядка перевозки, транспортировки и учета оружия и (или) боеприпасов к нему;</w:t>
      </w:r>
    </w:p>
    <w:p w:rsidR="00E476A9" w:rsidRPr="00C71AAC" w:rsidRDefault="00E476A9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AAC">
        <w:rPr>
          <w:rFonts w:ascii="Times New Roman" w:hAnsi="Times New Roman"/>
          <w:color w:val="000000" w:themeColor="text1"/>
          <w:sz w:val="28"/>
          <w:szCs w:val="28"/>
        </w:rPr>
        <w:t xml:space="preserve">д) смерти гражданина, являющегося собственником оружия </w:t>
      </w:r>
      <w:r w:rsidRPr="00C71AAC">
        <w:rPr>
          <w:rFonts w:ascii="Times New Roman" w:hAnsi="Times New Roman"/>
          <w:color w:val="000000" w:themeColor="text1"/>
          <w:sz w:val="28"/>
          <w:szCs w:val="28"/>
        </w:rPr>
        <w:br/>
        <w:t>и (или) боеприпасов к нему, либо объявления его умершим до решения наследниками вопроса о наследовании имущества;</w:t>
      </w:r>
    </w:p>
    <w:p w:rsidR="00E476A9" w:rsidRPr="00C71AAC" w:rsidRDefault="0060152E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AAC">
        <w:rPr>
          <w:rFonts w:ascii="Times New Roman" w:hAnsi="Times New Roman"/>
          <w:color w:val="000000" w:themeColor="text1"/>
          <w:sz w:val="28"/>
          <w:szCs w:val="28"/>
        </w:rPr>
        <w:t xml:space="preserve">е) признания гражданина, являющегося собственником оружия </w:t>
      </w:r>
      <w:r w:rsidRPr="00C71AAC">
        <w:rPr>
          <w:rFonts w:ascii="Times New Roman" w:hAnsi="Times New Roman"/>
          <w:color w:val="000000" w:themeColor="text1"/>
          <w:sz w:val="28"/>
          <w:szCs w:val="28"/>
        </w:rPr>
        <w:br/>
        <w:t>и (или) боеприпасов к нему, безвестно отсутствующим, до отмены судом решения о признании его безвестно отсутствующим</w:t>
      </w:r>
      <w:r w:rsidR="00E476A9" w:rsidRPr="00C71AA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476A9" w:rsidRPr="00C71AAC" w:rsidRDefault="00E476A9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AAC">
        <w:rPr>
          <w:rFonts w:ascii="Times New Roman" w:hAnsi="Times New Roman"/>
          <w:color w:val="000000" w:themeColor="text1"/>
          <w:sz w:val="28"/>
          <w:szCs w:val="28"/>
        </w:rPr>
        <w:t xml:space="preserve">ж) возбуждения уголовного дела в отношении собственника гражданского оружия и (или) боеприпасов к нему за совершение тяжкого и особо тяжкого преступления (за исключением преступлений в сфере экономической деятельности, не связанных с применением оружия или предметов, используемых в качестве оружия); иных преступлений, связанных </w:t>
      </w:r>
      <w:r w:rsidRPr="00C71AAC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использованием или применением оружия; преступлений, совершенных </w:t>
      </w:r>
      <w:r w:rsidRPr="00C71AAC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состоянии алкогольного опьянения либо в состоянии опьянения, вызванном потреблением наркотических средств, психотропных, токсических или других одурманивающих веществ, до прекращения уголовного дела либо до вступления в силу приговора суда, а также в случае применения в отношении собственника оружия и (или) боеприпасов к нему меры пресечения в виде заключения под стражу до ее отмены; </w:t>
      </w:r>
    </w:p>
    <w:p w:rsidR="00E476A9" w:rsidRPr="00C71AAC" w:rsidRDefault="00E476A9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AAC">
        <w:rPr>
          <w:rFonts w:ascii="Times New Roman" w:hAnsi="Times New Roman"/>
          <w:color w:val="000000" w:themeColor="text1"/>
          <w:sz w:val="28"/>
          <w:szCs w:val="28"/>
        </w:rPr>
        <w:t xml:space="preserve">з) ликвидации юридического лица, являющегося собственником оружия </w:t>
      </w:r>
      <w:r w:rsidRPr="00C71AAC">
        <w:rPr>
          <w:rFonts w:ascii="Times New Roman" w:hAnsi="Times New Roman"/>
          <w:color w:val="000000" w:themeColor="text1"/>
          <w:sz w:val="28"/>
          <w:szCs w:val="28"/>
        </w:rPr>
        <w:br/>
        <w:t>и (или) боеприпасов к нему.</w:t>
      </w:r>
    </w:p>
    <w:p w:rsidR="00E476A9" w:rsidRPr="00C71AAC" w:rsidRDefault="00E476A9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AAC">
        <w:rPr>
          <w:rFonts w:ascii="Times New Roman" w:hAnsi="Times New Roman"/>
          <w:color w:val="000000" w:themeColor="text1"/>
          <w:sz w:val="28"/>
          <w:szCs w:val="28"/>
        </w:rPr>
        <w:t>Порядок изъятия и возврата оружия и боеприпасов к нему устанавливается нормативным правовым актом Президента Приднестровской Молдавской Республики».</w:t>
      </w:r>
    </w:p>
    <w:p w:rsidR="00E476A9" w:rsidRPr="00C71AAC" w:rsidRDefault="00E476A9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0937" w:rsidRPr="00C71AAC" w:rsidRDefault="004B0937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0937" w:rsidRPr="00C71AAC" w:rsidRDefault="004B0937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76A9" w:rsidRPr="00C71AAC" w:rsidRDefault="00E476A9" w:rsidP="00E476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AA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Статья 2. </w:t>
      </w:r>
      <w:r w:rsidRPr="00C71AAC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Закон вступает в силу по истечении </w:t>
      </w:r>
      <w:r w:rsidRPr="00C71AAC">
        <w:rPr>
          <w:rFonts w:ascii="Times New Roman" w:hAnsi="Times New Roman"/>
          <w:color w:val="000000" w:themeColor="text1"/>
          <w:sz w:val="28"/>
          <w:szCs w:val="28"/>
        </w:rPr>
        <w:br/>
        <w:t xml:space="preserve">14 (четырнадцати) дней после дня официального опубликования. </w:t>
      </w:r>
    </w:p>
    <w:p w:rsidR="002509DE" w:rsidRPr="00C71AAC" w:rsidRDefault="002509DE" w:rsidP="002509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09DE" w:rsidRPr="00C71AAC" w:rsidRDefault="002509DE" w:rsidP="002509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09DE" w:rsidRPr="00C71AAC" w:rsidRDefault="002509DE" w:rsidP="002509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AAC">
        <w:rPr>
          <w:rFonts w:ascii="Times New Roman" w:hAnsi="Times New Roman"/>
          <w:color w:val="000000" w:themeColor="text1"/>
          <w:sz w:val="28"/>
          <w:szCs w:val="28"/>
        </w:rPr>
        <w:t>Президент</w:t>
      </w:r>
    </w:p>
    <w:p w:rsidR="002509DE" w:rsidRPr="00C71AAC" w:rsidRDefault="002509DE" w:rsidP="002509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AAC">
        <w:rPr>
          <w:rFonts w:ascii="Times New Roman" w:hAnsi="Times New Roman"/>
          <w:color w:val="000000" w:themeColor="text1"/>
          <w:sz w:val="28"/>
          <w:szCs w:val="28"/>
        </w:rPr>
        <w:t>Приднестровской</w:t>
      </w:r>
    </w:p>
    <w:p w:rsidR="002509DE" w:rsidRDefault="002509DE" w:rsidP="002509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1AAC">
        <w:rPr>
          <w:rFonts w:ascii="Times New Roman" w:hAnsi="Times New Roman"/>
          <w:color w:val="000000" w:themeColor="text1"/>
          <w:sz w:val="28"/>
          <w:szCs w:val="28"/>
        </w:rPr>
        <w:t>Молдавской Республики                                            В. Н. КРАСНОСЕЛЬСКИЙ</w:t>
      </w:r>
    </w:p>
    <w:p w:rsidR="00CC1A4B" w:rsidRDefault="00CC1A4B" w:rsidP="002509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1A4B" w:rsidRDefault="00CC1A4B" w:rsidP="002509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1A4B" w:rsidRDefault="00CC1A4B" w:rsidP="002509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CC1A4B" w:rsidRPr="00CC1A4B" w:rsidRDefault="00CC1A4B" w:rsidP="00CC1A4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A4B">
        <w:rPr>
          <w:rFonts w:ascii="Times New Roman" w:hAnsi="Times New Roman"/>
          <w:color w:val="000000" w:themeColor="text1"/>
          <w:sz w:val="28"/>
          <w:szCs w:val="28"/>
        </w:rPr>
        <w:t>г. Тирасполь</w:t>
      </w:r>
    </w:p>
    <w:p w:rsidR="00CC1A4B" w:rsidRPr="00CC1A4B" w:rsidRDefault="00CC1A4B" w:rsidP="00CC1A4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A4B">
        <w:rPr>
          <w:rFonts w:ascii="Times New Roman" w:hAnsi="Times New Roman"/>
          <w:color w:val="000000" w:themeColor="text1"/>
          <w:sz w:val="28"/>
          <w:szCs w:val="28"/>
        </w:rPr>
        <w:t>10 января 2022 г.</w:t>
      </w:r>
    </w:p>
    <w:p w:rsidR="00CC1A4B" w:rsidRPr="00CC1A4B" w:rsidRDefault="00CC1A4B" w:rsidP="00CC1A4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1A4B">
        <w:rPr>
          <w:rFonts w:ascii="Times New Roman" w:hAnsi="Times New Roman"/>
          <w:color w:val="000000" w:themeColor="text1"/>
          <w:sz w:val="28"/>
          <w:szCs w:val="28"/>
        </w:rPr>
        <w:t>№ 8-ЗИД-VI</w:t>
      </w:r>
      <w:r w:rsidRPr="00CC1A4B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</w:p>
    <w:p w:rsidR="00CC1A4B" w:rsidRPr="00C71AAC" w:rsidRDefault="00CC1A4B" w:rsidP="002509D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09DE" w:rsidRPr="00C71AAC" w:rsidRDefault="002509DE" w:rsidP="002509DE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0A6686" w:rsidRPr="00C71AAC" w:rsidRDefault="00DC6993">
      <w:pPr>
        <w:rPr>
          <w:color w:val="000000" w:themeColor="text1"/>
        </w:rPr>
      </w:pPr>
    </w:p>
    <w:sectPr w:rsidR="000A6686" w:rsidRPr="00C71AAC" w:rsidSect="002509D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93" w:rsidRDefault="00DC6993" w:rsidP="002509DE">
      <w:pPr>
        <w:spacing w:after="0" w:line="240" w:lineRule="auto"/>
      </w:pPr>
      <w:r>
        <w:separator/>
      </w:r>
    </w:p>
  </w:endnote>
  <w:endnote w:type="continuationSeparator" w:id="0">
    <w:p w:rsidR="00DC6993" w:rsidRDefault="00DC6993" w:rsidP="0025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93" w:rsidRDefault="00DC6993" w:rsidP="002509DE">
      <w:pPr>
        <w:spacing w:after="0" w:line="240" w:lineRule="auto"/>
      </w:pPr>
      <w:r>
        <w:separator/>
      </w:r>
    </w:p>
  </w:footnote>
  <w:footnote w:type="continuationSeparator" w:id="0">
    <w:p w:rsidR="00DC6993" w:rsidRDefault="00DC6993" w:rsidP="0025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61372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509DE" w:rsidRPr="002509DE" w:rsidRDefault="002509DE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509DE">
          <w:rPr>
            <w:rFonts w:ascii="Times New Roman" w:hAnsi="Times New Roman"/>
            <w:sz w:val="24"/>
            <w:szCs w:val="24"/>
          </w:rPr>
          <w:fldChar w:fldCharType="begin"/>
        </w:r>
        <w:r w:rsidRPr="002509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509DE">
          <w:rPr>
            <w:rFonts w:ascii="Times New Roman" w:hAnsi="Times New Roman"/>
            <w:sz w:val="24"/>
            <w:szCs w:val="24"/>
          </w:rPr>
          <w:fldChar w:fldCharType="separate"/>
        </w:r>
        <w:r w:rsidR="00CC1A4B">
          <w:rPr>
            <w:rFonts w:ascii="Times New Roman" w:hAnsi="Times New Roman"/>
            <w:noProof/>
            <w:sz w:val="24"/>
            <w:szCs w:val="24"/>
          </w:rPr>
          <w:t>2</w:t>
        </w:r>
        <w:r w:rsidRPr="002509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A9"/>
    <w:rsid w:val="000966F2"/>
    <w:rsid w:val="000E4DB3"/>
    <w:rsid w:val="001F7E54"/>
    <w:rsid w:val="002509DE"/>
    <w:rsid w:val="00436DAF"/>
    <w:rsid w:val="004503B8"/>
    <w:rsid w:val="004B0937"/>
    <w:rsid w:val="004B3076"/>
    <w:rsid w:val="004F401B"/>
    <w:rsid w:val="005A5DE5"/>
    <w:rsid w:val="0060104D"/>
    <w:rsid w:val="0060152E"/>
    <w:rsid w:val="006233A0"/>
    <w:rsid w:val="006F6E11"/>
    <w:rsid w:val="009F22D1"/>
    <w:rsid w:val="00A952FB"/>
    <w:rsid w:val="00C71AAC"/>
    <w:rsid w:val="00CC1A4B"/>
    <w:rsid w:val="00CE2D5B"/>
    <w:rsid w:val="00D9324F"/>
    <w:rsid w:val="00DC6993"/>
    <w:rsid w:val="00E476A9"/>
    <w:rsid w:val="00E60B83"/>
    <w:rsid w:val="00E66259"/>
    <w:rsid w:val="00EB70B0"/>
    <w:rsid w:val="00FA744B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F1A57-6D91-4742-9402-F856CA43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9D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5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9D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E4D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95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3</cp:revision>
  <cp:lastPrinted>2021-12-29T11:45:00Z</cp:lastPrinted>
  <dcterms:created xsi:type="dcterms:W3CDTF">2021-12-30T07:25:00Z</dcterms:created>
  <dcterms:modified xsi:type="dcterms:W3CDTF">2022-01-10T11:15:00Z</dcterms:modified>
</cp:coreProperties>
</file>