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95" w:rsidRPr="009F19E0" w:rsidRDefault="00D96A95" w:rsidP="00D96A9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95" w:rsidRPr="009F19E0" w:rsidRDefault="00D96A95" w:rsidP="00D96A9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95" w:rsidRPr="009F19E0" w:rsidRDefault="00D96A95" w:rsidP="00D96A9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95" w:rsidRPr="009F19E0" w:rsidRDefault="00D96A95" w:rsidP="00D96A9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95" w:rsidRPr="009F19E0" w:rsidRDefault="00D96A95" w:rsidP="00D96A9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95" w:rsidRPr="009F19E0" w:rsidRDefault="00D96A95" w:rsidP="00D96A9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D96A95" w:rsidRPr="009F19E0" w:rsidRDefault="00D96A95" w:rsidP="00D96A9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96A95" w:rsidRPr="009F19E0" w:rsidRDefault="00D96A95" w:rsidP="00D96A9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A95" w:rsidRPr="009F19E0" w:rsidRDefault="00D96A95" w:rsidP="00D9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дополнения в Таможенный кодекс Приднестровской Молдавской Республики</w:t>
      </w: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6A95" w:rsidRPr="009F19E0" w:rsidRDefault="00D96A95" w:rsidP="00D9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A95" w:rsidRPr="009F19E0" w:rsidRDefault="00D96A95" w:rsidP="00D96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D96A95" w:rsidRPr="009F19E0" w:rsidRDefault="00D96A95" w:rsidP="00D96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     15</w:t>
      </w: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D96A95" w:rsidRPr="009F19E0" w:rsidRDefault="00D96A95" w:rsidP="00D96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A95" w:rsidRPr="00990F08" w:rsidRDefault="00D96A95" w:rsidP="00D96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0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1.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Таможенный кодекс Приднестровской Молдавской Республики от 2 марта 2000 года № 258-3 (СЗМР 00-1) с и</w:t>
      </w:r>
      <w:r w:rsidR="001E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зменениями и дополнениями, внесё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нными законами Приднестровской Молдавской Республики от 6 ноября 2001 года № 61-ЗИД-III (САЗ 01-46); от 10 июля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2002 года № 152-ЗИД-III (САЗ 02-28,1); от 11 февраля 2003 года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237-ЗИД-III (САЗ 03-7); от 15 июля 2003 года № 309-ЗД-III (САЗ 03-29);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9 декабря 2003 года № 372-ЗИ-III (САЗ 03-50); от 12 января 2004 года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387-ЗИД-III (САЗ 04-3); от 5 ноября 2004 года № 490-ЗИД-III (САЗ 04-45); от 1 марта 2005 года № 542-ЗИ-III (САЗ 05-10); от 17 июня 2005 года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578-ЗИД-III (САЗ 05-25); от 21 июля 2005 года № 598-ЗИД-III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05-30); от 16 ноября 2005 года № 664-ЗД-III (САЗ 05-47); от 23 декабря 2005 года № 713-ЗИ-III (САЗ 05-52); от 3 апреля 2006 года № 18-ЗИД-IV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06-15); от 5 июля 2006 года № 55-ЗИД-IV (САЗ 06-28); от 8 августа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2006 года № 73-ЗИД-IV (САЗ 06-33); от 21 января 2008 года № 386-ЗД-IV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08-3); от 3 октября 2008 года № 567-ЗИ-IV (САЗ 08-39); от 9 декабря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2009 года № 907-ЗИ-IV (САЗ 09-50); от 18 июля 2012 года № 139-ЗИД-V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12-30); от 24 января 2013 года № 28-ЗИ-V (САЗ 13-3); от 21 января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2014 года № 23-ЗИД-V (САЗ 14-4); от 1 июля 2014 года № 124-ЗД-V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14-27); от 1 июля 2015 года № 106-ЗИД-V (САЗ 15-27), включая 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6 июня 2016 года № 149-З-VI (САЗ 16-23) с изменениями и дополнениями, внес</w:t>
      </w:r>
      <w:r w:rsidR="001E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нными законами Приднестровской Молдавской Республики от 6 октября 2016 года № 224-ЗИД-VI (САЗ 16-41), от 30 декабря 2016 года № 318-ЗИ-VI (САЗ 17-1), от 1 февраля 2017 года № 28-ЗИ-VI (САЗ 17-6), от 10 марта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года № 53-ЗД-VI (САЗ 17-11), от 11 апреля 2017 года № 79-ЗИ-VI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17-16), от 28 июня 2017 года № 192-ЗИ-VI (САЗ 17-27), от 30 ноября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года № 351-ЗИД-VI (САЗ 17-49), от 30 марта 2018 года № 89-ЗИ-VI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18-13), от 8 мая 2018 года № 134-ЗИД-VI (САЗ 18-19), от 18 июля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года № 228-ЗД-VI (САЗ 18-29), от 30 сентября 2018 года № 264-ЗД-VI (САЗ 18-39), от 6 ноября 2018 года № 299-ЗИД-VI (САЗ 18-45), от 12 марта 2019 года № 22-ЗД-VI (САЗ 19-10), от 12 апреля 2019 года № 66-ЗИД-VI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19-14), от 7 июня 2019 года № 108-ЗД-VI (САЗ 19-21), от 23 июля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2019 года № 140-ЗИД-VI (САЗ 19-28), от 9 октября 2019 года № 179-ЗД-VI (САЗ 19-39), от 30 декабря 2019 года № 261-ЗИД-VI (САЗ 20-1), от 28 февраля 2020 года № 26-ЗИД-VI (САЗ 20-9), от 15 апреля 2020 года № 64-ЗД-VI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20-16), от 9 июня 2020 года № 76-ЗИД-VI (САЗ 20-24), от 7 июля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№ 82-ЗД-VI (САЗ 20-28), от 30 декабря 2020 года № 232-ЗИД-VII (САЗ 21-1,1), от 30 декабря 2020 года № 241-ЗИД-VII (САЗ 21-1,1), от 24 марта 2021 года № 47-ЗД-VII (САЗ 21-12), от 6 мая 2021 года № 86-ЗИД-VII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21-18), от 19 июля 2021 года № 170-ЗИ-VII (САЗ 21-29), от 22 июля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года № 179-ЗИ-VII (САЗ 21-29), от 27 июля 2021 года № 205-ЗД-VII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21-30),</w:t>
      </w:r>
      <w:r w:rsidR="00F079D1" w:rsidRPr="007C4E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29 сентября 2021 года № 225-ЗИ-</w:t>
      </w:r>
      <w:r w:rsidR="00F079D1" w:rsidRPr="007C4E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VII</w:t>
      </w:r>
      <w:r w:rsidR="00F079D1" w:rsidRPr="007C4E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21-39</w:t>
      </w:r>
      <w:r w:rsidR="00A50B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,1</w:t>
      </w:r>
      <w:r w:rsidR="00F079D1" w:rsidRPr="007C4E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F079D1" w:rsidRPr="007C4E93">
        <w:rPr>
          <w:rFonts w:ascii="Times New Roman" w:hAnsi="Times New Roman" w:cs="Times New Roman"/>
          <w:sz w:val="28"/>
          <w:szCs w:val="28"/>
        </w:rPr>
        <w:t xml:space="preserve">, </w:t>
      </w:r>
      <w:r w:rsidR="00A50BF8">
        <w:rPr>
          <w:rFonts w:ascii="Times New Roman" w:hAnsi="Times New Roman" w:cs="Times New Roman"/>
          <w:sz w:val="28"/>
          <w:szCs w:val="28"/>
        </w:rPr>
        <w:br/>
      </w:r>
      <w:r w:rsidR="00F079D1" w:rsidRPr="007C4E93">
        <w:rPr>
          <w:rFonts w:ascii="Times New Roman" w:hAnsi="Times New Roman" w:cs="Times New Roman"/>
          <w:sz w:val="28"/>
          <w:szCs w:val="28"/>
        </w:rPr>
        <w:t>от 15 октября 2021 года № 243-ЗИД-</w:t>
      </w:r>
      <w:r w:rsidR="00F079D1" w:rsidRPr="007C4E9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079D1" w:rsidRPr="007C4E93">
        <w:rPr>
          <w:rFonts w:ascii="Times New Roman" w:hAnsi="Times New Roman" w:cs="Times New Roman"/>
          <w:sz w:val="28"/>
          <w:szCs w:val="28"/>
        </w:rPr>
        <w:t xml:space="preserve"> (САЗ 21-41)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 25 июля </w:t>
      </w:r>
      <w:r w:rsidR="00A5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года № 187-ЗИД-VI (САЗ 16-30); от 13 сентября 2016 года № 212-ЗИ-VI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16-37); от 22 июня 2017 года № 179-ЗИ-VI (САЗ 17-26); от 27 сентября 2017 года № 254-ЗИД-VI (САЗ 17-40); от 29 декабря 2017 года № 407-ЗИД-VI (САЗ 18-1,1); от 5 апреля 2018 года № 90-ЗИ-VI (САЗ 18-14); от 18 апреля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года № 95-ЗИД-VI (САЗ 18-16); от 29 июня 2018 года № 187-ЗИ-VI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18-26); от 12 апреля 2019 года № 64-ЗИ-VI (САЗ 19-14); от 7 июня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 № 105-ЗИ-VI (САЗ 19-21); от 1 августа 2019 года № 167-ЗИД-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19-29); от 5 августа 2020 года № 122-ЗИД-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20-32);</w:t>
      </w:r>
      <w:r w:rsidR="00F079D1" w:rsidRPr="007C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079D1" w:rsidRPr="007C4E93">
        <w:rPr>
          <w:rFonts w:ascii="Times New Roman" w:hAnsi="Times New Roman" w:cs="Times New Roman"/>
          <w:sz w:val="28"/>
          <w:szCs w:val="28"/>
        </w:rPr>
        <w:t>30 декабря 2020 г</w:t>
      </w:r>
      <w:r w:rsidR="00F079D1">
        <w:rPr>
          <w:rFonts w:ascii="Times New Roman" w:hAnsi="Times New Roman" w:cs="Times New Roman"/>
          <w:sz w:val="28"/>
          <w:szCs w:val="28"/>
        </w:rPr>
        <w:t>ода № 245-ЗИД-VII (САЗ 21-1,1); от 20 октября 2021 года № 259-ЗИ-</w:t>
      </w:r>
      <w:r w:rsidR="00F079D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079D1">
        <w:rPr>
          <w:rFonts w:ascii="Times New Roman" w:hAnsi="Times New Roman" w:cs="Times New Roman"/>
          <w:sz w:val="28"/>
          <w:szCs w:val="28"/>
        </w:rPr>
        <w:t xml:space="preserve"> (САЗ 21-42);</w:t>
      </w:r>
      <w:r w:rsidR="00F079D1" w:rsidRPr="00BF6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29 октября 2021 года № 270-ЗИ-VII (САЗ 21-43)</w:t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следующее </w:t>
      </w:r>
      <w:r w:rsidR="00F079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дополнение</w:t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96A95" w:rsidRPr="00990F08" w:rsidRDefault="00D96A95" w:rsidP="00D96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A79C7" w:rsidRPr="007A79C7" w:rsidRDefault="007A79C7" w:rsidP="007A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A79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Пункт 1 статьи 223 дополнить подпунктом е-1) следующего содержания: </w:t>
      </w:r>
    </w:p>
    <w:p w:rsidR="00D96A95" w:rsidRDefault="007A79C7" w:rsidP="007A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A79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«е-1) делегировать свои полномочия по таможенному декларированию</w:t>
      </w:r>
      <w:r w:rsidR="001E156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товаров привлекаемым лицам (наё</w:t>
      </w:r>
      <w:r w:rsidRPr="007A79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мным работникам)»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A79C7" w:rsidRPr="00990F08" w:rsidRDefault="007A79C7" w:rsidP="007A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96A95" w:rsidRPr="00990F08" w:rsidRDefault="00D96A95" w:rsidP="00D96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2. </w:t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</w:t>
      </w:r>
      <w:r w:rsidR="00A8047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стоящий Закон вступает в силу </w:t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 дня, следующего за дн</w:t>
      </w:r>
      <w:r w:rsidR="001E156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ё</w:t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 официального опубликования</w:t>
      </w:r>
      <w:r w:rsidRPr="00990F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96A95" w:rsidRPr="00990F08" w:rsidRDefault="00D96A95" w:rsidP="00D96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95" w:rsidRPr="004A3D33" w:rsidRDefault="00D96A95" w:rsidP="00D96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95" w:rsidRPr="00D42914" w:rsidRDefault="00D96A95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96A95" w:rsidRPr="00D42914" w:rsidRDefault="00D96A95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96A95" w:rsidRDefault="00D96A95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D96A95" w:rsidRDefault="00D96A95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23" w:rsidRDefault="00536A23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23" w:rsidRDefault="00536A23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23" w:rsidRDefault="00536A23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23" w:rsidRPr="00536A23" w:rsidRDefault="00536A23" w:rsidP="00536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36A23" w:rsidRPr="00536A23" w:rsidRDefault="00536A23" w:rsidP="00536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23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2021 г.</w:t>
      </w:r>
    </w:p>
    <w:p w:rsidR="00536A23" w:rsidRPr="00536A23" w:rsidRDefault="00536A23" w:rsidP="00536A23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351-ЗД-VI</w:t>
      </w:r>
      <w:r w:rsidRPr="00536A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36A23" w:rsidRDefault="00536A23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96A95" w:rsidRDefault="00D96A95" w:rsidP="00D96A95"/>
    <w:p w:rsidR="00A60602" w:rsidRDefault="00A60602"/>
    <w:sectPr w:rsidR="00A60602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E5" w:rsidRDefault="00A917E5">
      <w:pPr>
        <w:spacing w:after="0" w:line="240" w:lineRule="auto"/>
      </w:pPr>
      <w:r>
        <w:separator/>
      </w:r>
    </w:p>
  </w:endnote>
  <w:endnote w:type="continuationSeparator" w:id="0">
    <w:p w:rsidR="00A917E5" w:rsidRDefault="00A9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E5" w:rsidRDefault="00A917E5">
      <w:pPr>
        <w:spacing w:after="0" w:line="240" w:lineRule="auto"/>
      </w:pPr>
      <w:r>
        <w:separator/>
      </w:r>
    </w:p>
  </w:footnote>
  <w:footnote w:type="continuationSeparator" w:id="0">
    <w:p w:rsidR="00A917E5" w:rsidRDefault="00A9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7A79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6A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95"/>
    <w:rsid w:val="001E156C"/>
    <w:rsid w:val="00310689"/>
    <w:rsid w:val="00536A23"/>
    <w:rsid w:val="007A79C7"/>
    <w:rsid w:val="009C3044"/>
    <w:rsid w:val="00A50BF8"/>
    <w:rsid w:val="00A60602"/>
    <w:rsid w:val="00A80478"/>
    <w:rsid w:val="00A917E5"/>
    <w:rsid w:val="00AD2144"/>
    <w:rsid w:val="00D96A95"/>
    <w:rsid w:val="00F0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231C-83DC-4F5B-8441-0382FB53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95"/>
  </w:style>
  <w:style w:type="paragraph" w:styleId="a5">
    <w:name w:val="Balloon Text"/>
    <w:basedOn w:val="a"/>
    <w:link w:val="a6"/>
    <w:uiPriority w:val="99"/>
    <w:semiHidden/>
    <w:unhideWhenUsed/>
    <w:rsid w:val="00AD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2021-12-20T07:21:00Z</cp:lastPrinted>
  <dcterms:created xsi:type="dcterms:W3CDTF">2021-12-27T08:56:00Z</dcterms:created>
  <dcterms:modified xsi:type="dcterms:W3CDTF">2021-12-27T15:13:00Z</dcterms:modified>
</cp:coreProperties>
</file>