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A84" w:rsidRDefault="000E0A84" w:rsidP="00FB7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764A" w:rsidRDefault="00FB764A" w:rsidP="00FB7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764A" w:rsidRDefault="00FB764A" w:rsidP="00FB7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764A" w:rsidRDefault="00FB764A" w:rsidP="00FB7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764A" w:rsidRDefault="00FB764A" w:rsidP="00FB7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764A" w:rsidRDefault="00FB764A" w:rsidP="00FB7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764A" w:rsidRDefault="00FB764A" w:rsidP="00FB7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764A" w:rsidRDefault="00FB764A" w:rsidP="00FB7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764A" w:rsidRDefault="00FB764A" w:rsidP="00FB7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764A" w:rsidRDefault="00FB764A" w:rsidP="00FB7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764A" w:rsidRDefault="00FB764A" w:rsidP="00FB7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764A" w:rsidRPr="00FB764A" w:rsidRDefault="00FB764A" w:rsidP="00FB7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E0A84" w:rsidRPr="00FB764A" w:rsidRDefault="000E0A84" w:rsidP="00FB7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764A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на должность </w:t>
      </w:r>
    </w:p>
    <w:p w:rsidR="000E0A84" w:rsidRPr="00FB764A" w:rsidRDefault="000E0A84" w:rsidP="00FB7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B764A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proofErr w:type="gramEnd"/>
      <w:r w:rsidRPr="00FB764A">
        <w:rPr>
          <w:rFonts w:ascii="Times New Roman" w:hAnsi="Times New Roman" w:cs="Times New Roman"/>
          <w:color w:val="000000"/>
          <w:sz w:val="28"/>
          <w:szCs w:val="28"/>
        </w:rPr>
        <w:t xml:space="preserve"> Следственного комитета</w:t>
      </w:r>
    </w:p>
    <w:p w:rsidR="000E0A84" w:rsidRPr="00FB764A" w:rsidRDefault="000E0A84" w:rsidP="00FB7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764A">
        <w:rPr>
          <w:rFonts w:ascii="Times New Roman" w:hAnsi="Times New Roman" w:cs="Times New Roman"/>
          <w:color w:val="000000"/>
          <w:sz w:val="28"/>
          <w:szCs w:val="28"/>
        </w:rPr>
        <w:t>Приднестровской Молдавской Республики</w:t>
      </w:r>
    </w:p>
    <w:p w:rsidR="000E0A84" w:rsidRPr="00FB764A" w:rsidRDefault="000E0A84" w:rsidP="00FB7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E0A84" w:rsidRPr="00FB764A" w:rsidRDefault="000E0A84" w:rsidP="00FB7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E0A84" w:rsidRPr="00FB764A" w:rsidRDefault="000E0A84" w:rsidP="00FB76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64A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65 Конституции Приднестровской Молдавской Республики, пунктом 2 статьи 13 Закона Приднестровской Молдавской Республики от 26 октября 2012 года № 205-З-V «О Следственном комитете Приднестровской Молдавской Республики» (САЗ 12-44) в действующей редакции</w:t>
      </w:r>
      <w:r w:rsidR="00256C91" w:rsidRPr="00FB764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E0A84" w:rsidRPr="00FB764A" w:rsidRDefault="000E0A84" w:rsidP="00FB7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B764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B764A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ю:</w:t>
      </w:r>
    </w:p>
    <w:p w:rsidR="000E0A84" w:rsidRPr="00FB764A" w:rsidRDefault="000E0A84" w:rsidP="00FB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0A84" w:rsidRPr="00FB764A" w:rsidRDefault="000E0A84" w:rsidP="00FB76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64A">
        <w:rPr>
          <w:rFonts w:ascii="Times New Roman" w:hAnsi="Times New Roman" w:cs="Times New Roman"/>
          <w:color w:val="000000"/>
          <w:sz w:val="28"/>
          <w:szCs w:val="28"/>
        </w:rPr>
        <w:t xml:space="preserve">1. Назначить </w:t>
      </w:r>
      <w:proofErr w:type="spellStart"/>
      <w:r w:rsidRPr="00FB764A">
        <w:rPr>
          <w:rFonts w:ascii="Times New Roman" w:hAnsi="Times New Roman" w:cs="Times New Roman"/>
          <w:color w:val="000000"/>
          <w:sz w:val="28"/>
          <w:szCs w:val="28"/>
        </w:rPr>
        <w:t>Брынзаря</w:t>
      </w:r>
      <w:proofErr w:type="spellEnd"/>
      <w:r w:rsidRPr="00FB764A">
        <w:rPr>
          <w:rFonts w:ascii="Times New Roman" w:hAnsi="Times New Roman" w:cs="Times New Roman"/>
          <w:color w:val="000000"/>
          <w:sz w:val="28"/>
          <w:szCs w:val="28"/>
        </w:rPr>
        <w:t xml:space="preserve"> Вячеслава Ивановича на должность председателя Следственного комитета Приднестровской Молдавской Республики.</w:t>
      </w:r>
    </w:p>
    <w:p w:rsidR="000E0A84" w:rsidRPr="00FB764A" w:rsidRDefault="000E0A84" w:rsidP="00FB76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0A84" w:rsidRDefault="000E0A84" w:rsidP="00FB76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64A">
        <w:rPr>
          <w:rFonts w:ascii="Times New Roman" w:hAnsi="Times New Roman" w:cs="Times New Roman"/>
          <w:color w:val="000000"/>
          <w:sz w:val="28"/>
          <w:szCs w:val="28"/>
        </w:rPr>
        <w:t>2. Настоящий Указ вступает в силу со дня подписания.</w:t>
      </w:r>
    </w:p>
    <w:p w:rsidR="00FB764A" w:rsidRDefault="00FB764A" w:rsidP="00FB7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764A" w:rsidRDefault="00FB764A" w:rsidP="00FB7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764A" w:rsidRDefault="00FB764A" w:rsidP="00FB7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764A" w:rsidRDefault="00FB764A" w:rsidP="00FB7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764A" w:rsidRPr="00FB764A" w:rsidRDefault="00FB764A" w:rsidP="00FB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64A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FB764A" w:rsidRPr="00FB764A" w:rsidRDefault="00FB764A" w:rsidP="00FB764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B764A" w:rsidRPr="00FB764A" w:rsidRDefault="00FB764A" w:rsidP="00FB764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B764A" w:rsidRPr="00FB764A" w:rsidRDefault="00FB764A" w:rsidP="00FB7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64A" w:rsidRPr="00F82AC9" w:rsidRDefault="00FB764A" w:rsidP="00FB764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82AC9">
        <w:rPr>
          <w:rFonts w:ascii="Times New Roman" w:hAnsi="Times New Roman" w:cs="Times New Roman"/>
          <w:sz w:val="28"/>
          <w:szCs w:val="28"/>
        </w:rPr>
        <w:t>г. Тирасполь</w:t>
      </w:r>
    </w:p>
    <w:p w:rsidR="00FB764A" w:rsidRPr="00F82AC9" w:rsidRDefault="00FB764A" w:rsidP="00FB7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AC9">
        <w:rPr>
          <w:rFonts w:ascii="Times New Roman" w:hAnsi="Times New Roman" w:cs="Times New Roman"/>
          <w:sz w:val="28"/>
          <w:szCs w:val="28"/>
        </w:rPr>
        <w:t xml:space="preserve">  27 декабря 2021 г.</w:t>
      </w:r>
    </w:p>
    <w:p w:rsidR="00FB764A" w:rsidRPr="00F82AC9" w:rsidRDefault="00FB764A" w:rsidP="00FB7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AC9">
        <w:rPr>
          <w:rFonts w:ascii="Times New Roman" w:hAnsi="Times New Roman" w:cs="Times New Roman"/>
          <w:sz w:val="28"/>
          <w:szCs w:val="28"/>
        </w:rPr>
        <w:t xml:space="preserve">            № </w:t>
      </w:r>
      <w:r w:rsidR="00F82AC9">
        <w:rPr>
          <w:rFonts w:ascii="Times New Roman" w:hAnsi="Times New Roman" w:cs="Times New Roman"/>
          <w:sz w:val="28"/>
          <w:szCs w:val="28"/>
        </w:rPr>
        <w:t>26</w:t>
      </w:r>
      <w:bookmarkStart w:id="0" w:name="_GoBack"/>
      <w:bookmarkEnd w:id="0"/>
    </w:p>
    <w:p w:rsidR="00CF18B3" w:rsidRPr="00F82AC9" w:rsidRDefault="00CF18B3" w:rsidP="00FB764A">
      <w:pPr>
        <w:spacing w:after="0" w:line="240" w:lineRule="auto"/>
      </w:pPr>
    </w:p>
    <w:sectPr w:rsidR="00CF18B3" w:rsidRPr="00F82AC9" w:rsidSect="00FB764A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5A"/>
    <w:rsid w:val="000E0A84"/>
    <w:rsid w:val="00256C91"/>
    <w:rsid w:val="002746BE"/>
    <w:rsid w:val="006F4D5A"/>
    <w:rsid w:val="00997269"/>
    <w:rsid w:val="00CF18B3"/>
    <w:rsid w:val="00F82AC9"/>
    <w:rsid w:val="00FB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382AB-5745-489B-9822-1E800D1B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A84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Кудрова А.А.</cp:lastModifiedBy>
  <cp:revision>6</cp:revision>
  <dcterms:created xsi:type="dcterms:W3CDTF">2021-12-24T09:29:00Z</dcterms:created>
  <dcterms:modified xsi:type="dcterms:W3CDTF">2021-12-27T10:13:00Z</dcterms:modified>
</cp:coreProperties>
</file>