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79A" w:rsidRPr="00712488" w:rsidRDefault="00DA279A" w:rsidP="00DA279A">
      <w:pPr>
        <w:shd w:val="clear" w:color="auto" w:fill="FFFFFF"/>
        <w:jc w:val="center"/>
        <w:rPr>
          <w:sz w:val="28"/>
          <w:szCs w:val="28"/>
        </w:rPr>
      </w:pPr>
    </w:p>
    <w:p w:rsidR="00DA279A" w:rsidRPr="00712488" w:rsidRDefault="00DA279A" w:rsidP="00DA279A">
      <w:pPr>
        <w:shd w:val="clear" w:color="auto" w:fill="FFFFFF"/>
        <w:jc w:val="center"/>
        <w:rPr>
          <w:sz w:val="28"/>
          <w:szCs w:val="28"/>
        </w:rPr>
      </w:pPr>
    </w:p>
    <w:p w:rsidR="00DA279A" w:rsidRPr="00712488" w:rsidRDefault="00DA279A" w:rsidP="00DA279A">
      <w:pPr>
        <w:shd w:val="clear" w:color="auto" w:fill="FFFFFF"/>
        <w:jc w:val="center"/>
        <w:rPr>
          <w:sz w:val="28"/>
          <w:szCs w:val="28"/>
        </w:rPr>
      </w:pPr>
    </w:p>
    <w:p w:rsidR="00DA279A" w:rsidRPr="00712488" w:rsidRDefault="00DA279A" w:rsidP="00DA279A">
      <w:pPr>
        <w:shd w:val="clear" w:color="auto" w:fill="FFFFFF"/>
        <w:jc w:val="center"/>
        <w:rPr>
          <w:sz w:val="28"/>
          <w:szCs w:val="28"/>
        </w:rPr>
      </w:pPr>
    </w:p>
    <w:p w:rsidR="00DA279A" w:rsidRPr="00712488" w:rsidRDefault="00DA279A" w:rsidP="00DA279A">
      <w:pPr>
        <w:shd w:val="clear" w:color="auto" w:fill="FFFFFF"/>
        <w:jc w:val="center"/>
        <w:rPr>
          <w:sz w:val="28"/>
          <w:szCs w:val="28"/>
        </w:rPr>
      </w:pPr>
    </w:p>
    <w:p w:rsidR="00DA279A" w:rsidRPr="00712488" w:rsidRDefault="00DA279A" w:rsidP="00DA279A">
      <w:pPr>
        <w:shd w:val="clear" w:color="auto" w:fill="FFFFFF"/>
        <w:jc w:val="center"/>
        <w:rPr>
          <w:b/>
          <w:sz w:val="28"/>
          <w:szCs w:val="28"/>
        </w:rPr>
      </w:pPr>
      <w:r w:rsidRPr="00712488">
        <w:rPr>
          <w:b/>
          <w:sz w:val="28"/>
          <w:szCs w:val="28"/>
        </w:rPr>
        <w:t>Закон</w:t>
      </w:r>
    </w:p>
    <w:p w:rsidR="00DA279A" w:rsidRPr="00712488" w:rsidRDefault="00DA279A" w:rsidP="00DA279A">
      <w:pPr>
        <w:shd w:val="clear" w:color="auto" w:fill="FFFFFF"/>
        <w:jc w:val="center"/>
        <w:rPr>
          <w:b/>
          <w:sz w:val="28"/>
          <w:szCs w:val="28"/>
        </w:rPr>
      </w:pPr>
      <w:r w:rsidRPr="00712488">
        <w:rPr>
          <w:b/>
          <w:sz w:val="28"/>
          <w:szCs w:val="28"/>
        </w:rPr>
        <w:t>Приднестровской Молдавской Республики</w:t>
      </w:r>
    </w:p>
    <w:p w:rsidR="00DA279A" w:rsidRPr="00712488" w:rsidRDefault="00DA279A" w:rsidP="00DA279A">
      <w:pPr>
        <w:shd w:val="clear" w:color="auto" w:fill="FFFFFF"/>
        <w:jc w:val="center"/>
        <w:rPr>
          <w:b/>
          <w:sz w:val="28"/>
          <w:szCs w:val="28"/>
        </w:rPr>
      </w:pPr>
    </w:p>
    <w:p w:rsidR="00DA279A" w:rsidRPr="00712488" w:rsidRDefault="00DA279A" w:rsidP="00E9506C">
      <w:pPr>
        <w:jc w:val="center"/>
        <w:rPr>
          <w:b/>
          <w:sz w:val="28"/>
          <w:szCs w:val="28"/>
        </w:rPr>
      </w:pPr>
      <w:r w:rsidRPr="00712488">
        <w:rPr>
          <w:b/>
          <w:sz w:val="28"/>
          <w:szCs w:val="28"/>
        </w:rPr>
        <w:t>«</w:t>
      </w:r>
      <w:r w:rsidR="00E9506C" w:rsidRPr="00712488">
        <w:rPr>
          <w:b/>
          <w:sz w:val="28"/>
          <w:szCs w:val="28"/>
        </w:rPr>
        <w:t xml:space="preserve">О внесении изменения </w:t>
      </w:r>
    </w:p>
    <w:p w:rsidR="00E9506C" w:rsidRPr="001B3F6D" w:rsidRDefault="00E9506C" w:rsidP="00E9506C">
      <w:pPr>
        <w:jc w:val="center"/>
        <w:rPr>
          <w:b/>
          <w:sz w:val="28"/>
          <w:szCs w:val="28"/>
        </w:rPr>
      </w:pPr>
      <w:r w:rsidRPr="001B3F6D">
        <w:rPr>
          <w:b/>
          <w:sz w:val="28"/>
          <w:szCs w:val="28"/>
        </w:rPr>
        <w:t>в Закон Приднестровской Молдавской Республики</w:t>
      </w:r>
    </w:p>
    <w:p w:rsidR="00E9506C" w:rsidRPr="001B3F6D" w:rsidRDefault="00E9506C" w:rsidP="00E9506C">
      <w:pPr>
        <w:jc w:val="center"/>
        <w:rPr>
          <w:b/>
          <w:sz w:val="28"/>
          <w:szCs w:val="28"/>
        </w:rPr>
      </w:pPr>
      <w:r w:rsidRPr="001B3F6D">
        <w:rPr>
          <w:b/>
          <w:sz w:val="28"/>
          <w:szCs w:val="28"/>
        </w:rPr>
        <w:t xml:space="preserve">«Специальный налоговый режим – о </w:t>
      </w:r>
      <w:proofErr w:type="spellStart"/>
      <w:r w:rsidRPr="001B3F6D">
        <w:rPr>
          <w:b/>
          <w:sz w:val="28"/>
          <w:szCs w:val="28"/>
        </w:rPr>
        <w:t>самозанятых</w:t>
      </w:r>
      <w:proofErr w:type="spellEnd"/>
      <w:r w:rsidRPr="001B3F6D">
        <w:rPr>
          <w:b/>
          <w:sz w:val="28"/>
          <w:szCs w:val="28"/>
        </w:rPr>
        <w:t xml:space="preserve"> лицах»</w:t>
      </w:r>
    </w:p>
    <w:p w:rsidR="0074150A" w:rsidRPr="001B3F6D" w:rsidRDefault="0074150A" w:rsidP="0074150A">
      <w:pPr>
        <w:shd w:val="clear" w:color="auto" w:fill="FFFFFF"/>
        <w:jc w:val="both"/>
        <w:rPr>
          <w:sz w:val="28"/>
          <w:szCs w:val="28"/>
          <w:shd w:val="clear" w:color="auto" w:fill="FFFFFF"/>
        </w:rPr>
      </w:pPr>
    </w:p>
    <w:p w:rsidR="0074150A" w:rsidRPr="001B3F6D" w:rsidRDefault="0074150A" w:rsidP="0074150A">
      <w:pPr>
        <w:shd w:val="clear" w:color="auto" w:fill="FFFFFF"/>
        <w:jc w:val="both"/>
        <w:rPr>
          <w:sz w:val="28"/>
          <w:szCs w:val="28"/>
          <w:shd w:val="clear" w:color="auto" w:fill="FFFFFF"/>
        </w:rPr>
      </w:pPr>
      <w:r w:rsidRPr="001B3F6D">
        <w:rPr>
          <w:sz w:val="28"/>
          <w:szCs w:val="28"/>
          <w:shd w:val="clear" w:color="auto" w:fill="FFFFFF"/>
        </w:rPr>
        <w:t>Принят Верховным Советом</w:t>
      </w:r>
    </w:p>
    <w:p w:rsidR="0074150A" w:rsidRPr="001B3F6D" w:rsidRDefault="0074150A" w:rsidP="0074150A">
      <w:pPr>
        <w:shd w:val="clear" w:color="auto" w:fill="FFFFFF"/>
        <w:jc w:val="both"/>
        <w:rPr>
          <w:sz w:val="28"/>
          <w:szCs w:val="28"/>
          <w:shd w:val="clear" w:color="auto" w:fill="FFFFFF"/>
        </w:rPr>
      </w:pPr>
      <w:r w:rsidRPr="001B3F6D">
        <w:rPr>
          <w:sz w:val="28"/>
          <w:szCs w:val="28"/>
          <w:shd w:val="clear" w:color="auto" w:fill="FFFFFF"/>
        </w:rPr>
        <w:t>Приднестровской Молдавской Республики                            17 ноября 2021 года</w:t>
      </w:r>
    </w:p>
    <w:p w:rsidR="0074150A" w:rsidRPr="001B3F6D" w:rsidRDefault="0074150A" w:rsidP="0074150A">
      <w:pPr>
        <w:shd w:val="clear" w:color="auto" w:fill="FFFFFF"/>
        <w:ind w:firstLine="709"/>
        <w:jc w:val="both"/>
        <w:rPr>
          <w:sz w:val="28"/>
          <w:szCs w:val="28"/>
          <w:shd w:val="clear" w:color="auto" w:fill="FFFFFF"/>
        </w:rPr>
      </w:pPr>
    </w:p>
    <w:p w:rsidR="00E9506C" w:rsidRPr="001B3F6D" w:rsidRDefault="00E9506C" w:rsidP="00E9506C">
      <w:pPr>
        <w:ind w:firstLine="709"/>
        <w:jc w:val="both"/>
        <w:rPr>
          <w:sz w:val="28"/>
          <w:szCs w:val="28"/>
        </w:rPr>
      </w:pPr>
      <w:r w:rsidRPr="001B3F6D">
        <w:rPr>
          <w:b/>
          <w:sz w:val="28"/>
          <w:szCs w:val="28"/>
        </w:rPr>
        <w:t>Статья 1.</w:t>
      </w:r>
      <w:r w:rsidRPr="001B3F6D">
        <w:rPr>
          <w:sz w:val="28"/>
          <w:szCs w:val="28"/>
        </w:rPr>
        <w:t xml:space="preserve"> </w:t>
      </w:r>
      <w:r w:rsidRPr="001B3F6D">
        <w:rPr>
          <w:bCs/>
          <w:sz w:val="28"/>
          <w:szCs w:val="28"/>
        </w:rPr>
        <w:t xml:space="preserve">Внести в Закон Приднестровской Молдавской Республики </w:t>
      </w:r>
      <w:r w:rsidRPr="001B3F6D">
        <w:rPr>
          <w:bCs/>
          <w:sz w:val="28"/>
          <w:szCs w:val="28"/>
        </w:rPr>
        <w:br/>
        <w:t xml:space="preserve">от 30 сентября 2018 года № 278-З-VI «Специальный налоговый режим – </w:t>
      </w:r>
      <w:r w:rsidRPr="001B3F6D">
        <w:rPr>
          <w:bCs/>
          <w:sz w:val="28"/>
          <w:szCs w:val="28"/>
        </w:rPr>
        <w:br/>
        <w:t xml:space="preserve">о </w:t>
      </w:r>
      <w:proofErr w:type="spellStart"/>
      <w:r w:rsidRPr="001B3F6D">
        <w:rPr>
          <w:bCs/>
          <w:sz w:val="28"/>
          <w:szCs w:val="28"/>
        </w:rPr>
        <w:t>самозанятых</w:t>
      </w:r>
      <w:proofErr w:type="spellEnd"/>
      <w:r w:rsidRPr="001B3F6D">
        <w:rPr>
          <w:bCs/>
          <w:sz w:val="28"/>
          <w:szCs w:val="28"/>
        </w:rPr>
        <w:t xml:space="preserve"> лицах» (САЗ 18-39) с изменениями и дополнениями, внесенными законами Приднестровской Молдавской Республики от </w:t>
      </w:r>
      <w:r w:rsidRPr="001B3F6D">
        <w:rPr>
          <w:sz w:val="28"/>
          <w:szCs w:val="28"/>
        </w:rPr>
        <w:t>31 марта 2019 года № 41-ЗИД-V</w:t>
      </w:r>
      <w:r w:rsidRPr="001B3F6D">
        <w:rPr>
          <w:sz w:val="28"/>
          <w:szCs w:val="28"/>
          <w:lang w:val="en-US"/>
        </w:rPr>
        <w:t>I</w:t>
      </w:r>
      <w:r w:rsidR="006819D9">
        <w:rPr>
          <w:sz w:val="28"/>
          <w:szCs w:val="28"/>
        </w:rPr>
        <w:t xml:space="preserve"> (САЗ 19-12);</w:t>
      </w:r>
      <w:r w:rsidRPr="001B3F6D">
        <w:rPr>
          <w:sz w:val="28"/>
          <w:szCs w:val="28"/>
        </w:rPr>
        <w:t xml:space="preserve"> от 17 июня 2019 года № 110-ЗИД-V</w:t>
      </w:r>
      <w:r w:rsidRPr="001B3F6D">
        <w:rPr>
          <w:sz w:val="28"/>
          <w:szCs w:val="28"/>
          <w:lang w:val="en-US"/>
        </w:rPr>
        <w:t>I</w:t>
      </w:r>
      <w:r w:rsidRPr="001B3F6D">
        <w:rPr>
          <w:sz w:val="28"/>
          <w:szCs w:val="28"/>
        </w:rPr>
        <w:t xml:space="preserve"> </w:t>
      </w:r>
      <w:r w:rsidRPr="001B3F6D">
        <w:rPr>
          <w:sz w:val="28"/>
          <w:szCs w:val="28"/>
        </w:rPr>
        <w:br/>
        <w:t>(</w:t>
      </w:r>
      <w:r w:rsidR="001F281D">
        <w:rPr>
          <w:sz w:val="28"/>
          <w:szCs w:val="28"/>
        </w:rPr>
        <w:t>САЗ 19-23), следующее изменение:</w:t>
      </w:r>
    </w:p>
    <w:p w:rsidR="00DA279A" w:rsidRPr="001B3F6D" w:rsidRDefault="00DA279A" w:rsidP="00E9506C">
      <w:pPr>
        <w:ind w:firstLine="709"/>
        <w:jc w:val="both"/>
        <w:rPr>
          <w:sz w:val="28"/>
          <w:szCs w:val="28"/>
        </w:rPr>
      </w:pPr>
    </w:p>
    <w:p w:rsidR="00E9506C" w:rsidRPr="001B3F6D" w:rsidRDefault="001F281D" w:rsidP="00E9506C">
      <w:pPr>
        <w:pStyle w:val="1"/>
        <w:ind w:firstLine="709"/>
        <w:jc w:val="both"/>
        <w:rPr>
          <w:rFonts w:ascii="Times New Roman" w:hAnsi="Times New Roman" w:cs="Times New Roman"/>
          <w:sz w:val="28"/>
          <w:szCs w:val="28"/>
        </w:rPr>
      </w:pPr>
      <w:r w:rsidRPr="001B3F6D">
        <w:rPr>
          <w:rFonts w:ascii="Times New Roman" w:hAnsi="Times New Roman" w:cs="Times New Roman"/>
          <w:sz w:val="28"/>
          <w:szCs w:val="28"/>
        </w:rPr>
        <w:t>в</w:t>
      </w:r>
      <w:r w:rsidR="00E9506C" w:rsidRPr="001B3F6D">
        <w:rPr>
          <w:rFonts w:ascii="Times New Roman" w:hAnsi="Times New Roman" w:cs="Times New Roman"/>
          <w:sz w:val="28"/>
          <w:szCs w:val="28"/>
        </w:rPr>
        <w:t xml:space="preserve"> пункте 2 статьи 5 слова «документов, подтверждающих уплату государственной пошлины и уплаты» заменить словами «уплаты государственной пошлины и».</w:t>
      </w:r>
    </w:p>
    <w:p w:rsidR="00E9506C" w:rsidRPr="001B3F6D" w:rsidRDefault="00E9506C" w:rsidP="00E9506C">
      <w:pPr>
        <w:ind w:firstLine="709"/>
        <w:jc w:val="both"/>
        <w:rPr>
          <w:sz w:val="28"/>
          <w:szCs w:val="28"/>
        </w:rPr>
      </w:pPr>
    </w:p>
    <w:p w:rsidR="00E9506C" w:rsidRPr="001B3F6D" w:rsidRDefault="00E9506C" w:rsidP="00E9506C">
      <w:pPr>
        <w:ind w:firstLine="709"/>
        <w:jc w:val="both"/>
        <w:rPr>
          <w:sz w:val="28"/>
          <w:szCs w:val="28"/>
        </w:rPr>
      </w:pPr>
      <w:r w:rsidRPr="001B3F6D">
        <w:rPr>
          <w:b/>
          <w:sz w:val="28"/>
          <w:szCs w:val="28"/>
        </w:rPr>
        <w:t>Статья 2.</w:t>
      </w:r>
      <w:r w:rsidRPr="001B3F6D">
        <w:rPr>
          <w:sz w:val="28"/>
          <w:szCs w:val="28"/>
        </w:rPr>
        <w:t xml:space="preserve"> </w:t>
      </w:r>
      <w:r w:rsidR="008E38B0" w:rsidRPr="001B3F6D">
        <w:rPr>
          <w:rFonts w:eastAsia="Calibri"/>
          <w:sz w:val="28"/>
          <w:szCs w:val="28"/>
        </w:rPr>
        <w:t>Настоящий Закон вступает в силу с 1 марта 2022 года</w:t>
      </w:r>
      <w:r w:rsidRPr="001B3F6D">
        <w:rPr>
          <w:sz w:val="28"/>
          <w:szCs w:val="28"/>
        </w:rPr>
        <w:t xml:space="preserve">. </w:t>
      </w:r>
    </w:p>
    <w:p w:rsidR="008E38B0" w:rsidRPr="001B3F6D" w:rsidRDefault="008E38B0" w:rsidP="008E38B0">
      <w:pPr>
        <w:jc w:val="both"/>
        <w:rPr>
          <w:sz w:val="28"/>
          <w:szCs w:val="28"/>
        </w:rPr>
      </w:pPr>
    </w:p>
    <w:p w:rsidR="008E38B0" w:rsidRDefault="008E38B0" w:rsidP="008E38B0">
      <w:pPr>
        <w:jc w:val="both"/>
        <w:rPr>
          <w:sz w:val="28"/>
          <w:szCs w:val="28"/>
        </w:rPr>
      </w:pPr>
    </w:p>
    <w:p w:rsidR="009E7B33" w:rsidRPr="001B3F6D" w:rsidRDefault="009E7B33" w:rsidP="008E38B0">
      <w:pPr>
        <w:jc w:val="both"/>
        <w:rPr>
          <w:sz w:val="28"/>
          <w:szCs w:val="28"/>
        </w:rPr>
      </w:pPr>
    </w:p>
    <w:p w:rsidR="008E38B0" w:rsidRPr="001B3F6D" w:rsidRDefault="008E38B0" w:rsidP="008E38B0">
      <w:pPr>
        <w:jc w:val="both"/>
        <w:rPr>
          <w:sz w:val="28"/>
          <w:szCs w:val="28"/>
        </w:rPr>
      </w:pPr>
      <w:r w:rsidRPr="001B3F6D">
        <w:rPr>
          <w:sz w:val="28"/>
          <w:szCs w:val="28"/>
        </w:rPr>
        <w:t>Президент</w:t>
      </w:r>
    </w:p>
    <w:p w:rsidR="008E38B0" w:rsidRPr="001B3F6D" w:rsidRDefault="008E38B0" w:rsidP="008E38B0">
      <w:pPr>
        <w:jc w:val="both"/>
        <w:rPr>
          <w:sz w:val="28"/>
          <w:szCs w:val="28"/>
        </w:rPr>
      </w:pPr>
      <w:r w:rsidRPr="001B3F6D">
        <w:rPr>
          <w:sz w:val="28"/>
          <w:szCs w:val="28"/>
        </w:rPr>
        <w:t>Приднестровской</w:t>
      </w:r>
    </w:p>
    <w:p w:rsidR="008E38B0" w:rsidRPr="001B3F6D" w:rsidRDefault="008E38B0" w:rsidP="008E38B0">
      <w:pPr>
        <w:jc w:val="both"/>
        <w:rPr>
          <w:sz w:val="28"/>
          <w:szCs w:val="28"/>
        </w:rPr>
      </w:pPr>
      <w:r w:rsidRPr="001B3F6D">
        <w:rPr>
          <w:sz w:val="28"/>
          <w:szCs w:val="28"/>
        </w:rPr>
        <w:t>Молдавской Республики                                            В. Н. КРАСНОСЕЛЬСКИЙ</w:t>
      </w:r>
    </w:p>
    <w:p w:rsidR="008E38B0" w:rsidRPr="001B3F6D" w:rsidRDefault="008E38B0" w:rsidP="008E38B0">
      <w:pPr>
        <w:jc w:val="both"/>
        <w:rPr>
          <w:sz w:val="28"/>
          <w:szCs w:val="28"/>
        </w:rPr>
      </w:pPr>
    </w:p>
    <w:p w:rsidR="000A6686" w:rsidRDefault="00BE2BCE">
      <w:pPr>
        <w:rPr>
          <w:sz w:val="28"/>
          <w:szCs w:val="28"/>
        </w:rPr>
      </w:pPr>
    </w:p>
    <w:p w:rsidR="00BE2BCE" w:rsidRDefault="00BE2BCE">
      <w:pPr>
        <w:rPr>
          <w:sz w:val="28"/>
          <w:szCs w:val="28"/>
        </w:rPr>
      </w:pPr>
    </w:p>
    <w:p w:rsidR="00BE2BCE" w:rsidRDefault="00BE2BCE">
      <w:pPr>
        <w:rPr>
          <w:sz w:val="28"/>
          <w:szCs w:val="28"/>
        </w:rPr>
      </w:pPr>
      <w:bookmarkStart w:id="0" w:name="_GoBack"/>
      <w:bookmarkEnd w:id="0"/>
    </w:p>
    <w:p w:rsidR="00BE2BCE" w:rsidRPr="00DC787F" w:rsidRDefault="00BE2BCE" w:rsidP="00BE2BCE">
      <w:pPr>
        <w:rPr>
          <w:sz w:val="28"/>
          <w:szCs w:val="28"/>
        </w:rPr>
      </w:pPr>
      <w:r w:rsidRPr="00DC787F">
        <w:rPr>
          <w:sz w:val="28"/>
          <w:szCs w:val="28"/>
        </w:rPr>
        <w:t>г. Тирасполь</w:t>
      </w:r>
    </w:p>
    <w:p w:rsidR="00BE2BCE" w:rsidRPr="00DC787F" w:rsidRDefault="00BE2BCE" w:rsidP="00BE2BCE">
      <w:pPr>
        <w:rPr>
          <w:sz w:val="28"/>
          <w:szCs w:val="28"/>
        </w:rPr>
      </w:pPr>
      <w:r w:rsidRPr="00BE2BCE">
        <w:rPr>
          <w:sz w:val="28"/>
          <w:szCs w:val="28"/>
        </w:rPr>
        <w:t>3</w:t>
      </w:r>
      <w:r w:rsidRPr="00247164">
        <w:rPr>
          <w:sz w:val="28"/>
          <w:szCs w:val="28"/>
        </w:rPr>
        <w:t xml:space="preserve"> </w:t>
      </w:r>
      <w:r>
        <w:rPr>
          <w:sz w:val="28"/>
          <w:szCs w:val="28"/>
        </w:rPr>
        <w:t>декабря 2021</w:t>
      </w:r>
      <w:r w:rsidRPr="00DC787F">
        <w:rPr>
          <w:sz w:val="28"/>
          <w:szCs w:val="28"/>
        </w:rPr>
        <w:t xml:space="preserve"> г.</w:t>
      </w:r>
    </w:p>
    <w:p w:rsidR="00BE2BCE" w:rsidRPr="001924A7" w:rsidRDefault="00BE2BCE" w:rsidP="00BE2BCE">
      <w:pPr>
        <w:ind w:left="28" w:hanging="28"/>
        <w:rPr>
          <w:sz w:val="28"/>
          <w:szCs w:val="28"/>
        </w:rPr>
      </w:pPr>
      <w:r w:rsidRPr="00DC787F">
        <w:rPr>
          <w:sz w:val="28"/>
          <w:szCs w:val="28"/>
        </w:rPr>
        <w:t xml:space="preserve">№ </w:t>
      </w:r>
      <w:r>
        <w:rPr>
          <w:sz w:val="28"/>
          <w:szCs w:val="28"/>
        </w:rPr>
        <w:t>303-ЗИ-</w:t>
      </w:r>
      <w:r w:rsidRPr="00DC787F">
        <w:rPr>
          <w:sz w:val="28"/>
          <w:szCs w:val="28"/>
        </w:rPr>
        <w:t>VI</w:t>
      </w:r>
      <w:r>
        <w:rPr>
          <w:sz w:val="28"/>
          <w:szCs w:val="28"/>
          <w:lang w:val="en-US"/>
        </w:rPr>
        <w:t>I</w:t>
      </w:r>
    </w:p>
    <w:p w:rsidR="00BE2BCE" w:rsidRPr="001B3F6D" w:rsidRDefault="00BE2BCE">
      <w:pPr>
        <w:rPr>
          <w:sz w:val="28"/>
          <w:szCs w:val="28"/>
        </w:rPr>
      </w:pPr>
    </w:p>
    <w:sectPr w:rsidR="00BE2BCE" w:rsidRPr="001B3F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06C"/>
    <w:rsid w:val="001B3F6D"/>
    <w:rsid w:val="001F281D"/>
    <w:rsid w:val="00436DAF"/>
    <w:rsid w:val="004B3076"/>
    <w:rsid w:val="004F401B"/>
    <w:rsid w:val="006819D9"/>
    <w:rsid w:val="006F6E11"/>
    <w:rsid w:val="00712488"/>
    <w:rsid w:val="0074150A"/>
    <w:rsid w:val="008E38B0"/>
    <w:rsid w:val="009E7B33"/>
    <w:rsid w:val="00BE2BCE"/>
    <w:rsid w:val="00C33597"/>
    <w:rsid w:val="00D9324F"/>
    <w:rsid w:val="00DA279A"/>
    <w:rsid w:val="00E9506C"/>
    <w:rsid w:val="00FA7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96DA3-4350-4FF8-8C63-105A0D14A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0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aliases w:val="Текст Знак1 Знак,Текст Знак Знак Знак,Знак Знак Знак Знак,Знак Знак Знак Знак Знак Знак,Знак Знак Знак Знак Знак Знак Знак Знак Знак,Знак,Знак3,Текст Знак2 Знак,Текст Знак1 Знак1 Знак,Текст Знак2,Зн,Текст Знак Знак,Знак Знак Знак,З"/>
    <w:basedOn w:val="a"/>
    <w:rsid w:val="00E9506C"/>
    <w:rPr>
      <w:rFonts w:ascii="Courier New" w:hAnsi="Courier New" w:cs="Courier New"/>
      <w:sz w:val="20"/>
      <w:szCs w:val="20"/>
    </w:rPr>
  </w:style>
  <w:style w:type="paragraph" w:styleId="a3">
    <w:name w:val="Balloon Text"/>
    <w:basedOn w:val="a"/>
    <w:link w:val="a4"/>
    <w:uiPriority w:val="99"/>
    <w:semiHidden/>
    <w:unhideWhenUsed/>
    <w:rsid w:val="00712488"/>
    <w:rPr>
      <w:rFonts w:ascii="Segoe UI" w:hAnsi="Segoe UI" w:cs="Segoe UI"/>
      <w:sz w:val="18"/>
      <w:szCs w:val="18"/>
    </w:rPr>
  </w:style>
  <w:style w:type="character" w:customStyle="1" w:styleId="a4">
    <w:name w:val="Текст выноски Знак"/>
    <w:basedOn w:val="a0"/>
    <w:link w:val="a3"/>
    <w:uiPriority w:val="99"/>
    <w:semiHidden/>
    <w:rsid w:val="0071248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Кудрова А.А.</cp:lastModifiedBy>
  <cp:revision>11</cp:revision>
  <cp:lastPrinted>2021-11-17T13:18:00Z</cp:lastPrinted>
  <dcterms:created xsi:type="dcterms:W3CDTF">2021-11-17T12:48:00Z</dcterms:created>
  <dcterms:modified xsi:type="dcterms:W3CDTF">2021-12-03T07:24:00Z</dcterms:modified>
</cp:coreProperties>
</file>