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E49" w:rsidRPr="001D4A16" w:rsidRDefault="007F4E49" w:rsidP="007F4E49">
      <w:pPr>
        <w:shd w:val="clear" w:color="auto" w:fill="FFFFFF"/>
        <w:jc w:val="center"/>
        <w:rPr>
          <w:sz w:val="28"/>
          <w:szCs w:val="28"/>
        </w:rPr>
      </w:pPr>
    </w:p>
    <w:p w:rsidR="007F4E49" w:rsidRPr="001D4A16" w:rsidRDefault="007F4E49" w:rsidP="007F4E49">
      <w:pPr>
        <w:shd w:val="clear" w:color="auto" w:fill="FFFFFF"/>
        <w:jc w:val="center"/>
        <w:rPr>
          <w:sz w:val="28"/>
          <w:szCs w:val="28"/>
        </w:rPr>
      </w:pPr>
    </w:p>
    <w:p w:rsidR="007F4E49" w:rsidRPr="001D4A16" w:rsidRDefault="007F4E49" w:rsidP="007F4E49">
      <w:pPr>
        <w:shd w:val="clear" w:color="auto" w:fill="FFFFFF"/>
        <w:jc w:val="center"/>
        <w:rPr>
          <w:sz w:val="28"/>
          <w:szCs w:val="28"/>
        </w:rPr>
      </w:pPr>
    </w:p>
    <w:p w:rsidR="007F4E49" w:rsidRPr="001D4A16" w:rsidRDefault="007F4E49" w:rsidP="007F4E49">
      <w:pPr>
        <w:shd w:val="clear" w:color="auto" w:fill="FFFFFF"/>
        <w:jc w:val="center"/>
        <w:rPr>
          <w:sz w:val="28"/>
          <w:szCs w:val="28"/>
        </w:rPr>
      </w:pPr>
    </w:p>
    <w:p w:rsidR="007F4E49" w:rsidRPr="001D4A16" w:rsidRDefault="007F4E49" w:rsidP="007F4E49">
      <w:pPr>
        <w:shd w:val="clear" w:color="auto" w:fill="FFFFFF"/>
        <w:jc w:val="center"/>
        <w:rPr>
          <w:sz w:val="28"/>
          <w:szCs w:val="28"/>
        </w:rPr>
      </w:pPr>
    </w:p>
    <w:p w:rsidR="007F4E49" w:rsidRPr="001D4A16" w:rsidRDefault="007F4E49" w:rsidP="007F4E49">
      <w:pPr>
        <w:shd w:val="clear" w:color="auto" w:fill="FFFFFF"/>
        <w:jc w:val="center"/>
        <w:rPr>
          <w:b/>
          <w:sz w:val="28"/>
          <w:szCs w:val="28"/>
        </w:rPr>
      </w:pPr>
      <w:r w:rsidRPr="001D4A16">
        <w:rPr>
          <w:b/>
          <w:sz w:val="28"/>
          <w:szCs w:val="28"/>
        </w:rPr>
        <w:t>Закон</w:t>
      </w:r>
    </w:p>
    <w:p w:rsidR="007F4E49" w:rsidRPr="001D4A16" w:rsidRDefault="007F4E49" w:rsidP="007F4E49">
      <w:pPr>
        <w:shd w:val="clear" w:color="auto" w:fill="FFFFFF"/>
        <w:jc w:val="center"/>
        <w:rPr>
          <w:b/>
          <w:sz w:val="28"/>
          <w:szCs w:val="28"/>
        </w:rPr>
      </w:pPr>
      <w:r w:rsidRPr="001D4A16">
        <w:rPr>
          <w:b/>
          <w:sz w:val="28"/>
          <w:szCs w:val="28"/>
        </w:rPr>
        <w:t>Приднестровской Молдавской Республики</w:t>
      </w:r>
    </w:p>
    <w:p w:rsidR="007F4E49" w:rsidRPr="00D346CD" w:rsidRDefault="007F4E49" w:rsidP="007F4E49">
      <w:pPr>
        <w:shd w:val="clear" w:color="auto" w:fill="FFFFFF"/>
        <w:jc w:val="center"/>
        <w:rPr>
          <w:b/>
          <w:sz w:val="20"/>
          <w:szCs w:val="20"/>
        </w:rPr>
      </w:pPr>
    </w:p>
    <w:p w:rsidR="007F4E49" w:rsidRDefault="007F4E49" w:rsidP="00374023">
      <w:pPr>
        <w:contextualSpacing/>
        <w:jc w:val="center"/>
        <w:rPr>
          <w:b/>
          <w:sz w:val="28"/>
          <w:szCs w:val="28"/>
        </w:rPr>
      </w:pPr>
      <w:r w:rsidRPr="007F4E49">
        <w:rPr>
          <w:b/>
          <w:sz w:val="28"/>
          <w:szCs w:val="28"/>
        </w:rPr>
        <w:t>«</w:t>
      </w:r>
      <w:r w:rsidR="00374023" w:rsidRPr="007F4E49">
        <w:rPr>
          <w:b/>
          <w:sz w:val="28"/>
          <w:szCs w:val="28"/>
        </w:rPr>
        <w:t xml:space="preserve">О внесении изменения </w:t>
      </w:r>
    </w:p>
    <w:p w:rsidR="00374023" w:rsidRPr="007F4E49" w:rsidRDefault="00374023" w:rsidP="00374023">
      <w:pPr>
        <w:contextualSpacing/>
        <w:jc w:val="center"/>
        <w:rPr>
          <w:b/>
          <w:sz w:val="28"/>
          <w:szCs w:val="28"/>
        </w:rPr>
      </w:pPr>
      <w:r w:rsidRPr="007F4E49">
        <w:rPr>
          <w:b/>
          <w:sz w:val="28"/>
          <w:szCs w:val="28"/>
        </w:rPr>
        <w:t xml:space="preserve">в Закон Приднестровской Молдавской Республики </w:t>
      </w:r>
    </w:p>
    <w:p w:rsidR="00374023" w:rsidRPr="007F4E49" w:rsidRDefault="00374023" w:rsidP="00374023">
      <w:pPr>
        <w:contextualSpacing/>
        <w:jc w:val="center"/>
        <w:rPr>
          <w:b/>
          <w:sz w:val="28"/>
          <w:szCs w:val="28"/>
        </w:rPr>
      </w:pPr>
      <w:r w:rsidRPr="007F4E49">
        <w:rPr>
          <w:b/>
          <w:sz w:val="28"/>
          <w:szCs w:val="28"/>
        </w:rPr>
        <w:t>«Об электросвязи»</w:t>
      </w:r>
    </w:p>
    <w:p w:rsidR="007F4E49" w:rsidRPr="00D346CD" w:rsidRDefault="007F4E49" w:rsidP="007F4E49">
      <w:pPr>
        <w:shd w:val="clear" w:color="auto" w:fill="FFFFFF"/>
        <w:jc w:val="both"/>
        <w:rPr>
          <w:sz w:val="20"/>
          <w:szCs w:val="20"/>
          <w:shd w:val="clear" w:color="auto" w:fill="FFFFFF"/>
        </w:rPr>
      </w:pPr>
    </w:p>
    <w:p w:rsidR="007F4E49" w:rsidRPr="00CE2459" w:rsidRDefault="007F4E49" w:rsidP="007F4E49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CE2459">
        <w:rPr>
          <w:sz w:val="28"/>
          <w:szCs w:val="28"/>
          <w:shd w:val="clear" w:color="auto" w:fill="FFFFFF"/>
        </w:rPr>
        <w:t>Принят Верховным Советом</w:t>
      </w:r>
    </w:p>
    <w:p w:rsidR="007F4E49" w:rsidRPr="00CE2459" w:rsidRDefault="007F4E49" w:rsidP="007F4E49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CE2459">
        <w:rPr>
          <w:sz w:val="28"/>
          <w:szCs w:val="28"/>
          <w:shd w:val="clear" w:color="auto" w:fill="FFFFFF"/>
        </w:rPr>
        <w:t>Приднестровской Молдавской Республики                            1</w:t>
      </w:r>
      <w:r>
        <w:rPr>
          <w:sz w:val="28"/>
          <w:szCs w:val="28"/>
          <w:shd w:val="clear" w:color="auto" w:fill="FFFFFF"/>
        </w:rPr>
        <w:t>7</w:t>
      </w:r>
      <w:r w:rsidRPr="00CE2459">
        <w:rPr>
          <w:sz w:val="28"/>
          <w:szCs w:val="28"/>
          <w:shd w:val="clear" w:color="auto" w:fill="FFFFFF"/>
        </w:rPr>
        <w:t xml:space="preserve"> ноября 2021 года</w:t>
      </w:r>
    </w:p>
    <w:p w:rsidR="007F4E49" w:rsidRPr="00D346CD" w:rsidRDefault="007F4E49" w:rsidP="00174FB9">
      <w:pPr>
        <w:shd w:val="clear" w:color="auto" w:fill="FFFFFF"/>
        <w:ind w:firstLine="709"/>
        <w:jc w:val="both"/>
        <w:rPr>
          <w:sz w:val="20"/>
          <w:szCs w:val="20"/>
          <w:shd w:val="clear" w:color="auto" w:fill="FFFFFF"/>
        </w:rPr>
      </w:pPr>
    </w:p>
    <w:p w:rsidR="00374023" w:rsidRDefault="00374023" w:rsidP="00174FB9">
      <w:pPr>
        <w:ind w:firstLine="708"/>
        <w:jc w:val="both"/>
        <w:rPr>
          <w:sz w:val="28"/>
          <w:szCs w:val="28"/>
        </w:rPr>
      </w:pPr>
      <w:r w:rsidRPr="009D7C8E">
        <w:rPr>
          <w:b/>
          <w:sz w:val="28"/>
          <w:szCs w:val="28"/>
        </w:rPr>
        <w:t>Статья 1.</w:t>
      </w:r>
      <w:r w:rsidRPr="005F773C">
        <w:rPr>
          <w:sz w:val="28"/>
          <w:szCs w:val="28"/>
        </w:rPr>
        <w:t xml:space="preserve"> </w:t>
      </w:r>
      <w:r w:rsidR="00174FB9" w:rsidRPr="008252BB">
        <w:rPr>
          <w:sz w:val="28"/>
          <w:szCs w:val="28"/>
        </w:rPr>
        <w:t xml:space="preserve">Внести в Закон Приднестровской Молдавской Республики </w:t>
      </w:r>
      <w:r w:rsidR="00174FB9">
        <w:rPr>
          <w:sz w:val="28"/>
          <w:szCs w:val="28"/>
        </w:rPr>
        <w:br/>
      </w:r>
      <w:r w:rsidR="00174FB9" w:rsidRPr="008252BB">
        <w:rPr>
          <w:sz w:val="28"/>
          <w:szCs w:val="28"/>
        </w:rPr>
        <w:t xml:space="preserve">от 29 августа 2008 года № 536-З-IV «Об электросвязи» (САЗ 08-34) </w:t>
      </w:r>
      <w:r w:rsidR="00174FB9">
        <w:rPr>
          <w:sz w:val="28"/>
          <w:szCs w:val="28"/>
        </w:rPr>
        <w:br/>
      </w:r>
      <w:r w:rsidR="00174FB9" w:rsidRPr="008252BB">
        <w:rPr>
          <w:sz w:val="28"/>
          <w:szCs w:val="28"/>
        </w:rPr>
        <w:t>с изменениями и дополнениями, внесенными законами Приднестровской Молдавской Республики от 25 июня 2009 года № 793-ЗИ-IV (САЗ 09-26)</w:t>
      </w:r>
      <w:r w:rsidR="00174FB9">
        <w:rPr>
          <w:sz w:val="28"/>
          <w:szCs w:val="28"/>
        </w:rPr>
        <w:t>;</w:t>
      </w:r>
      <w:r w:rsidR="00174FB9" w:rsidRPr="008252BB">
        <w:rPr>
          <w:sz w:val="28"/>
          <w:szCs w:val="28"/>
        </w:rPr>
        <w:t xml:space="preserve"> </w:t>
      </w:r>
      <w:r w:rsidR="00174FB9">
        <w:rPr>
          <w:sz w:val="28"/>
          <w:szCs w:val="28"/>
        </w:rPr>
        <w:br/>
      </w:r>
      <w:r w:rsidR="00174FB9" w:rsidRPr="008252BB">
        <w:rPr>
          <w:sz w:val="28"/>
          <w:szCs w:val="28"/>
        </w:rPr>
        <w:t>от 24 мая 2011 года № 58-ЗИ-V (САЗ 11-21)</w:t>
      </w:r>
      <w:r w:rsidR="00174FB9">
        <w:rPr>
          <w:sz w:val="28"/>
          <w:szCs w:val="28"/>
        </w:rPr>
        <w:t>;</w:t>
      </w:r>
      <w:r w:rsidR="00174FB9" w:rsidRPr="008252BB">
        <w:rPr>
          <w:sz w:val="28"/>
          <w:szCs w:val="28"/>
        </w:rPr>
        <w:t xml:space="preserve"> от 11 июня 2014 года </w:t>
      </w:r>
      <w:r w:rsidR="00174FB9">
        <w:rPr>
          <w:sz w:val="28"/>
          <w:szCs w:val="28"/>
        </w:rPr>
        <w:br/>
      </w:r>
      <w:r w:rsidR="00174FB9" w:rsidRPr="008252BB">
        <w:rPr>
          <w:sz w:val="28"/>
          <w:szCs w:val="28"/>
        </w:rPr>
        <w:t>№ 110-ЗД-V (САЗ 14-24)</w:t>
      </w:r>
      <w:r w:rsidR="00174FB9">
        <w:rPr>
          <w:sz w:val="28"/>
          <w:szCs w:val="28"/>
        </w:rPr>
        <w:t>;</w:t>
      </w:r>
      <w:r w:rsidR="00174FB9" w:rsidRPr="008252BB">
        <w:rPr>
          <w:sz w:val="28"/>
          <w:szCs w:val="28"/>
        </w:rPr>
        <w:t xml:space="preserve"> от 23 декабря 2016 года № 290-ЗИД-VI (САЗ 17-1)</w:t>
      </w:r>
      <w:r w:rsidR="00174FB9">
        <w:rPr>
          <w:sz w:val="28"/>
          <w:szCs w:val="28"/>
        </w:rPr>
        <w:t>;</w:t>
      </w:r>
      <w:r w:rsidR="00174FB9" w:rsidRPr="008252BB">
        <w:rPr>
          <w:sz w:val="28"/>
          <w:szCs w:val="28"/>
        </w:rPr>
        <w:t xml:space="preserve"> от 18 декабря 2017 года № 365-ЗИД-VI (САЗ 17-52)</w:t>
      </w:r>
      <w:r w:rsidR="00174FB9">
        <w:rPr>
          <w:sz w:val="28"/>
          <w:szCs w:val="28"/>
        </w:rPr>
        <w:t>;</w:t>
      </w:r>
      <w:r w:rsidR="00174FB9" w:rsidRPr="008252BB">
        <w:rPr>
          <w:sz w:val="28"/>
          <w:szCs w:val="28"/>
        </w:rPr>
        <w:t xml:space="preserve"> от 30 декабря 2019 года № 262-ЗИД-VI (САЗ 20-1)</w:t>
      </w:r>
      <w:r w:rsidR="00174FB9">
        <w:rPr>
          <w:sz w:val="28"/>
          <w:szCs w:val="28"/>
        </w:rPr>
        <w:t>;</w:t>
      </w:r>
      <w:r w:rsidR="00174FB9" w:rsidRPr="008252BB">
        <w:rPr>
          <w:sz w:val="28"/>
          <w:szCs w:val="28"/>
        </w:rPr>
        <w:t xml:space="preserve"> от 19 декабря 2020 года № 223-ЗИД-VI </w:t>
      </w:r>
      <w:r w:rsidR="00174FB9">
        <w:rPr>
          <w:sz w:val="28"/>
          <w:szCs w:val="28"/>
        </w:rPr>
        <w:br/>
      </w:r>
      <w:r w:rsidR="00174FB9" w:rsidRPr="008252BB">
        <w:rPr>
          <w:sz w:val="28"/>
          <w:szCs w:val="28"/>
        </w:rPr>
        <w:t xml:space="preserve">(САЗ 20-51) с изменениями и дополнениями, внесенными законами Приднестровской Молдавской Республики от 30 декабря 2020 года </w:t>
      </w:r>
      <w:r w:rsidR="00174FB9">
        <w:rPr>
          <w:sz w:val="28"/>
          <w:szCs w:val="28"/>
        </w:rPr>
        <w:br/>
      </w:r>
      <w:r w:rsidR="00174FB9" w:rsidRPr="008252BB">
        <w:rPr>
          <w:sz w:val="28"/>
          <w:szCs w:val="28"/>
        </w:rPr>
        <w:t>№ 238-ЗИ-VII (САЗ 20-1</w:t>
      </w:r>
      <w:r w:rsidR="004D7951">
        <w:rPr>
          <w:sz w:val="28"/>
          <w:szCs w:val="28"/>
        </w:rPr>
        <w:t>,1</w:t>
      </w:r>
      <w:r w:rsidR="00174FB9" w:rsidRPr="008252BB">
        <w:rPr>
          <w:sz w:val="28"/>
          <w:szCs w:val="28"/>
        </w:rPr>
        <w:t>)</w:t>
      </w:r>
      <w:r w:rsidR="00174FB9">
        <w:rPr>
          <w:sz w:val="28"/>
          <w:szCs w:val="28"/>
        </w:rPr>
        <w:t>,</w:t>
      </w:r>
      <w:r w:rsidR="00174FB9" w:rsidRPr="008252BB">
        <w:rPr>
          <w:sz w:val="28"/>
          <w:szCs w:val="28"/>
        </w:rPr>
        <w:t xml:space="preserve"> от 1 февраля 2021 года № 4-ЗИД-VII (САЗ 21-5)</w:t>
      </w:r>
      <w:r w:rsidR="00174FB9">
        <w:rPr>
          <w:sz w:val="28"/>
          <w:szCs w:val="28"/>
        </w:rPr>
        <w:t>;</w:t>
      </w:r>
      <w:r w:rsidR="00174FB9" w:rsidRPr="008252BB">
        <w:rPr>
          <w:sz w:val="28"/>
          <w:szCs w:val="28"/>
        </w:rPr>
        <w:t xml:space="preserve"> </w:t>
      </w:r>
      <w:r w:rsidR="00174FB9">
        <w:rPr>
          <w:sz w:val="28"/>
          <w:szCs w:val="28"/>
        </w:rPr>
        <w:br/>
      </w:r>
      <w:r w:rsidR="00174FB9" w:rsidRPr="008252BB">
        <w:rPr>
          <w:sz w:val="28"/>
          <w:szCs w:val="28"/>
        </w:rPr>
        <w:t>от 27 февраля 2021 года № 23-ЗИД-VII (</w:t>
      </w:r>
      <w:r w:rsidR="00174FB9">
        <w:rPr>
          <w:sz w:val="28"/>
          <w:szCs w:val="28"/>
        </w:rPr>
        <w:t xml:space="preserve">САЗ 21-8); от </w:t>
      </w:r>
      <w:r w:rsidR="00174FB9" w:rsidRPr="006E1526">
        <w:rPr>
          <w:sz w:val="28"/>
          <w:szCs w:val="28"/>
          <w:lang w:eastAsia="en-US"/>
        </w:rPr>
        <w:t>2</w:t>
      </w:r>
      <w:r w:rsidR="00174FB9">
        <w:rPr>
          <w:sz w:val="28"/>
          <w:szCs w:val="28"/>
          <w:lang w:eastAsia="en-US"/>
        </w:rPr>
        <w:t>8</w:t>
      </w:r>
      <w:r w:rsidR="00174FB9" w:rsidRPr="006E1526">
        <w:rPr>
          <w:sz w:val="28"/>
          <w:szCs w:val="28"/>
          <w:lang w:eastAsia="en-US"/>
        </w:rPr>
        <w:t xml:space="preserve"> </w:t>
      </w:r>
      <w:r w:rsidR="00174FB9">
        <w:rPr>
          <w:sz w:val="28"/>
          <w:szCs w:val="28"/>
          <w:lang w:eastAsia="en-US"/>
        </w:rPr>
        <w:t>сентября</w:t>
      </w:r>
      <w:r w:rsidR="00174FB9" w:rsidRPr="006E1526">
        <w:rPr>
          <w:sz w:val="28"/>
          <w:szCs w:val="28"/>
          <w:lang w:eastAsia="en-US"/>
        </w:rPr>
        <w:t xml:space="preserve"> 2021 года</w:t>
      </w:r>
      <w:r w:rsidR="00174FB9">
        <w:rPr>
          <w:sz w:val="28"/>
          <w:szCs w:val="28"/>
          <w:lang w:eastAsia="en-US"/>
        </w:rPr>
        <w:t xml:space="preserve"> </w:t>
      </w:r>
      <w:r w:rsidR="00174FB9" w:rsidRPr="006E1526">
        <w:rPr>
          <w:sz w:val="28"/>
          <w:szCs w:val="28"/>
          <w:lang w:eastAsia="en-US"/>
        </w:rPr>
        <w:t>№ 2</w:t>
      </w:r>
      <w:r w:rsidR="00174FB9">
        <w:rPr>
          <w:sz w:val="28"/>
          <w:szCs w:val="28"/>
          <w:lang w:eastAsia="en-US"/>
        </w:rPr>
        <w:t>22</w:t>
      </w:r>
      <w:r w:rsidR="00174FB9" w:rsidRPr="006E1526">
        <w:rPr>
          <w:sz w:val="28"/>
          <w:szCs w:val="28"/>
          <w:lang w:eastAsia="en-US"/>
        </w:rPr>
        <w:t>-ЗД-</w:t>
      </w:r>
      <w:r w:rsidR="00174FB9" w:rsidRPr="006E1526">
        <w:rPr>
          <w:sz w:val="28"/>
          <w:szCs w:val="28"/>
          <w:lang w:val="en-US" w:eastAsia="en-US"/>
        </w:rPr>
        <w:t>VII</w:t>
      </w:r>
      <w:r w:rsidR="00174FB9">
        <w:rPr>
          <w:sz w:val="28"/>
          <w:szCs w:val="28"/>
          <w:lang w:eastAsia="en-US"/>
        </w:rPr>
        <w:t xml:space="preserve"> </w:t>
      </w:r>
      <w:r w:rsidR="00174FB9" w:rsidRPr="006E1526">
        <w:rPr>
          <w:sz w:val="28"/>
          <w:szCs w:val="28"/>
          <w:lang w:eastAsia="en-US"/>
        </w:rPr>
        <w:t>(САЗ 21-</w:t>
      </w:r>
      <w:r w:rsidR="00174FB9">
        <w:rPr>
          <w:sz w:val="28"/>
          <w:szCs w:val="28"/>
          <w:lang w:eastAsia="en-US"/>
        </w:rPr>
        <w:t>39</w:t>
      </w:r>
      <w:r w:rsidR="00174FB9" w:rsidRPr="006E1526">
        <w:rPr>
          <w:sz w:val="28"/>
          <w:szCs w:val="28"/>
          <w:lang w:eastAsia="en-US"/>
        </w:rPr>
        <w:t>)</w:t>
      </w:r>
      <w:r w:rsidR="00174FB9">
        <w:rPr>
          <w:sz w:val="28"/>
          <w:szCs w:val="28"/>
        </w:rPr>
        <w:t>, следующее изменение.</w:t>
      </w:r>
    </w:p>
    <w:p w:rsidR="007F4E49" w:rsidRPr="00D346CD" w:rsidRDefault="007F4E49" w:rsidP="00374023">
      <w:pPr>
        <w:ind w:firstLine="709"/>
        <w:jc w:val="both"/>
        <w:rPr>
          <w:sz w:val="18"/>
          <w:szCs w:val="18"/>
        </w:rPr>
      </w:pPr>
    </w:p>
    <w:p w:rsidR="00374023" w:rsidRPr="005F773C" w:rsidRDefault="00174FB9" w:rsidP="00374023">
      <w:pPr>
        <w:ind w:firstLine="709"/>
        <w:contextualSpacing/>
        <w:jc w:val="both"/>
        <w:rPr>
          <w:sz w:val="28"/>
          <w:szCs w:val="28"/>
        </w:rPr>
      </w:pPr>
      <w:r w:rsidRPr="005F773C">
        <w:rPr>
          <w:sz w:val="28"/>
          <w:szCs w:val="28"/>
        </w:rPr>
        <w:t>Ч</w:t>
      </w:r>
      <w:r w:rsidR="00374023" w:rsidRPr="005F773C">
        <w:rPr>
          <w:sz w:val="28"/>
          <w:szCs w:val="28"/>
        </w:rPr>
        <w:t>асть вторую пункта 3 статьи 53 изложить в следующей редакции:</w:t>
      </w:r>
    </w:p>
    <w:p w:rsidR="00374023" w:rsidRPr="005F773C" w:rsidRDefault="00374023" w:rsidP="00374023">
      <w:pPr>
        <w:ind w:firstLine="709"/>
        <w:contextualSpacing/>
        <w:jc w:val="both"/>
        <w:rPr>
          <w:sz w:val="28"/>
          <w:szCs w:val="28"/>
        </w:rPr>
      </w:pPr>
      <w:r w:rsidRPr="005F773C">
        <w:rPr>
          <w:sz w:val="28"/>
          <w:szCs w:val="28"/>
        </w:rPr>
        <w:t xml:space="preserve">«После получения извещения о выдаче лицензии соискатель лицензии обязан произвести оплату лицензионного сбора в порядке и размере, установленных </w:t>
      </w:r>
      <w:r w:rsidR="008858F3">
        <w:rPr>
          <w:sz w:val="28"/>
          <w:szCs w:val="28"/>
        </w:rPr>
        <w:t xml:space="preserve">действующим </w:t>
      </w:r>
      <w:r w:rsidRPr="005F773C">
        <w:rPr>
          <w:sz w:val="28"/>
          <w:szCs w:val="28"/>
        </w:rPr>
        <w:t>законодательством Приднестровской Молдавской Республики, указанных в счете и извещении о выдаче лицензии. Выдача лицензии осуществляется в течение 3 (трех) дней после оплаты лицензионного сбора».</w:t>
      </w:r>
    </w:p>
    <w:p w:rsidR="00374023" w:rsidRPr="00D346CD" w:rsidRDefault="00374023" w:rsidP="00374023">
      <w:pPr>
        <w:ind w:firstLine="709"/>
        <w:contextualSpacing/>
        <w:jc w:val="both"/>
        <w:rPr>
          <w:sz w:val="18"/>
          <w:szCs w:val="18"/>
        </w:rPr>
      </w:pPr>
    </w:p>
    <w:p w:rsidR="00374023" w:rsidRPr="00CE19B9" w:rsidRDefault="00374023" w:rsidP="00374023">
      <w:pPr>
        <w:ind w:firstLine="709"/>
        <w:contextualSpacing/>
        <w:jc w:val="both"/>
        <w:rPr>
          <w:sz w:val="28"/>
          <w:szCs w:val="28"/>
        </w:rPr>
      </w:pPr>
      <w:r w:rsidRPr="00CE19B9">
        <w:rPr>
          <w:b/>
          <w:sz w:val="28"/>
          <w:szCs w:val="28"/>
        </w:rPr>
        <w:t>Статья 2.</w:t>
      </w:r>
      <w:r w:rsidRPr="00CE19B9">
        <w:rPr>
          <w:sz w:val="28"/>
          <w:szCs w:val="28"/>
        </w:rPr>
        <w:t xml:space="preserve"> </w:t>
      </w:r>
      <w:r w:rsidR="00CE19B9" w:rsidRPr="00CE19B9">
        <w:rPr>
          <w:rFonts w:eastAsia="Calibri"/>
          <w:sz w:val="28"/>
          <w:szCs w:val="28"/>
        </w:rPr>
        <w:t>Настоящий Закон вступает в силу с 1 марта 2022 года</w:t>
      </w:r>
      <w:r w:rsidRPr="00CE19B9">
        <w:rPr>
          <w:sz w:val="28"/>
          <w:szCs w:val="28"/>
        </w:rPr>
        <w:t xml:space="preserve">. </w:t>
      </w:r>
    </w:p>
    <w:p w:rsidR="009D7C8E" w:rsidRPr="00B93E83" w:rsidRDefault="009D7C8E" w:rsidP="009D7C8E">
      <w:pPr>
        <w:jc w:val="both"/>
        <w:rPr>
          <w:sz w:val="28"/>
          <w:szCs w:val="28"/>
        </w:rPr>
      </w:pPr>
    </w:p>
    <w:p w:rsidR="009D7C8E" w:rsidRPr="00B93E83" w:rsidRDefault="009D7C8E" w:rsidP="009D7C8E">
      <w:pPr>
        <w:jc w:val="both"/>
        <w:rPr>
          <w:sz w:val="28"/>
          <w:szCs w:val="28"/>
        </w:rPr>
      </w:pPr>
    </w:p>
    <w:p w:rsidR="009D7C8E" w:rsidRPr="00B93E83" w:rsidRDefault="009D7C8E" w:rsidP="009D7C8E">
      <w:pPr>
        <w:jc w:val="both"/>
        <w:rPr>
          <w:sz w:val="28"/>
          <w:szCs w:val="28"/>
        </w:rPr>
      </w:pPr>
      <w:r w:rsidRPr="00B93E83">
        <w:rPr>
          <w:sz w:val="28"/>
          <w:szCs w:val="28"/>
        </w:rPr>
        <w:t>Президент</w:t>
      </w:r>
    </w:p>
    <w:p w:rsidR="009D7C8E" w:rsidRPr="00B93E83" w:rsidRDefault="009D7C8E" w:rsidP="009D7C8E">
      <w:pPr>
        <w:jc w:val="both"/>
        <w:rPr>
          <w:sz w:val="28"/>
          <w:szCs w:val="28"/>
        </w:rPr>
      </w:pPr>
      <w:r w:rsidRPr="00B93E83">
        <w:rPr>
          <w:sz w:val="28"/>
          <w:szCs w:val="28"/>
        </w:rPr>
        <w:t>Приднестровской</w:t>
      </w:r>
    </w:p>
    <w:p w:rsidR="009D7C8E" w:rsidRPr="00B93E83" w:rsidRDefault="009D7C8E" w:rsidP="009D7C8E">
      <w:pPr>
        <w:jc w:val="both"/>
        <w:rPr>
          <w:sz w:val="28"/>
          <w:szCs w:val="28"/>
        </w:rPr>
      </w:pPr>
      <w:r w:rsidRPr="00B93E83">
        <w:rPr>
          <w:sz w:val="28"/>
          <w:szCs w:val="28"/>
        </w:rPr>
        <w:t>Молдавской Республики                                            В. Н. КРАСНОСЕЛЬСКИЙ</w:t>
      </w:r>
    </w:p>
    <w:p w:rsidR="009D7C8E" w:rsidRPr="00B93E83" w:rsidRDefault="009D7C8E" w:rsidP="009D7C8E">
      <w:pPr>
        <w:jc w:val="both"/>
        <w:rPr>
          <w:sz w:val="28"/>
          <w:szCs w:val="28"/>
        </w:rPr>
      </w:pPr>
    </w:p>
    <w:p w:rsidR="0000359B" w:rsidRPr="0000359B" w:rsidRDefault="0000359B" w:rsidP="0000359B">
      <w:pPr>
        <w:rPr>
          <w:sz w:val="28"/>
          <w:szCs w:val="28"/>
        </w:rPr>
      </w:pPr>
      <w:r w:rsidRPr="0000359B">
        <w:rPr>
          <w:sz w:val="28"/>
          <w:szCs w:val="28"/>
        </w:rPr>
        <w:t>г. Тирасполь</w:t>
      </w:r>
    </w:p>
    <w:p w:rsidR="0000359B" w:rsidRPr="0000359B" w:rsidRDefault="0000359B" w:rsidP="0000359B">
      <w:pPr>
        <w:rPr>
          <w:sz w:val="28"/>
          <w:szCs w:val="28"/>
        </w:rPr>
      </w:pPr>
      <w:bookmarkStart w:id="0" w:name="_GoBack"/>
      <w:bookmarkEnd w:id="0"/>
      <w:r w:rsidRPr="0000359B">
        <w:rPr>
          <w:sz w:val="28"/>
          <w:szCs w:val="28"/>
        </w:rPr>
        <w:t>3 декабря 2021 г.</w:t>
      </w:r>
    </w:p>
    <w:p w:rsidR="0000359B" w:rsidRPr="0000359B" w:rsidRDefault="0000359B" w:rsidP="0000359B">
      <w:pPr>
        <w:ind w:left="28" w:hanging="28"/>
        <w:rPr>
          <w:sz w:val="28"/>
          <w:szCs w:val="28"/>
        </w:rPr>
      </w:pPr>
      <w:r w:rsidRPr="0000359B">
        <w:rPr>
          <w:sz w:val="28"/>
          <w:szCs w:val="28"/>
        </w:rPr>
        <w:t>№ 302-ЗИ-VI</w:t>
      </w:r>
      <w:r w:rsidRPr="0000359B">
        <w:rPr>
          <w:sz w:val="28"/>
          <w:szCs w:val="28"/>
          <w:lang w:val="en-US"/>
        </w:rPr>
        <w:t>I</w:t>
      </w:r>
    </w:p>
    <w:sectPr w:rsidR="0000359B" w:rsidRPr="0000359B" w:rsidSect="0000359B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023"/>
    <w:rsid w:val="0000359B"/>
    <w:rsid w:val="00174FB9"/>
    <w:rsid w:val="002A5739"/>
    <w:rsid w:val="002B70CF"/>
    <w:rsid w:val="00374023"/>
    <w:rsid w:val="00436DAF"/>
    <w:rsid w:val="004B3076"/>
    <w:rsid w:val="004D7951"/>
    <w:rsid w:val="004F401B"/>
    <w:rsid w:val="0064602C"/>
    <w:rsid w:val="006F6E11"/>
    <w:rsid w:val="007F4E49"/>
    <w:rsid w:val="00813B94"/>
    <w:rsid w:val="008858F3"/>
    <w:rsid w:val="009D7C8E"/>
    <w:rsid w:val="00CE19B9"/>
    <w:rsid w:val="00D346CD"/>
    <w:rsid w:val="00D9324F"/>
    <w:rsid w:val="00FA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EE8D7-A002-4139-8295-16C1DAED2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</dc:creator>
  <cp:keywords/>
  <dc:description/>
  <cp:lastModifiedBy>Кудрова А.А.</cp:lastModifiedBy>
  <cp:revision>15</cp:revision>
  <dcterms:created xsi:type="dcterms:W3CDTF">2021-11-17T12:34:00Z</dcterms:created>
  <dcterms:modified xsi:type="dcterms:W3CDTF">2021-12-03T07:21:00Z</dcterms:modified>
</cp:coreProperties>
</file>