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13" w:rsidRPr="002C76A8" w:rsidRDefault="00345913" w:rsidP="00AE2047">
      <w:pPr>
        <w:spacing w:after="0" w:line="240" w:lineRule="auto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45913" w:rsidRPr="002C76A8" w:rsidRDefault="00345913" w:rsidP="00AE204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45913" w:rsidRPr="002C76A8" w:rsidRDefault="00345913" w:rsidP="00AE204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45913" w:rsidRPr="002C76A8" w:rsidRDefault="00345913" w:rsidP="00AE204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45913" w:rsidRPr="002C76A8" w:rsidRDefault="00345913" w:rsidP="00AE204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45913" w:rsidRPr="002C76A8" w:rsidRDefault="00345913" w:rsidP="00AE204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C76A8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345913" w:rsidRPr="002C76A8" w:rsidRDefault="00345913" w:rsidP="00AE204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C76A8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345913" w:rsidRPr="002C76A8" w:rsidRDefault="00345913" w:rsidP="00AE2047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45913" w:rsidRPr="00345913" w:rsidRDefault="00345913" w:rsidP="00AE204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C76A8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345913">
        <w:rPr>
          <w:rFonts w:eastAsia="Times New Roman" w:cs="Times New Roman"/>
          <w:b/>
          <w:sz w:val="28"/>
          <w:szCs w:val="28"/>
          <w:lang w:eastAsia="ru-RU"/>
        </w:rPr>
        <w:t xml:space="preserve">О внесении изменения и дополнения в Закон </w:t>
      </w:r>
    </w:p>
    <w:p w:rsidR="00345913" w:rsidRPr="002C76A8" w:rsidRDefault="00345913" w:rsidP="00AE204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45913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 «Об акцизах»</w:t>
      </w:r>
    </w:p>
    <w:p w:rsidR="00345913" w:rsidRPr="002C76A8" w:rsidRDefault="00345913" w:rsidP="00AE2047">
      <w:pPr>
        <w:spacing w:after="0" w:line="24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45913" w:rsidRPr="002C76A8" w:rsidRDefault="00345913" w:rsidP="00AE204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76A8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345913" w:rsidRPr="002C76A8" w:rsidRDefault="00345913" w:rsidP="00AE204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76A8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</w:t>
      </w:r>
      <w:r>
        <w:rPr>
          <w:rFonts w:eastAsia="Times New Roman" w:cs="Times New Roman"/>
          <w:sz w:val="28"/>
          <w:szCs w:val="28"/>
          <w:lang w:eastAsia="ru-RU"/>
        </w:rPr>
        <w:t>публики                        22</w:t>
      </w:r>
      <w:r w:rsidRPr="002C76A8">
        <w:rPr>
          <w:rFonts w:eastAsia="Times New Roman" w:cs="Times New Roman"/>
          <w:sz w:val="28"/>
          <w:szCs w:val="28"/>
          <w:lang w:eastAsia="ru-RU"/>
        </w:rPr>
        <w:t xml:space="preserve"> сентября 2021 года</w:t>
      </w:r>
    </w:p>
    <w:p w:rsidR="008236B9" w:rsidRDefault="008236B9" w:rsidP="00AE2047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236B9" w:rsidRDefault="008236B9" w:rsidP="00AE2047">
      <w:pPr>
        <w:spacing w:after="0" w:line="240" w:lineRule="auto"/>
        <w:ind w:firstLine="709"/>
        <w:jc w:val="both"/>
        <w:rPr>
          <w:sz w:val="28"/>
          <w:szCs w:val="28"/>
        </w:rPr>
      </w:pPr>
      <w:r w:rsidRPr="00BD4052">
        <w:rPr>
          <w:rFonts w:eastAsia="Times New Roman" w:cs="Times New Roman"/>
          <w:b/>
          <w:bCs/>
          <w:sz w:val="28"/>
          <w:szCs w:val="28"/>
          <w:lang w:eastAsia="ru-RU"/>
        </w:rPr>
        <w:t>Статья 1.</w:t>
      </w:r>
      <w:r w:rsidRPr="00BD405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D4052">
        <w:rPr>
          <w:sz w:val="28"/>
          <w:szCs w:val="28"/>
        </w:rPr>
        <w:t xml:space="preserve">Внести в Закон Приднестровской Молдавской Республики </w:t>
      </w:r>
      <w:r w:rsidRPr="00BD4052">
        <w:rPr>
          <w:sz w:val="28"/>
          <w:szCs w:val="28"/>
        </w:rPr>
        <w:br/>
        <w:t xml:space="preserve">от 18 июля 1995 года «Об акцизах» (СЗМР 95-3) с изменениями </w:t>
      </w:r>
      <w:r w:rsidRPr="00BD4052">
        <w:rPr>
          <w:sz w:val="28"/>
          <w:szCs w:val="28"/>
        </w:rPr>
        <w:br/>
        <w:t xml:space="preserve">и дополнениями, внесенными законами Приднестровской Молдавской Республики от 19 мая 1997 года № 43-ЗИД (СЗМР 97-2); от 13 февраля </w:t>
      </w:r>
      <w:r w:rsidRPr="00BD4052">
        <w:rPr>
          <w:sz w:val="28"/>
          <w:szCs w:val="28"/>
        </w:rPr>
        <w:br/>
        <w:t xml:space="preserve">1998 года № 80-ЗИД (СЗМР 98-1); от 30 сентября 2000 года № 348-ЗИД </w:t>
      </w:r>
      <w:r w:rsidRPr="00BD4052">
        <w:rPr>
          <w:sz w:val="28"/>
          <w:szCs w:val="28"/>
        </w:rPr>
        <w:br/>
        <w:t xml:space="preserve">(СЗМР 00-3); от 22 февраля 2001 года № 1-ЗИД-III («Официальный вестник» </w:t>
      </w:r>
      <w:r w:rsidRPr="00BD4052">
        <w:rPr>
          <w:sz w:val="28"/>
          <w:szCs w:val="28"/>
        </w:rPr>
        <w:br/>
        <w:t xml:space="preserve">№ 17-20 2001 года); от 22 июня 2001 года № 23-ЗИ-III («Официальный вестник» № 17-20 2001 года); от 4 июля 2001 года № 26-ЗИ-III (СЗМР 01-3); </w:t>
      </w:r>
      <w:r w:rsidRPr="00BD4052">
        <w:rPr>
          <w:sz w:val="28"/>
          <w:szCs w:val="28"/>
        </w:rPr>
        <w:br/>
        <w:t xml:space="preserve">от 1 августа 2001 года № 41-ЗИ-III (САЗ 01-32); от 28 декабря 2001 года </w:t>
      </w:r>
      <w:r w:rsidRPr="00BD4052">
        <w:rPr>
          <w:sz w:val="28"/>
          <w:szCs w:val="28"/>
        </w:rPr>
        <w:br/>
        <w:t xml:space="preserve">№ 84-ЗИД-III (САЗ 01-53); от 1 августа 2002 года № 173-ЗД-III (САЗ 02-31); </w:t>
      </w:r>
      <w:r w:rsidRPr="00BD4052">
        <w:rPr>
          <w:sz w:val="28"/>
          <w:szCs w:val="28"/>
        </w:rPr>
        <w:br/>
        <w:t xml:space="preserve">от 28 сентября 2002 года № 191-ЗИД-III (САЗ 02-39); от 12 февраля 2003 года № 239-ЗИ-III (САЗ 03-7); от 29 сентября 2005 года № 629-ЗИ-III </w:t>
      </w:r>
      <w:r w:rsidRPr="00BD4052">
        <w:rPr>
          <w:sz w:val="28"/>
          <w:szCs w:val="28"/>
        </w:rPr>
        <w:br/>
        <w:t>(САЗ 05-40,1); от 14 ноября 2005 года № 662-ЗИД-III (САЗ 05-47); от 19 июня 2006 года № 45-ЗИ-I</w:t>
      </w:r>
      <w:r w:rsidRPr="00BD4052">
        <w:rPr>
          <w:sz w:val="28"/>
          <w:szCs w:val="28"/>
          <w:lang w:val="en-US"/>
        </w:rPr>
        <w:t>V</w:t>
      </w:r>
      <w:r w:rsidRPr="00BD4052">
        <w:rPr>
          <w:sz w:val="28"/>
          <w:szCs w:val="28"/>
        </w:rPr>
        <w:t xml:space="preserve"> (САЗ 06-26); от 20 марта 2008 года № 418-ЗИ-IV </w:t>
      </w:r>
      <w:r w:rsidRPr="00BD4052">
        <w:rPr>
          <w:sz w:val="28"/>
          <w:szCs w:val="28"/>
        </w:rPr>
        <w:br/>
        <w:t xml:space="preserve">(САЗ 08-11); от 14 января 2010 года № 11-ЗИ-IV (САЗ 10-2); от 22 июля </w:t>
      </w:r>
      <w:r w:rsidRPr="00BD4052">
        <w:rPr>
          <w:sz w:val="28"/>
          <w:szCs w:val="28"/>
        </w:rPr>
        <w:br/>
        <w:t xml:space="preserve">2010 года № 146-ЗД-IV (САЗ 10-29); от 9 декабря 2011 года № 235-ЗИ-V </w:t>
      </w:r>
      <w:r w:rsidRPr="00BD4052">
        <w:rPr>
          <w:sz w:val="28"/>
          <w:szCs w:val="28"/>
        </w:rPr>
        <w:br/>
        <w:t>(САЗ 11-49) с изменениями, внесенными Законом Приднестровской Молдавской Республики от 25 января 2013 года № 32-ЗИ-</w:t>
      </w:r>
      <w:r w:rsidRPr="00BD4052">
        <w:rPr>
          <w:sz w:val="28"/>
          <w:szCs w:val="28"/>
          <w:lang w:val="en-US"/>
        </w:rPr>
        <w:t>V</w:t>
      </w:r>
      <w:r w:rsidRPr="00BD4052">
        <w:rPr>
          <w:sz w:val="28"/>
          <w:szCs w:val="28"/>
        </w:rPr>
        <w:t xml:space="preserve"> (САЗ 13-3); </w:t>
      </w:r>
      <w:r w:rsidRPr="00BD4052">
        <w:rPr>
          <w:sz w:val="28"/>
          <w:szCs w:val="28"/>
        </w:rPr>
        <w:br/>
        <w:t>от 28 сентября 2012 года № 177-ЗИД-V (САЗ 12-40); от 28 сентября 2013 года № 212-ЗД-</w:t>
      </w:r>
      <w:r w:rsidRPr="00BD4052">
        <w:rPr>
          <w:sz w:val="28"/>
          <w:szCs w:val="28"/>
          <w:lang w:val="en-US"/>
        </w:rPr>
        <w:t>V</w:t>
      </w:r>
      <w:r w:rsidRPr="00BD4052">
        <w:rPr>
          <w:sz w:val="28"/>
          <w:szCs w:val="28"/>
        </w:rPr>
        <w:t xml:space="preserve"> (САЗ 13-38,1); от 28 декабря 2016 года № 312-ЗИ-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17-1); от 6 мая 2017 года № 100-ЗИ-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17-19); от 19 июня 2017 года </w:t>
      </w:r>
      <w:r w:rsidRPr="00BD4052">
        <w:rPr>
          <w:sz w:val="28"/>
          <w:szCs w:val="28"/>
        </w:rPr>
        <w:br/>
        <w:t>№ 141-ЗИ-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17-25); от 27 сентября 2017 года № 248-ЗИД-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</w:t>
      </w:r>
      <w:r w:rsidRPr="00BD4052">
        <w:rPr>
          <w:sz w:val="28"/>
          <w:szCs w:val="28"/>
        </w:rPr>
        <w:br/>
        <w:t xml:space="preserve">(САЗ 17-40) с изменением и дополнением, внесенными Законом Приднестровской Молдавской Республики от 29 декабря 2017 года </w:t>
      </w:r>
      <w:r w:rsidRPr="00BD4052">
        <w:rPr>
          <w:sz w:val="28"/>
          <w:szCs w:val="28"/>
        </w:rPr>
        <w:br/>
        <w:t>№ 406-ЗИД-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18-1,1); от 20 июня 2018 года № 170-ЗИД-VI </w:t>
      </w:r>
      <w:r w:rsidRPr="00BD4052">
        <w:rPr>
          <w:sz w:val="28"/>
          <w:szCs w:val="28"/>
        </w:rPr>
        <w:br/>
        <w:t xml:space="preserve">(САЗ 18-25); от 16 июля 2018 года № 216-ЗИД-VI (САЗ 18-29); </w:t>
      </w:r>
      <w:r w:rsidRPr="00BD4052">
        <w:rPr>
          <w:sz w:val="28"/>
          <w:szCs w:val="28"/>
        </w:rPr>
        <w:br/>
        <w:t>от 27 сентября 2018 года № 260-ЗИД-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18-39); от 20 сентября 2019 года № 172-ЗИ-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19-36)</w:t>
      </w:r>
      <w:r w:rsidR="007D580F">
        <w:rPr>
          <w:sz w:val="28"/>
          <w:szCs w:val="28"/>
        </w:rPr>
        <w:t>,</w:t>
      </w:r>
      <w:r w:rsidRPr="00BD4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включая </w:t>
      </w:r>
      <w:r w:rsidRPr="00BD4052">
        <w:rPr>
          <w:sz w:val="28"/>
          <w:szCs w:val="28"/>
        </w:rPr>
        <w:t xml:space="preserve">от 6 июня 2016 года № 149-З-VI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(САЗ 16-23) с изменениями и дополнениями, внесенными законами Приднестровской Молдавской Республики от 6 октября 2016 года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№ 224-ЗИД-VI (САЗ 16-41), от 30 декабря 2016 года № 318-ЗИ-VI (САЗ 17-1), </w:t>
      </w:r>
      <w:r w:rsidRPr="00BD4052">
        <w:rPr>
          <w:sz w:val="28"/>
          <w:szCs w:val="28"/>
        </w:rPr>
        <w:lastRenderedPageBreak/>
        <w:t xml:space="preserve">от 1 февраля 2017 года № 28-ЗИ-VI (САЗ 17-6), от 10 марта 2017 года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№ 53-ЗД-VI (САЗ 17-11), от 11 апреля 2017 года № 79-ЗИ-VI (САЗ 17-16),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от 28 июня 2017 года № 192-ЗИ-VI (САЗ 17-27), от 30 ноября 2017 года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№ 351-ЗИД-VI (САЗ 17-49), от 30 марта 2018 года № 89-ЗИ-VI (САЗ 18-13),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от 8 мая 2018 года № 134-ЗИД-VI (САЗ 18-19), от 18 июля 2018 года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№ 228-ЗД-VI (САЗ 18-29), от 30 сентября 2018 года № 264-ЗД-VI (САЗ 18-39), от 6 ноября 2018 года № 299-ЗИД-VI (САЗ 18-45), от 12 марта 2019 года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№ 22-ЗД-VI (САЗ 19-10), от 12 апреля 2019 года № 66-ЗИД-VI (САЗ 19-14),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>от 7 июня 2019 года № 108-ЗД-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19-21), от 23 июля 2019 года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>№ 140-ЗИД-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19-28), от 9 октября 2019 года № 179-ЗД-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19-39), от 30 декабря 2019 года № 261-ЗИД-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20-1), от 28 февраля 2020 года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>№ 26-ЗИД-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20-9), от 15 апреля 2020 года № 64-ЗД-VI (САЗ 20-16),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от 9 июня 2020 года № 76-ЗИД-VI (САЗ 20-24), от 7 июля 2020 года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№ 82-ЗД-VI (САЗ 20-28), от 30 декабря 2020 года № 232-ЗИД-VII (САЗ 21-1,1), от 30 декабря 2020 года № 241-ЗИД-VII (САЗ 21-1,1), от 24 марта 2021 года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 xml:space="preserve">№ 47-ЗД-VII (САЗ 21-12), от 6 мая 2021 года № 86-ЗИД-VII (САЗ 21-18), </w:t>
      </w:r>
      <w:r>
        <w:rPr>
          <w:sz w:val="28"/>
          <w:szCs w:val="28"/>
        </w:rPr>
        <w:br/>
      </w:r>
      <w:r w:rsidRPr="008236B9">
        <w:rPr>
          <w:sz w:val="28"/>
          <w:szCs w:val="28"/>
        </w:rPr>
        <w:t>от 19 июля 2021 года № 17</w:t>
      </w:r>
      <w:r w:rsidR="0043473E">
        <w:rPr>
          <w:sz w:val="28"/>
          <w:szCs w:val="28"/>
        </w:rPr>
        <w:t>0-ЗИ-VII (САЗ 21-29), от 22</w:t>
      </w:r>
      <w:r w:rsidRPr="008236B9">
        <w:rPr>
          <w:sz w:val="28"/>
          <w:szCs w:val="28"/>
        </w:rPr>
        <w:t xml:space="preserve"> июля 2021 года </w:t>
      </w:r>
      <w:r>
        <w:rPr>
          <w:sz w:val="28"/>
          <w:szCs w:val="28"/>
        </w:rPr>
        <w:br/>
      </w:r>
      <w:r w:rsidRPr="008236B9">
        <w:rPr>
          <w:sz w:val="28"/>
          <w:szCs w:val="28"/>
        </w:rPr>
        <w:t>№ 179-ЗИ-VII (САЗ 21-29), от 27 июля 2021 года № 205-ЗД-VII (САЗ 21-30),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>а также от 5 августа 2020 года № 124-ЗИД-</w:t>
      </w:r>
      <w:r w:rsidRPr="00BD4052">
        <w:rPr>
          <w:sz w:val="28"/>
          <w:szCs w:val="28"/>
          <w:lang w:val="en-US"/>
        </w:rPr>
        <w:t>VI</w:t>
      </w:r>
      <w:r w:rsidRPr="00BD4052">
        <w:rPr>
          <w:sz w:val="28"/>
          <w:szCs w:val="28"/>
        </w:rPr>
        <w:t xml:space="preserve"> (САЗ 20-32); от 30 декабря </w:t>
      </w:r>
      <w:r>
        <w:rPr>
          <w:sz w:val="28"/>
          <w:szCs w:val="28"/>
        </w:rPr>
        <w:br/>
      </w:r>
      <w:r w:rsidRPr="00BD4052">
        <w:rPr>
          <w:sz w:val="28"/>
          <w:szCs w:val="28"/>
        </w:rPr>
        <w:t>2020 года № 245-ЗИД-</w:t>
      </w:r>
      <w:r w:rsidRPr="00BD4052">
        <w:rPr>
          <w:sz w:val="28"/>
          <w:szCs w:val="28"/>
          <w:lang w:val="en-US"/>
        </w:rPr>
        <w:t>VII</w:t>
      </w:r>
      <w:r w:rsidR="007F52C2">
        <w:rPr>
          <w:sz w:val="28"/>
          <w:szCs w:val="28"/>
        </w:rPr>
        <w:t xml:space="preserve"> (САЗ 21-1,1);</w:t>
      </w:r>
      <w:r>
        <w:rPr>
          <w:sz w:val="28"/>
          <w:szCs w:val="28"/>
        </w:rPr>
        <w:t xml:space="preserve"> от </w:t>
      </w:r>
      <w:r w:rsidRPr="008236B9">
        <w:rPr>
          <w:sz w:val="28"/>
          <w:szCs w:val="28"/>
        </w:rPr>
        <w:t>27 июля</w:t>
      </w:r>
      <w:r w:rsidRPr="008236B9">
        <w:rPr>
          <w:sz w:val="28"/>
          <w:szCs w:val="28"/>
          <w:lang w:val="x-none"/>
        </w:rPr>
        <w:t xml:space="preserve"> 20</w:t>
      </w:r>
      <w:r w:rsidRPr="008236B9">
        <w:rPr>
          <w:sz w:val="28"/>
          <w:szCs w:val="28"/>
        </w:rPr>
        <w:t>21</w:t>
      </w:r>
      <w:r w:rsidRPr="008236B9">
        <w:rPr>
          <w:sz w:val="28"/>
          <w:szCs w:val="28"/>
          <w:lang w:val="x-none"/>
        </w:rPr>
        <w:t xml:space="preserve"> года</w:t>
      </w:r>
      <w:r>
        <w:rPr>
          <w:sz w:val="28"/>
          <w:szCs w:val="28"/>
        </w:rPr>
        <w:t xml:space="preserve"> </w:t>
      </w:r>
      <w:r w:rsidRPr="008236B9">
        <w:rPr>
          <w:sz w:val="28"/>
          <w:szCs w:val="28"/>
          <w:lang w:val="x-none"/>
        </w:rPr>
        <w:t xml:space="preserve">№ </w:t>
      </w:r>
      <w:r w:rsidRPr="008236B9">
        <w:rPr>
          <w:sz w:val="28"/>
          <w:szCs w:val="28"/>
        </w:rPr>
        <w:t>197</w:t>
      </w:r>
      <w:r w:rsidRPr="008236B9">
        <w:rPr>
          <w:sz w:val="28"/>
          <w:szCs w:val="28"/>
          <w:lang w:val="x-none"/>
        </w:rPr>
        <w:t>-З</w:t>
      </w:r>
      <w:r w:rsidRPr="008236B9">
        <w:rPr>
          <w:sz w:val="28"/>
          <w:szCs w:val="28"/>
        </w:rPr>
        <w:t>Д</w:t>
      </w:r>
      <w:r w:rsidRPr="008236B9">
        <w:rPr>
          <w:sz w:val="28"/>
          <w:szCs w:val="28"/>
          <w:lang w:val="x-none"/>
        </w:rPr>
        <w:t>-</w:t>
      </w:r>
      <w:r w:rsidRPr="008236B9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Pr="008236B9">
        <w:rPr>
          <w:sz w:val="28"/>
          <w:szCs w:val="28"/>
          <w:lang w:val="x-none"/>
        </w:rPr>
        <w:t xml:space="preserve">(САЗ </w:t>
      </w:r>
      <w:r w:rsidRPr="008236B9">
        <w:rPr>
          <w:sz w:val="28"/>
          <w:szCs w:val="28"/>
        </w:rPr>
        <w:t>2</w:t>
      </w:r>
      <w:r w:rsidRPr="008236B9">
        <w:rPr>
          <w:sz w:val="28"/>
          <w:szCs w:val="28"/>
          <w:lang w:val="x-none"/>
        </w:rPr>
        <w:t>1-</w:t>
      </w:r>
      <w:r w:rsidRPr="008236B9">
        <w:rPr>
          <w:sz w:val="28"/>
          <w:szCs w:val="28"/>
        </w:rPr>
        <w:t>30</w:t>
      </w:r>
      <w:r w:rsidRPr="008236B9">
        <w:rPr>
          <w:sz w:val="28"/>
          <w:szCs w:val="28"/>
          <w:lang w:val="x-none"/>
        </w:rPr>
        <w:t>)</w:t>
      </w:r>
      <w:r>
        <w:rPr>
          <w:sz w:val="28"/>
          <w:szCs w:val="28"/>
        </w:rPr>
        <w:t>,</w:t>
      </w:r>
      <w:r w:rsidRPr="00BD4052">
        <w:t xml:space="preserve"> </w:t>
      </w:r>
      <w:r w:rsidR="00AE2047">
        <w:rPr>
          <w:sz w:val="28"/>
          <w:szCs w:val="28"/>
        </w:rPr>
        <w:t>следующи</w:t>
      </w:r>
      <w:r w:rsidRPr="00BD4052">
        <w:rPr>
          <w:sz w:val="28"/>
          <w:szCs w:val="28"/>
        </w:rPr>
        <w:t xml:space="preserve">е </w:t>
      </w:r>
      <w:r w:rsidR="00AE2047">
        <w:rPr>
          <w:sz w:val="28"/>
          <w:szCs w:val="28"/>
        </w:rPr>
        <w:t xml:space="preserve">изменение и </w:t>
      </w:r>
      <w:r w:rsidRPr="00BD4052">
        <w:rPr>
          <w:sz w:val="28"/>
          <w:szCs w:val="28"/>
        </w:rPr>
        <w:t>дополнение.</w:t>
      </w:r>
    </w:p>
    <w:p w:rsidR="00AE2047" w:rsidRDefault="00AE2047" w:rsidP="00AE204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  <w:lang w:eastAsia="ru-RU"/>
        </w:rPr>
      </w:pPr>
      <w:r w:rsidRPr="003E42C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1. Таблицу Приложения № 2-1 к Закону дополнить </w:t>
      </w:r>
      <w:r w:rsidR="007F52C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пунктом</w:t>
      </w:r>
      <w:r w:rsidRPr="003E42C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67 следующего содержания:</w:t>
      </w:r>
    </w:p>
    <w:p w:rsidR="003E42C6" w:rsidRPr="003E42C6" w:rsidRDefault="003E42C6" w:rsidP="00AE204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3E42C6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«</w:t>
      </w: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867"/>
        <w:gridCol w:w="1800"/>
        <w:gridCol w:w="5408"/>
        <w:gridCol w:w="1195"/>
      </w:tblGrid>
      <w:tr w:rsidR="003E42C6" w:rsidRPr="003E42C6" w:rsidTr="003E42C6">
        <w:trPr>
          <w:trHeight w:val="2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C6" w:rsidRPr="003E42C6" w:rsidRDefault="003E42C6" w:rsidP="00AE20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0" w:name="_Hlk73354528"/>
            <w:r w:rsidRPr="003E42C6">
              <w:rPr>
                <w:rFonts w:eastAsia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C6" w:rsidRPr="003E42C6" w:rsidRDefault="003E42C6" w:rsidP="00AE20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E42C6">
              <w:rPr>
                <w:rFonts w:eastAsia="Times New Roman" w:cs="Times New Roman"/>
                <w:sz w:val="28"/>
                <w:szCs w:val="28"/>
                <w:lang w:eastAsia="ru-RU"/>
              </w:rPr>
              <w:t>8543 70 900</w:t>
            </w:r>
          </w:p>
          <w:p w:rsidR="003E42C6" w:rsidRPr="003E42C6" w:rsidRDefault="003E42C6" w:rsidP="00AE20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E42C6">
              <w:rPr>
                <w:rFonts w:eastAsia="Times New Roman" w:cs="Times New Roman"/>
                <w:sz w:val="28"/>
                <w:szCs w:val="28"/>
                <w:lang w:eastAsia="ru-RU"/>
              </w:rPr>
              <w:t>*000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C6" w:rsidRPr="003E42C6" w:rsidRDefault="003E42C6" w:rsidP="00AE2047">
            <w:pPr>
              <w:tabs>
                <w:tab w:val="left" w:pos="0"/>
                <w:tab w:val="left" w:pos="1134"/>
              </w:tabs>
              <w:autoSpaceDN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3E42C6">
              <w:rPr>
                <w:rFonts w:eastAsia="Times New Roman" w:cs="Times New Roman"/>
                <w:sz w:val="28"/>
                <w:szCs w:val="28"/>
              </w:rPr>
              <w:t>Устройства, имитирующие курение табака, для по</w:t>
            </w:r>
            <w:r w:rsidR="00785D92">
              <w:rPr>
                <w:rFonts w:eastAsia="Times New Roman" w:cs="Times New Roman"/>
                <w:sz w:val="28"/>
                <w:szCs w:val="28"/>
              </w:rPr>
              <w:t xml:space="preserve">требления испарительных смесей </w:t>
            </w:r>
            <w:r w:rsidR="00785D92" w:rsidRPr="0043473E">
              <w:rPr>
                <w:rFonts w:eastAsia="Times New Roman" w:cs="Times New Roman"/>
                <w:sz w:val="28"/>
                <w:szCs w:val="28"/>
              </w:rPr>
              <w:t>–</w:t>
            </w:r>
            <w:r w:rsidRPr="003E42C6">
              <w:rPr>
                <w:rFonts w:eastAsia="Times New Roman" w:cs="Times New Roman"/>
                <w:sz w:val="28"/>
                <w:szCs w:val="28"/>
              </w:rPr>
              <w:t xml:space="preserve"> электронные системы доставки никотина, электронные системы доставки продуктов, не являющихся никотином, кальяны, в том числе электронные, и иные устройства, имитирующие курение табака</w:t>
            </w:r>
          </w:p>
          <w:p w:rsidR="003E42C6" w:rsidRPr="003E42C6" w:rsidRDefault="003E42C6" w:rsidP="00AE204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2C6" w:rsidRPr="003E42C6" w:rsidRDefault="003E42C6" w:rsidP="00AE2047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E42C6">
              <w:rPr>
                <w:rFonts w:eastAsia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</w:tbl>
    <w:bookmarkEnd w:id="0"/>
    <w:p w:rsidR="003E42C6" w:rsidRDefault="003E42C6" w:rsidP="00AE2047">
      <w:pPr>
        <w:shd w:val="clear" w:color="auto" w:fill="FFFFFF"/>
        <w:spacing w:after="0" w:line="240" w:lineRule="auto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t>».</w:t>
      </w:r>
    </w:p>
    <w:p w:rsidR="00A62CB6" w:rsidRPr="003E42C6" w:rsidRDefault="00A62CB6" w:rsidP="00AE2047">
      <w:pPr>
        <w:shd w:val="clear" w:color="auto" w:fill="FFFFFF"/>
        <w:spacing w:after="0" w:line="240" w:lineRule="auto"/>
        <w:ind w:firstLine="709"/>
        <w:jc w:val="right"/>
        <w:rPr>
          <w:rFonts w:eastAsia="Calibri" w:cs="Times New Roman"/>
          <w:sz w:val="28"/>
          <w:szCs w:val="28"/>
        </w:rPr>
      </w:pP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t xml:space="preserve">2. Пункт 2 Примечания Приложения № 2-2 к Закону изложить </w:t>
      </w:r>
      <w:r w:rsidRPr="003E42C6">
        <w:rPr>
          <w:rFonts w:eastAsia="Times New Roman" w:cs="Times New Roman"/>
          <w:sz w:val="28"/>
          <w:szCs w:val="28"/>
          <w:lang w:eastAsia="ru-RU"/>
        </w:rPr>
        <w:br/>
        <w:t>в следующей редакции:</w:t>
      </w: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t>«2. При таможенном декларировании транспортных средств, для определения момента выпуска и рабочего объема двигателя транспортных средств, используются следующие правила:</w:t>
      </w: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t>а) момент выпуска (дата изготовления) и рабочий объем двигателя транспортных средств определяются декларантом и таможенным органом Приднестровской Молдавской Республики на основании:</w:t>
      </w: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lastRenderedPageBreak/>
        <w:t>1) информации о дате изготовления и рабочем объеме двигателя транспортного средства, содержащейся в документах, подтверждающих регистрацию этого транспортного средства в государстве предыдущей регистрации;</w:t>
      </w: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t xml:space="preserve">2) информации изготовителя транспортного средства, закодированной </w:t>
      </w:r>
      <w:r w:rsidRPr="003E42C6">
        <w:rPr>
          <w:rFonts w:eastAsia="Times New Roman" w:cs="Times New Roman"/>
          <w:sz w:val="28"/>
          <w:szCs w:val="28"/>
          <w:lang w:eastAsia="ru-RU"/>
        </w:rPr>
        <w:br/>
        <w:t>в идентификационном номере этого транспортного средства или содержащейся на идентификационных наклейках, табличках кузова, шасси транспортного средства и идентификационных наклейках, табличках рамы, двигателя транспортного средства, штампах на стеклах и ремнях безопасности транспортного средства;</w:t>
      </w: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t>б) в случае отсутствия указанной в подпункте а</w:t>
      </w:r>
      <w:r w:rsidR="00A632FE">
        <w:rPr>
          <w:rFonts w:eastAsia="Times New Roman" w:cs="Times New Roman"/>
          <w:sz w:val="28"/>
          <w:szCs w:val="28"/>
          <w:lang w:eastAsia="ru-RU"/>
        </w:rPr>
        <w:t>)</w:t>
      </w:r>
      <w:r w:rsidRPr="003E42C6">
        <w:rPr>
          <w:rFonts w:eastAsia="Times New Roman" w:cs="Times New Roman"/>
          <w:sz w:val="28"/>
          <w:szCs w:val="28"/>
          <w:lang w:eastAsia="ru-RU"/>
        </w:rPr>
        <w:t xml:space="preserve"> настоящего пункта информации или невозможности однозначного определения на ее основании момента выпуска и (или) рабочего объема двигателя транспортного средства, </w:t>
      </w:r>
      <w:r w:rsidRPr="003E42C6">
        <w:rPr>
          <w:rFonts w:eastAsia="Times New Roman" w:cs="Times New Roman"/>
          <w:sz w:val="28"/>
          <w:szCs w:val="28"/>
          <w:lang w:eastAsia="ru-RU"/>
        </w:rPr>
        <w:br/>
        <w:t>а также в целях проверки указанной информации момент выпуска и (или) рабочий объем двигателя транспортного средства определяются декларантом на основании вспомогательных источников информации, в качестве которых могут применяться заключение представителя изготовителя транспортного средства, заключение торгово-промышленной палаты или экспертной организации, а также другие справочные и информационные источники, утвержденные правовым актом таможенного органа Приднестровской Молдавской Республики;</w:t>
      </w: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t>в) в случае от</w:t>
      </w:r>
      <w:r w:rsidR="00A632FE">
        <w:rPr>
          <w:rFonts w:eastAsia="Times New Roman" w:cs="Times New Roman"/>
          <w:sz w:val="28"/>
          <w:szCs w:val="28"/>
          <w:lang w:eastAsia="ru-RU"/>
        </w:rPr>
        <w:t xml:space="preserve">сутствия указанной в подпункте </w:t>
      </w:r>
      <w:r w:rsidRPr="003E42C6">
        <w:rPr>
          <w:rFonts w:eastAsia="Times New Roman" w:cs="Times New Roman"/>
          <w:sz w:val="28"/>
          <w:szCs w:val="28"/>
          <w:lang w:eastAsia="ru-RU"/>
        </w:rPr>
        <w:t>а</w:t>
      </w:r>
      <w:r w:rsidR="00A632FE">
        <w:rPr>
          <w:rFonts w:eastAsia="Times New Roman" w:cs="Times New Roman"/>
          <w:sz w:val="28"/>
          <w:szCs w:val="28"/>
          <w:lang w:eastAsia="ru-RU"/>
        </w:rPr>
        <w:t>)</w:t>
      </w:r>
      <w:r w:rsidRPr="003E42C6">
        <w:rPr>
          <w:rFonts w:eastAsia="Times New Roman" w:cs="Times New Roman"/>
          <w:sz w:val="28"/>
          <w:szCs w:val="28"/>
          <w:lang w:eastAsia="ru-RU"/>
        </w:rPr>
        <w:t xml:space="preserve"> настоящего пункта информации или невозможности однозначного определения на ее основании момента выпуска и (или) рабочего объема двигателя транспортного средства, </w:t>
      </w:r>
      <w:r w:rsidRPr="003E42C6">
        <w:rPr>
          <w:rFonts w:eastAsia="Times New Roman" w:cs="Times New Roman"/>
          <w:sz w:val="28"/>
          <w:szCs w:val="28"/>
          <w:lang w:eastAsia="ru-RU"/>
        </w:rPr>
        <w:br/>
        <w:t>а также в целях проведения таможенного контроля (в том числе после выпуска этого транспортного средства) момент выпуска и (или) рабочий объем двигателя транспортного средства определяются таможенным органом Приднестровской Молдавской Республики на основании вспомогательных источников информации, в качестве которых могут применяться заключение представителя изготовителя транспортного средства, заключение торгово-промышленной палаты, заключение таможенного эксперта (эксперта), другие справочные и информационные источники, утвержденные правовым актом таможенного органа Приднестровской Молдавской Республики.</w:t>
      </w: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t xml:space="preserve">Таможенный орган Приднестровской Молдавской Республики вправе применять вспомогательные источники информации, ранее использованные </w:t>
      </w:r>
      <w:r w:rsidRPr="003E42C6">
        <w:rPr>
          <w:rFonts w:eastAsia="Times New Roman" w:cs="Times New Roman"/>
          <w:sz w:val="28"/>
          <w:szCs w:val="28"/>
          <w:lang w:eastAsia="ru-RU"/>
        </w:rPr>
        <w:br/>
        <w:t>в соответствии с подпунктом б</w:t>
      </w:r>
      <w:r w:rsidR="00A632FE">
        <w:rPr>
          <w:rFonts w:eastAsia="Times New Roman" w:cs="Times New Roman"/>
          <w:sz w:val="28"/>
          <w:szCs w:val="28"/>
          <w:lang w:eastAsia="ru-RU"/>
        </w:rPr>
        <w:t>)</w:t>
      </w:r>
      <w:r w:rsidRPr="003E42C6">
        <w:rPr>
          <w:rFonts w:eastAsia="Times New Roman" w:cs="Times New Roman"/>
          <w:sz w:val="28"/>
          <w:szCs w:val="28"/>
          <w:lang w:eastAsia="ru-RU"/>
        </w:rPr>
        <w:t xml:space="preserve"> настоящего пункта и представленные декларантом;</w:t>
      </w: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t>г) в случа</w:t>
      </w:r>
      <w:r w:rsidR="00A632FE">
        <w:rPr>
          <w:rFonts w:eastAsia="Times New Roman" w:cs="Times New Roman"/>
          <w:sz w:val="28"/>
          <w:szCs w:val="28"/>
          <w:lang w:eastAsia="ru-RU"/>
        </w:rPr>
        <w:t xml:space="preserve">е если на основании подпунктов </w:t>
      </w:r>
      <w:r w:rsidRPr="003E42C6">
        <w:rPr>
          <w:rFonts w:eastAsia="Times New Roman" w:cs="Times New Roman"/>
          <w:sz w:val="28"/>
          <w:szCs w:val="28"/>
          <w:lang w:eastAsia="ru-RU"/>
        </w:rPr>
        <w:t>б</w:t>
      </w:r>
      <w:r w:rsidR="00A632FE">
        <w:rPr>
          <w:rFonts w:eastAsia="Times New Roman" w:cs="Times New Roman"/>
          <w:sz w:val="28"/>
          <w:szCs w:val="28"/>
          <w:lang w:eastAsia="ru-RU"/>
        </w:rPr>
        <w:t>)</w:t>
      </w:r>
      <w:r w:rsidRPr="003E42C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A632FE">
        <w:rPr>
          <w:rFonts w:eastAsia="Times New Roman" w:cs="Times New Roman"/>
          <w:sz w:val="28"/>
          <w:szCs w:val="28"/>
          <w:lang w:eastAsia="ru-RU"/>
        </w:rPr>
        <w:t>в)</w:t>
      </w:r>
      <w:r w:rsidRPr="003E42C6">
        <w:rPr>
          <w:rFonts w:eastAsia="Times New Roman" w:cs="Times New Roman"/>
          <w:sz w:val="28"/>
          <w:szCs w:val="28"/>
          <w:lang w:eastAsia="ru-RU"/>
        </w:rPr>
        <w:t xml:space="preserve"> настоящего пункта определен год изготовления транспортного средства, моментом выпуска считается 1 июля года его изготовления, если определены год и месяц изготовления – 15 число месяца изготовления.</w:t>
      </w:r>
    </w:p>
    <w:p w:rsidR="003E42C6" w:rsidRPr="003E42C6" w:rsidRDefault="003E42C6" w:rsidP="00AE2047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E42C6">
        <w:rPr>
          <w:rFonts w:eastAsia="Times New Roman" w:cs="Times New Roman"/>
          <w:sz w:val="28"/>
          <w:szCs w:val="28"/>
          <w:lang w:eastAsia="ru-RU"/>
        </w:rPr>
        <w:t>В случа</w:t>
      </w:r>
      <w:r w:rsidR="00A632FE">
        <w:rPr>
          <w:rFonts w:eastAsia="Times New Roman" w:cs="Times New Roman"/>
          <w:sz w:val="28"/>
          <w:szCs w:val="28"/>
          <w:lang w:eastAsia="ru-RU"/>
        </w:rPr>
        <w:t xml:space="preserve">е если на основании подпунктов </w:t>
      </w:r>
      <w:r w:rsidRPr="003E42C6">
        <w:rPr>
          <w:rFonts w:eastAsia="Times New Roman" w:cs="Times New Roman"/>
          <w:sz w:val="28"/>
          <w:szCs w:val="28"/>
          <w:lang w:eastAsia="ru-RU"/>
        </w:rPr>
        <w:t>б</w:t>
      </w:r>
      <w:r w:rsidR="00A632FE">
        <w:rPr>
          <w:rFonts w:eastAsia="Times New Roman" w:cs="Times New Roman"/>
          <w:sz w:val="28"/>
          <w:szCs w:val="28"/>
          <w:lang w:eastAsia="ru-RU"/>
        </w:rPr>
        <w:t>), в)</w:t>
      </w:r>
      <w:r w:rsidRPr="003E42C6">
        <w:rPr>
          <w:rFonts w:eastAsia="Times New Roman" w:cs="Times New Roman"/>
          <w:sz w:val="28"/>
          <w:szCs w:val="28"/>
          <w:lang w:eastAsia="ru-RU"/>
        </w:rPr>
        <w:t xml:space="preserve"> настоящего пункта рабочий объем двигателя транспортного средства не определен, рабочим объемом считается максимальный рабочий объем двигателя, который может </w:t>
      </w:r>
      <w:r w:rsidRPr="003E42C6">
        <w:rPr>
          <w:rFonts w:eastAsia="Times New Roman" w:cs="Times New Roman"/>
          <w:sz w:val="28"/>
          <w:szCs w:val="28"/>
          <w:lang w:eastAsia="ru-RU"/>
        </w:rPr>
        <w:lastRenderedPageBreak/>
        <w:t>устанавливаться изготовителем на соответствующую модель транспортного средства согласно справочным информационным источникам».</w:t>
      </w:r>
    </w:p>
    <w:p w:rsidR="003E42C6" w:rsidRPr="003E42C6" w:rsidRDefault="003E42C6" w:rsidP="00AE2047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3E42C6" w:rsidRPr="003E42C6" w:rsidRDefault="003E42C6" w:rsidP="00AE2047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3E42C6">
        <w:rPr>
          <w:rFonts w:eastAsia="Calibri" w:cs="Times New Roman"/>
          <w:b/>
          <w:sz w:val="28"/>
          <w:szCs w:val="28"/>
          <w:lang w:eastAsia="ru-RU"/>
        </w:rPr>
        <w:t>Статья 2.</w:t>
      </w:r>
      <w:r w:rsidRPr="003E42C6">
        <w:rPr>
          <w:rFonts w:eastAsia="Calibri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опубликования, за исключением пункта 1 статьи 1 настоящего Закона.</w:t>
      </w:r>
    </w:p>
    <w:p w:rsidR="003E42C6" w:rsidRPr="003E42C6" w:rsidRDefault="003E42C6" w:rsidP="00AE2047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3E42C6">
        <w:rPr>
          <w:rFonts w:eastAsia="Calibri" w:cs="Times New Roman"/>
          <w:sz w:val="28"/>
          <w:szCs w:val="28"/>
          <w:lang w:eastAsia="ru-RU"/>
        </w:rPr>
        <w:t>Пункт 1 статьи 1 настоящего Закона вступает в силу с 1 января 2022 года.</w:t>
      </w:r>
    </w:p>
    <w:p w:rsidR="003E42C6" w:rsidRDefault="003E42C6" w:rsidP="00AE2047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E2047" w:rsidRPr="003E42C6" w:rsidRDefault="00AE2047" w:rsidP="00AE2047">
      <w:pPr>
        <w:spacing w:after="0" w:line="240" w:lineRule="auto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E2047" w:rsidRPr="002C76A8" w:rsidRDefault="00AE2047" w:rsidP="00AE2047">
      <w:pPr>
        <w:spacing w:after="0" w:line="240" w:lineRule="auto"/>
        <w:ind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AE2047" w:rsidRPr="002C76A8" w:rsidRDefault="00AE2047" w:rsidP="00AE204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76A8">
        <w:rPr>
          <w:rFonts w:eastAsia="Times New Roman" w:cs="Times New Roman"/>
          <w:sz w:val="28"/>
          <w:szCs w:val="28"/>
          <w:lang w:eastAsia="ru-RU"/>
        </w:rPr>
        <w:t>Президент</w:t>
      </w:r>
    </w:p>
    <w:p w:rsidR="00AE2047" w:rsidRPr="002C76A8" w:rsidRDefault="00AE2047" w:rsidP="00AE204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76A8">
        <w:rPr>
          <w:rFonts w:eastAsia="Times New Roman" w:cs="Times New Roman"/>
          <w:sz w:val="28"/>
          <w:szCs w:val="28"/>
          <w:lang w:eastAsia="ru-RU"/>
        </w:rPr>
        <w:t>Приднестровской</w:t>
      </w:r>
    </w:p>
    <w:p w:rsidR="00AE2047" w:rsidRPr="002C76A8" w:rsidRDefault="00AE2047" w:rsidP="00AE204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76A8">
        <w:rPr>
          <w:rFonts w:eastAsia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AE2047" w:rsidRDefault="00AE2047" w:rsidP="00AE204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E2047" w:rsidRDefault="00AE2047" w:rsidP="00AE204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3458A" w:rsidRDefault="0053458A" w:rsidP="00AE204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E2047" w:rsidRPr="002C76A8" w:rsidRDefault="00AE2047" w:rsidP="00AE204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3458A" w:rsidRPr="0053458A" w:rsidRDefault="0053458A" w:rsidP="005345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3458A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53458A" w:rsidRPr="0053458A" w:rsidRDefault="0053458A" w:rsidP="0053458A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3458A">
        <w:rPr>
          <w:rFonts w:eastAsia="Times New Roman" w:cs="Times New Roman"/>
          <w:sz w:val="28"/>
          <w:szCs w:val="28"/>
          <w:lang w:eastAsia="ru-RU"/>
        </w:rPr>
        <w:t>29 сентября 2021 г.</w:t>
      </w:r>
    </w:p>
    <w:p w:rsidR="0053458A" w:rsidRPr="0053458A" w:rsidRDefault="0053458A" w:rsidP="0053458A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53458A">
        <w:rPr>
          <w:rFonts w:eastAsia="Times New Roman" w:cs="Times New Roman"/>
          <w:sz w:val="28"/>
          <w:szCs w:val="28"/>
          <w:lang w:eastAsia="ru-RU"/>
        </w:rPr>
        <w:t>№ 232-ЗИД-VI</w:t>
      </w:r>
      <w:r w:rsidRPr="0053458A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3E42C6" w:rsidRPr="00BD4052" w:rsidRDefault="003E42C6" w:rsidP="0053458A">
      <w:pPr>
        <w:spacing w:after="0" w:line="240" w:lineRule="auto"/>
        <w:jc w:val="both"/>
        <w:rPr>
          <w:sz w:val="28"/>
          <w:szCs w:val="28"/>
        </w:rPr>
      </w:pPr>
    </w:p>
    <w:sectPr w:rsidR="003E42C6" w:rsidRPr="00BD4052" w:rsidSect="009C4E4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954" w:rsidRDefault="002C2954" w:rsidP="009C4E4B">
      <w:pPr>
        <w:spacing w:after="0" w:line="240" w:lineRule="auto"/>
      </w:pPr>
      <w:r>
        <w:separator/>
      </w:r>
    </w:p>
  </w:endnote>
  <w:endnote w:type="continuationSeparator" w:id="0">
    <w:p w:rsidR="002C2954" w:rsidRDefault="002C2954" w:rsidP="009C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954" w:rsidRDefault="002C2954" w:rsidP="009C4E4B">
      <w:pPr>
        <w:spacing w:after="0" w:line="240" w:lineRule="auto"/>
      </w:pPr>
      <w:r>
        <w:separator/>
      </w:r>
    </w:p>
  </w:footnote>
  <w:footnote w:type="continuationSeparator" w:id="0">
    <w:p w:rsidR="002C2954" w:rsidRDefault="002C2954" w:rsidP="009C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984602"/>
      <w:docPartObj>
        <w:docPartGallery w:val="Page Numbers (Top of Page)"/>
        <w:docPartUnique/>
      </w:docPartObj>
    </w:sdtPr>
    <w:sdtEndPr/>
    <w:sdtContent>
      <w:p w:rsidR="009C4E4B" w:rsidRDefault="009C4E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58A">
          <w:rPr>
            <w:noProof/>
          </w:rPr>
          <w:t>3</w:t>
        </w:r>
        <w:r>
          <w:fldChar w:fldCharType="end"/>
        </w:r>
      </w:p>
    </w:sdtContent>
  </w:sdt>
  <w:p w:rsidR="009C4E4B" w:rsidRDefault="009C4E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B9"/>
    <w:rsid w:val="002C2954"/>
    <w:rsid w:val="003161BA"/>
    <w:rsid w:val="00345913"/>
    <w:rsid w:val="003E42C6"/>
    <w:rsid w:val="0043473E"/>
    <w:rsid w:val="004C5AA9"/>
    <w:rsid w:val="0053458A"/>
    <w:rsid w:val="00785D92"/>
    <w:rsid w:val="007D580F"/>
    <w:rsid w:val="007F52C2"/>
    <w:rsid w:val="008236B9"/>
    <w:rsid w:val="008B1FD5"/>
    <w:rsid w:val="008F4533"/>
    <w:rsid w:val="009C4E4B"/>
    <w:rsid w:val="00A60602"/>
    <w:rsid w:val="00A62CB6"/>
    <w:rsid w:val="00A632FE"/>
    <w:rsid w:val="00AB48FD"/>
    <w:rsid w:val="00AE2047"/>
    <w:rsid w:val="00E24E82"/>
    <w:rsid w:val="00EA4196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787A2-7BD6-439C-AF03-027117B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236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236B9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9C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4E4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9C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4E4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dcterms:created xsi:type="dcterms:W3CDTF">2021-09-29T08:17:00Z</dcterms:created>
  <dcterms:modified xsi:type="dcterms:W3CDTF">2021-09-29T12:21:00Z</dcterms:modified>
</cp:coreProperties>
</file>