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3B" w:rsidRPr="00992F10" w:rsidRDefault="0041043B" w:rsidP="00D92C12">
      <w:pPr>
        <w:ind w:right="-1"/>
        <w:jc w:val="center"/>
        <w:rPr>
          <w:sz w:val="28"/>
          <w:szCs w:val="28"/>
        </w:rPr>
      </w:pPr>
    </w:p>
    <w:p w:rsidR="0041043B" w:rsidRPr="00992F10" w:rsidRDefault="0041043B" w:rsidP="00D92C12">
      <w:pPr>
        <w:tabs>
          <w:tab w:val="left" w:pos="9639"/>
          <w:tab w:val="left" w:pos="10080"/>
        </w:tabs>
        <w:ind w:right="-1"/>
        <w:jc w:val="center"/>
        <w:rPr>
          <w:sz w:val="28"/>
          <w:szCs w:val="28"/>
        </w:rPr>
      </w:pPr>
    </w:p>
    <w:p w:rsidR="0041043B" w:rsidRPr="00992F10" w:rsidRDefault="0041043B" w:rsidP="00D92C12">
      <w:pPr>
        <w:tabs>
          <w:tab w:val="left" w:pos="9639"/>
          <w:tab w:val="left" w:pos="10080"/>
        </w:tabs>
        <w:ind w:right="-1"/>
        <w:jc w:val="center"/>
        <w:rPr>
          <w:sz w:val="28"/>
          <w:szCs w:val="28"/>
        </w:rPr>
      </w:pPr>
    </w:p>
    <w:p w:rsidR="0041043B" w:rsidRPr="00992F10" w:rsidRDefault="0041043B" w:rsidP="00D92C12">
      <w:pPr>
        <w:tabs>
          <w:tab w:val="left" w:pos="9639"/>
          <w:tab w:val="left" w:pos="10080"/>
        </w:tabs>
        <w:ind w:right="-1"/>
        <w:jc w:val="center"/>
        <w:rPr>
          <w:sz w:val="28"/>
          <w:szCs w:val="28"/>
        </w:rPr>
      </w:pPr>
    </w:p>
    <w:p w:rsidR="0041043B" w:rsidRPr="00992F10" w:rsidRDefault="0041043B" w:rsidP="00D92C12">
      <w:pPr>
        <w:tabs>
          <w:tab w:val="left" w:pos="9639"/>
          <w:tab w:val="left" w:pos="10080"/>
        </w:tabs>
        <w:ind w:right="-1"/>
        <w:jc w:val="center"/>
        <w:rPr>
          <w:sz w:val="28"/>
          <w:szCs w:val="28"/>
        </w:rPr>
      </w:pPr>
    </w:p>
    <w:p w:rsidR="0041043B" w:rsidRPr="00992F10" w:rsidRDefault="0041043B" w:rsidP="00D92C12">
      <w:pPr>
        <w:tabs>
          <w:tab w:val="left" w:pos="9639"/>
          <w:tab w:val="left" w:pos="10080"/>
        </w:tabs>
        <w:ind w:right="-1"/>
        <w:jc w:val="center"/>
        <w:rPr>
          <w:b/>
          <w:sz w:val="28"/>
          <w:szCs w:val="28"/>
        </w:rPr>
      </w:pPr>
      <w:r w:rsidRPr="00992F10">
        <w:rPr>
          <w:b/>
          <w:sz w:val="28"/>
          <w:szCs w:val="28"/>
        </w:rPr>
        <w:t>Закон</w:t>
      </w:r>
    </w:p>
    <w:p w:rsidR="0041043B" w:rsidRPr="00992F10" w:rsidRDefault="0041043B" w:rsidP="00D92C12">
      <w:pPr>
        <w:tabs>
          <w:tab w:val="left" w:pos="9639"/>
          <w:tab w:val="left" w:pos="10080"/>
        </w:tabs>
        <w:ind w:right="-1"/>
        <w:jc w:val="center"/>
        <w:rPr>
          <w:b/>
          <w:sz w:val="28"/>
          <w:szCs w:val="28"/>
        </w:rPr>
      </w:pPr>
      <w:r w:rsidRPr="00992F10">
        <w:rPr>
          <w:b/>
          <w:sz w:val="28"/>
          <w:szCs w:val="28"/>
        </w:rPr>
        <w:t>Приднестровской Молдавской Республики</w:t>
      </w:r>
    </w:p>
    <w:p w:rsidR="0041043B" w:rsidRPr="00992F10" w:rsidRDefault="0041043B" w:rsidP="00D92C12">
      <w:pPr>
        <w:tabs>
          <w:tab w:val="left" w:pos="9639"/>
          <w:tab w:val="left" w:pos="10080"/>
        </w:tabs>
        <w:ind w:right="-1"/>
        <w:jc w:val="center"/>
        <w:rPr>
          <w:b/>
          <w:sz w:val="28"/>
          <w:szCs w:val="28"/>
        </w:rPr>
      </w:pPr>
    </w:p>
    <w:p w:rsidR="0041043B" w:rsidRDefault="0041043B" w:rsidP="00D92C12">
      <w:pPr>
        <w:pStyle w:val="a4"/>
        <w:jc w:val="center"/>
        <w:outlineLvl w:val="0"/>
        <w:rPr>
          <w:rFonts w:ascii="Times New Roman" w:hAnsi="Times New Roman" w:cs="Times New Roman"/>
          <w:b/>
          <w:sz w:val="28"/>
          <w:szCs w:val="28"/>
        </w:rPr>
      </w:pPr>
      <w:r w:rsidRPr="0041043B">
        <w:rPr>
          <w:rFonts w:ascii="Times New Roman" w:hAnsi="Times New Roman" w:cs="Times New Roman"/>
          <w:b/>
          <w:sz w:val="28"/>
          <w:szCs w:val="28"/>
        </w:rPr>
        <w:t>«</w:t>
      </w:r>
      <w:r w:rsidR="00B40346" w:rsidRPr="0041043B">
        <w:rPr>
          <w:rFonts w:ascii="Times New Roman" w:hAnsi="Times New Roman" w:cs="Times New Roman"/>
          <w:b/>
          <w:sz w:val="28"/>
          <w:szCs w:val="28"/>
        </w:rPr>
        <w:t xml:space="preserve">О внесении изменения и дополнения </w:t>
      </w:r>
    </w:p>
    <w:p w:rsidR="00B40346" w:rsidRPr="0041043B" w:rsidRDefault="00B40346" w:rsidP="00D92C12">
      <w:pPr>
        <w:pStyle w:val="a4"/>
        <w:jc w:val="center"/>
        <w:outlineLvl w:val="0"/>
        <w:rPr>
          <w:rFonts w:ascii="Times New Roman" w:hAnsi="Times New Roman" w:cs="Times New Roman"/>
          <w:b/>
          <w:sz w:val="28"/>
          <w:szCs w:val="28"/>
        </w:rPr>
      </w:pPr>
      <w:r w:rsidRPr="0041043B">
        <w:rPr>
          <w:rFonts w:ascii="Times New Roman" w:hAnsi="Times New Roman" w:cs="Times New Roman"/>
          <w:b/>
          <w:sz w:val="28"/>
          <w:szCs w:val="28"/>
        </w:rPr>
        <w:t xml:space="preserve">в Закон Приднестровской Молдавской Республики </w:t>
      </w:r>
    </w:p>
    <w:p w:rsidR="00B40346" w:rsidRPr="0041043B" w:rsidRDefault="00B40346" w:rsidP="00D92C12">
      <w:pPr>
        <w:pStyle w:val="a4"/>
        <w:jc w:val="center"/>
        <w:outlineLvl w:val="0"/>
        <w:rPr>
          <w:rFonts w:ascii="Times New Roman" w:hAnsi="Times New Roman" w:cs="Times New Roman"/>
          <w:b/>
          <w:sz w:val="28"/>
          <w:szCs w:val="28"/>
        </w:rPr>
      </w:pPr>
      <w:r w:rsidRPr="0041043B">
        <w:rPr>
          <w:rFonts w:ascii="Times New Roman" w:hAnsi="Times New Roman" w:cs="Times New Roman"/>
          <w:b/>
          <w:sz w:val="28"/>
          <w:szCs w:val="28"/>
        </w:rPr>
        <w:t>«О республиканском бюджете на 2021 год»</w:t>
      </w:r>
    </w:p>
    <w:p w:rsidR="00D92C12" w:rsidRPr="00992F10" w:rsidRDefault="00D92C12" w:rsidP="00D92C12">
      <w:pPr>
        <w:contextualSpacing/>
        <w:jc w:val="center"/>
        <w:rPr>
          <w:b/>
          <w:sz w:val="28"/>
          <w:szCs w:val="28"/>
        </w:rPr>
      </w:pPr>
    </w:p>
    <w:p w:rsidR="00D92C12" w:rsidRPr="00992F10" w:rsidRDefault="00D92C12" w:rsidP="00D92C12">
      <w:pPr>
        <w:shd w:val="clear" w:color="auto" w:fill="FFFFFF"/>
        <w:jc w:val="both"/>
        <w:rPr>
          <w:sz w:val="28"/>
          <w:szCs w:val="28"/>
        </w:rPr>
      </w:pPr>
      <w:r w:rsidRPr="00992F10">
        <w:rPr>
          <w:sz w:val="28"/>
          <w:szCs w:val="28"/>
        </w:rPr>
        <w:t>Принят Верховным Советом</w:t>
      </w:r>
    </w:p>
    <w:p w:rsidR="00D92C12" w:rsidRPr="00992F10" w:rsidRDefault="00D92C12" w:rsidP="00D92C12">
      <w:pPr>
        <w:shd w:val="clear" w:color="auto" w:fill="FFFFFF"/>
        <w:jc w:val="both"/>
        <w:rPr>
          <w:sz w:val="28"/>
          <w:szCs w:val="28"/>
        </w:rPr>
      </w:pPr>
      <w:r w:rsidRPr="00992F10">
        <w:rPr>
          <w:sz w:val="28"/>
          <w:szCs w:val="28"/>
        </w:rPr>
        <w:t>Приднестровской Молдавской Республик</w:t>
      </w:r>
      <w:r w:rsidRPr="002962A5">
        <w:rPr>
          <w:sz w:val="28"/>
          <w:szCs w:val="28"/>
        </w:rPr>
        <w:t>и                           8</w:t>
      </w:r>
      <w:r w:rsidRPr="00992F10">
        <w:rPr>
          <w:sz w:val="28"/>
          <w:szCs w:val="28"/>
        </w:rPr>
        <w:t xml:space="preserve"> </w:t>
      </w:r>
      <w:r w:rsidRPr="002962A5">
        <w:rPr>
          <w:sz w:val="28"/>
          <w:szCs w:val="28"/>
        </w:rPr>
        <w:t>сентября</w:t>
      </w:r>
      <w:r w:rsidRPr="00992F10">
        <w:rPr>
          <w:sz w:val="28"/>
          <w:szCs w:val="28"/>
        </w:rPr>
        <w:t xml:space="preserve"> 2021 года</w:t>
      </w:r>
    </w:p>
    <w:p w:rsidR="00D92C12" w:rsidRPr="00992F10" w:rsidRDefault="00D92C12" w:rsidP="00D92C12">
      <w:pPr>
        <w:shd w:val="clear" w:color="auto" w:fill="FFFFFF"/>
        <w:ind w:firstLine="709"/>
        <w:jc w:val="both"/>
        <w:rPr>
          <w:b/>
          <w:sz w:val="28"/>
          <w:szCs w:val="28"/>
        </w:rPr>
      </w:pPr>
    </w:p>
    <w:p w:rsidR="00B40346" w:rsidRPr="003F4B43" w:rsidRDefault="00B40346" w:rsidP="00D92C12">
      <w:pPr>
        <w:shd w:val="clear" w:color="auto" w:fill="FFFFFF"/>
        <w:ind w:firstLine="708"/>
        <w:jc w:val="both"/>
        <w:rPr>
          <w:sz w:val="28"/>
          <w:szCs w:val="28"/>
          <w:shd w:val="clear" w:color="auto" w:fill="FFFFFF"/>
        </w:rPr>
      </w:pPr>
      <w:r w:rsidRPr="0041043B">
        <w:rPr>
          <w:b/>
          <w:bCs/>
          <w:sz w:val="28"/>
          <w:szCs w:val="28"/>
          <w:shd w:val="clear" w:color="auto" w:fill="FFFFFF"/>
        </w:rPr>
        <w:t>Статья 1.</w:t>
      </w:r>
      <w:r w:rsidRPr="003F4B43">
        <w:rPr>
          <w:rStyle w:val="apple-converted-space"/>
          <w:rFonts w:eastAsia="Sylfaen"/>
          <w:sz w:val="28"/>
          <w:szCs w:val="28"/>
        </w:rPr>
        <w:t xml:space="preserve"> </w:t>
      </w:r>
      <w:r w:rsidR="00176BD3" w:rsidRPr="00803095">
        <w:rPr>
          <w:sz w:val="28"/>
          <w:szCs w:val="28"/>
        </w:rPr>
        <w:t xml:space="preserve">Внести в Закон Приднестровской Молдавской Республики </w:t>
      </w:r>
      <w:r w:rsidR="00176BD3" w:rsidRPr="00803095">
        <w:rPr>
          <w:sz w:val="28"/>
          <w:szCs w:val="28"/>
        </w:rPr>
        <w:br/>
        <w:t xml:space="preserve">от 30 декабря 2020 года № 246-З-VII «О республиканском бюджете </w:t>
      </w:r>
      <w:r w:rsidR="00176BD3" w:rsidRPr="00803095">
        <w:rPr>
          <w:sz w:val="28"/>
          <w:szCs w:val="28"/>
        </w:rPr>
        <w:br/>
        <w:t xml:space="preserve">на 2021 год» (САЗ 21-1,1) с изменениями и дополнениями, внесенными законами Приднестровской Молдавской Республики от 1 февраля 2021 года </w:t>
      </w:r>
      <w:r w:rsidR="00176BD3" w:rsidRPr="00803095">
        <w:rPr>
          <w:sz w:val="28"/>
          <w:szCs w:val="28"/>
        </w:rPr>
        <w:br/>
        <w:t xml:space="preserve">№ 3-ЗИД-VII (САЗ 21-5); от 25 февраля 2021 года № 17-ЗИ-VII (САЗ 21-8); </w:t>
      </w:r>
      <w:r w:rsidR="00176BD3" w:rsidRPr="00803095">
        <w:rPr>
          <w:sz w:val="28"/>
          <w:szCs w:val="28"/>
        </w:rPr>
        <w:br/>
        <w:t xml:space="preserve">от 25 марта </w:t>
      </w:r>
      <w:r w:rsidR="00176BD3" w:rsidRPr="00803095">
        <w:rPr>
          <w:caps/>
          <w:sz w:val="28"/>
          <w:szCs w:val="28"/>
        </w:rPr>
        <w:t xml:space="preserve">2021 </w:t>
      </w:r>
      <w:r w:rsidR="00176BD3" w:rsidRPr="00803095">
        <w:rPr>
          <w:sz w:val="28"/>
          <w:szCs w:val="28"/>
        </w:rPr>
        <w:t>года № 51-ЗИД-</w:t>
      </w:r>
      <w:r w:rsidR="00176BD3" w:rsidRPr="00803095">
        <w:rPr>
          <w:sz w:val="28"/>
          <w:szCs w:val="28"/>
          <w:lang w:val="en-US"/>
        </w:rPr>
        <w:t>VII</w:t>
      </w:r>
      <w:r w:rsidR="00176BD3" w:rsidRPr="00803095">
        <w:rPr>
          <w:sz w:val="28"/>
          <w:szCs w:val="28"/>
        </w:rPr>
        <w:t xml:space="preserve"> (САЗ 21-12); от 30 марта </w:t>
      </w:r>
      <w:r w:rsidR="00176BD3" w:rsidRPr="00803095">
        <w:rPr>
          <w:caps/>
          <w:sz w:val="28"/>
          <w:szCs w:val="28"/>
        </w:rPr>
        <w:t xml:space="preserve">2021 </w:t>
      </w:r>
      <w:r w:rsidR="00176BD3" w:rsidRPr="00803095">
        <w:rPr>
          <w:sz w:val="28"/>
          <w:szCs w:val="28"/>
        </w:rPr>
        <w:t xml:space="preserve">года </w:t>
      </w:r>
      <w:r w:rsidR="00176BD3" w:rsidRPr="00803095">
        <w:rPr>
          <w:sz w:val="28"/>
          <w:szCs w:val="28"/>
        </w:rPr>
        <w:br/>
        <w:t>№ 54-ЗД-</w:t>
      </w:r>
      <w:r w:rsidR="00176BD3" w:rsidRPr="00803095">
        <w:rPr>
          <w:sz w:val="28"/>
          <w:szCs w:val="28"/>
          <w:lang w:val="en-US"/>
        </w:rPr>
        <w:t>VII</w:t>
      </w:r>
      <w:r w:rsidR="00176BD3" w:rsidRPr="00803095">
        <w:rPr>
          <w:sz w:val="28"/>
          <w:szCs w:val="28"/>
        </w:rPr>
        <w:t xml:space="preserve"> (САЗ 21-13); от 22 апреля </w:t>
      </w:r>
      <w:r w:rsidR="00176BD3" w:rsidRPr="00803095">
        <w:rPr>
          <w:caps/>
          <w:sz w:val="28"/>
          <w:szCs w:val="28"/>
        </w:rPr>
        <w:t xml:space="preserve">2021 </w:t>
      </w:r>
      <w:r w:rsidR="00176BD3" w:rsidRPr="00803095">
        <w:rPr>
          <w:sz w:val="28"/>
          <w:szCs w:val="28"/>
        </w:rPr>
        <w:t>года № 72-ЗИ-</w:t>
      </w:r>
      <w:r w:rsidR="00176BD3" w:rsidRPr="00803095">
        <w:rPr>
          <w:sz w:val="28"/>
          <w:szCs w:val="28"/>
          <w:lang w:val="en-US"/>
        </w:rPr>
        <w:t>VII</w:t>
      </w:r>
      <w:r w:rsidR="00176BD3" w:rsidRPr="00803095">
        <w:rPr>
          <w:sz w:val="28"/>
          <w:szCs w:val="28"/>
        </w:rPr>
        <w:t xml:space="preserve"> (САЗ 21-16); </w:t>
      </w:r>
      <w:r w:rsidR="00176BD3" w:rsidRPr="00803095">
        <w:rPr>
          <w:sz w:val="28"/>
          <w:szCs w:val="28"/>
        </w:rPr>
        <w:br/>
        <w:t>от 30 апреля 2021 года № 84-ЗИД-</w:t>
      </w:r>
      <w:r w:rsidR="00176BD3" w:rsidRPr="00803095">
        <w:rPr>
          <w:sz w:val="28"/>
          <w:szCs w:val="28"/>
          <w:lang w:val="en-US"/>
        </w:rPr>
        <w:t>VII</w:t>
      </w:r>
      <w:r w:rsidR="00176BD3" w:rsidRPr="00803095">
        <w:rPr>
          <w:sz w:val="28"/>
          <w:szCs w:val="28"/>
        </w:rPr>
        <w:t xml:space="preserve"> (САЗ 21-17); от 17 мая 2021 года </w:t>
      </w:r>
      <w:r w:rsidR="00176BD3" w:rsidRPr="00803095">
        <w:rPr>
          <w:sz w:val="28"/>
          <w:szCs w:val="28"/>
        </w:rPr>
        <w:br/>
        <w:t>№ 94-ЗИД-</w:t>
      </w:r>
      <w:r w:rsidR="00176BD3" w:rsidRPr="00803095">
        <w:rPr>
          <w:sz w:val="28"/>
          <w:szCs w:val="28"/>
          <w:lang w:val="en-US"/>
        </w:rPr>
        <w:t>VII</w:t>
      </w:r>
      <w:r w:rsidR="00176BD3" w:rsidRPr="00803095">
        <w:rPr>
          <w:sz w:val="28"/>
          <w:szCs w:val="28"/>
        </w:rPr>
        <w:t xml:space="preserve"> (САЗ 21-20); от 31 мая 2021 года № 108-ЗИД-</w:t>
      </w:r>
      <w:r w:rsidR="00176BD3" w:rsidRPr="00803095">
        <w:rPr>
          <w:sz w:val="28"/>
          <w:szCs w:val="28"/>
          <w:lang w:val="en-US"/>
        </w:rPr>
        <w:t>VII</w:t>
      </w:r>
      <w:r w:rsidR="00176BD3" w:rsidRPr="00803095">
        <w:rPr>
          <w:sz w:val="28"/>
          <w:szCs w:val="28"/>
        </w:rPr>
        <w:t xml:space="preserve"> (САЗ 21-22)</w:t>
      </w:r>
      <w:r w:rsidR="00176BD3">
        <w:rPr>
          <w:sz w:val="28"/>
          <w:szCs w:val="28"/>
        </w:rPr>
        <w:t>;</w:t>
      </w:r>
      <w:r w:rsidR="00176BD3" w:rsidRPr="00803095">
        <w:rPr>
          <w:sz w:val="28"/>
          <w:szCs w:val="28"/>
        </w:rPr>
        <w:t xml:space="preserve"> </w:t>
      </w:r>
      <w:r w:rsidR="00176BD3" w:rsidRPr="00803095">
        <w:rPr>
          <w:sz w:val="28"/>
          <w:szCs w:val="28"/>
        </w:rPr>
        <w:br/>
        <w:t xml:space="preserve">от 4 июня 2021 года № 110-ЗИД-VII (САЗ 21-22); от 5 июля 2021 года </w:t>
      </w:r>
      <w:r w:rsidR="00176BD3" w:rsidRPr="00803095">
        <w:rPr>
          <w:sz w:val="28"/>
          <w:szCs w:val="28"/>
        </w:rPr>
        <w:br/>
        <w:t>№ 145-ЗИД-</w:t>
      </w:r>
      <w:r w:rsidR="00176BD3" w:rsidRPr="00803095">
        <w:rPr>
          <w:sz w:val="28"/>
          <w:szCs w:val="28"/>
          <w:lang w:val="en-US"/>
        </w:rPr>
        <w:t>VII</w:t>
      </w:r>
      <w:r w:rsidR="00176BD3" w:rsidRPr="00803095">
        <w:rPr>
          <w:sz w:val="28"/>
          <w:szCs w:val="28"/>
        </w:rPr>
        <w:t xml:space="preserve"> (САЗ 21-27)</w:t>
      </w:r>
      <w:r w:rsidR="00176BD3">
        <w:rPr>
          <w:sz w:val="28"/>
          <w:szCs w:val="28"/>
        </w:rPr>
        <w:t>; от 16 июля 2021 года № 156-ЗД-</w:t>
      </w:r>
      <w:r w:rsidR="00176BD3">
        <w:rPr>
          <w:sz w:val="28"/>
          <w:szCs w:val="28"/>
          <w:lang w:val="en-US"/>
        </w:rPr>
        <w:t>VII</w:t>
      </w:r>
      <w:r w:rsidR="00176BD3">
        <w:rPr>
          <w:sz w:val="28"/>
          <w:szCs w:val="28"/>
        </w:rPr>
        <w:t xml:space="preserve"> (САЗ 21-28); от 16 июля 2021 года № 159-ЗИД-VII (</w:t>
      </w:r>
      <w:r w:rsidR="00176BD3" w:rsidRPr="008472F1">
        <w:rPr>
          <w:sz w:val="28"/>
          <w:szCs w:val="28"/>
        </w:rPr>
        <w:t>САЗ 21-28</w:t>
      </w:r>
      <w:r w:rsidR="00176BD3">
        <w:rPr>
          <w:sz w:val="28"/>
          <w:szCs w:val="28"/>
        </w:rPr>
        <w:t xml:space="preserve">); от 16 июля 2021 года </w:t>
      </w:r>
      <w:r w:rsidR="00176BD3">
        <w:rPr>
          <w:sz w:val="28"/>
          <w:szCs w:val="28"/>
        </w:rPr>
        <w:br/>
        <w:t>№ 166-ЗИ-</w:t>
      </w:r>
      <w:r w:rsidR="00176BD3">
        <w:rPr>
          <w:sz w:val="28"/>
          <w:szCs w:val="28"/>
          <w:lang w:val="en-US"/>
        </w:rPr>
        <w:t>VII</w:t>
      </w:r>
      <w:r w:rsidR="00176BD3">
        <w:rPr>
          <w:sz w:val="28"/>
          <w:szCs w:val="28"/>
        </w:rPr>
        <w:t xml:space="preserve"> (САЗ 21-28); от 19 июля 2021 года</w:t>
      </w:r>
      <w:r w:rsidR="00176BD3" w:rsidRPr="003B2333">
        <w:rPr>
          <w:sz w:val="28"/>
          <w:szCs w:val="28"/>
        </w:rPr>
        <w:t xml:space="preserve"> № 168-ЗИД-VII </w:t>
      </w:r>
      <w:r w:rsidR="00176BD3">
        <w:rPr>
          <w:sz w:val="28"/>
          <w:szCs w:val="28"/>
        </w:rPr>
        <w:t>(</w:t>
      </w:r>
      <w:r w:rsidR="00176BD3" w:rsidRPr="003B2333">
        <w:rPr>
          <w:sz w:val="28"/>
          <w:szCs w:val="28"/>
        </w:rPr>
        <w:t>САЗ 21-29</w:t>
      </w:r>
      <w:r w:rsidR="00176BD3">
        <w:rPr>
          <w:sz w:val="28"/>
          <w:szCs w:val="28"/>
        </w:rPr>
        <w:t>); от 27</w:t>
      </w:r>
      <w:r w:rsidR="00176BD3" w:rsidRPr="00F56F0A">
        <w:rPr>
          <w:sz w:val="28"/>
          <w:szCs w:val="28"/>
        </w:rPr>
        <w:t xml:space="preserve"> июля 2021 года</w:t>
      </w:r>
      <w:r w:rsidR="00176BD3">
        <w:rPr>
          <w:sz w:val="28"/>
          <w:szCs w:val="28"/>
        </w:rPr>
        <w:t xml:space="preserve"> </w:t>
      </w:r>
      <w:r w:rsidR="00176BD3" w:rsidRPr="00F56F0A">
        <w:rPr>
          <w:sz w:val="28"/>
          <w:szCs w:val="28"/>
        </w:rPr>
        <w:t>№ 1</w:t>
      </w:r>
      <w:r w:rsidR="00176BD3">
        <w:rPr>
          <w:sz w:val="28"/>
          <w:szCs w:val="28"/>
        </w:rPr>
        <w:t>95</w:t>
      </w:r>
      <w:r w:rsidR="00176BD3" w:rsidRPr="00F56F0A">
        <w:rPr>
          <w:sz w:val="28"/>
          <w:szCs w:val="28"/>
        </w:rPr>
        <w:t>-ЗИ-VII</w:t>
      </w:r>
      <w:r w:rsidR="00176BD3">
        <w:rPr>
          <w:sz w:val="28"/>
          <w:szCs w:val="28"/>
        </w:rPr>
        <w:t xml:space="preserve"> (САЗ 21-30</w:t>
      </w:r>
      <w:r w:rsidR="00176BD3" w:rsidRPr="00F56F0A">
        <w:rPr>
          <w:sz w:val="28"/>
          <w:szCs w:val="28"/>
        </w:rPr>
        <w:t>)</w:t>
      </w:r>
      <w:r w:rsidR="002D039C">
        <w:rPr>
          <w:sz w:val="28"/>
          <w:szCs w:val="28"/>
        </w:rPr>
        <w:t>;</w:t>
      </w:r>
      <w:r w:rsidRPr="003F4B43">
        <w:rPr>
          <w:sz w:val="28"/>
          <w:szCs w:val="28"/>
          <w:shd w:val="clear" w:color="auto" w:fill="FFFFFF"/>
        </w:rPr>
        <w:t xml:space="preserve"> от 28 июля </w:t>
      </w:r>
      <w:r w:rsidRPr="004C5600">
        <w:rPr>
          <w:sz w:val="28"/>
          <w:szCs w:val="28"/>
          <w:shd w:val="clear" w:color="auto" w:fill="FFFFFF"/>
        </w:rPr>
        <w:t xml:space="preserve">2021 года </w:t>
      </w:r>
      <w:r w:rsidR="0041043B">
        <w:rPr>
          <w:sz w:val="28"/>
          <w:szCs w:val="28"/>
          <w:shd w:val="clear" w:color="auto" w:fill="FFFFFF"/>
        </w:rPr>
        <w:br/>
      </w:r>
      <w:r w:rsidRPr="004C5600">
        <w:rPr>
          <w:sz w:val="28"/>
          <w:szCs w:val="28"/>
          <w:shd w:val="clear" w:color="auto" w:fill="FFFFFF"/>
        </w:rPr>
        <w:t>№ 209-ЗИД-VII (САЗ 21-30)</w:t>
      </w:r>
      <w:r w:rsidRPr="006A748D">
        <w:rPr>
          <w:rStyle w:val="margin"/>
          <w:sz w:val="28"/>
          <w:szCs w:val="28"/>
        </w:rPr>
        <w:t xml:space="preserve">, </w:t>
      </w:r>
      <w:r w:rsidRPr="00B606F3">
        <w:rPr>
          <w:sz w:val="28"/>
          <w:szCs w:val="28"/>
          <w:shd w:val="clear" w:color="auto" w:fill="FFFFFF"/>
        </w:rPr>
        <w:t xml:space="preserve">следующие изменение и </w:t>
      </w:r>
      <w:r w:rsidRPr="003F4B43">
        <w:rPr>
          <w:sz w:val="28"/>
          <w:szCs w:val="28"/>
        </w:rPr>
        <w:t>дополнение</w:t>
      </w:r>
      <w:r w:rsidR="0003501D">
        <w:rPr>
          <w:sz w:val="28"/>
          <w:szCs w:val="28"/>
          <w:shd w:val="clear" w:color="auto" w:fill="FFFFFF"/>
        </w:rPr>
        <w:t>.</w:t>
      </w:r>
    </w:p>
    <w:p w:rsidR="00B40346" w:rsidRPr="00092F60" w:rsidRDefault="00B40346" w:rsidP="00D92C12">
      <w:pPr>
        <w:pStyle w:val="41"/>
        <w:shd w:val="clear" w:color="auto" w:fill="auto"/>
        <w:spacing w:before="0" w:after="0" w:line="240" w:lineRule="auto"/>
        <w:ind w:firstLine="709"/>
        <w:jc w:val="both"/>
        <w:rPr>
          <w:rFonts w:ascii="Times New Roman" w:hAnsi="Times New Roman" w:cs="Times New Roman"/>
          <w:sz w:val="28"/>
          <w:szCs w:val="28"/>
        </w:rPr>
      </w:pPr>
    </w:p>
    <w:p w:rsidR="006270E7" w:rsidRPr="00092F60" w:rsidRDefault="006270E7" w:rsidP="00D92C12">
      <w:pPr>
        <w:ind w:firstLine="709"/>
        <w:jc w:val="both"/>
        <w:rPr>
          <w:sz w:val="28"/>
          <w:szCs w:val="28"/>
        </w:rPr>
      </w:pPr>
      <w:r w:rsidRPr="00092F60">
        <w:rPr>
          <w:sz w:val="28"/>
          <w:szCs w:val="28"/>
        </w:rPr>
        <w:t>1. Дополнить Закон статьей 57-1 следующего содержания:</w:t>
      </w:r>
    </w:p>
    <w:p w:rsidR="006270E7" w:rsidRPr="00092F60" w:rsidRDefault="006270E7" w:rsidP="00D92C12">
      <w:pPr>
        <w:ind w:firstLine="709"/>
        <w:jc w:val="both"/>
        <w:rPr>
          <w:sz w:val="28"/>
          <w:szCs w:val="28"/>
        </w:rPr>
      </w:pPr>
      <w:r w:rsidRPr="00092F60">
        <w:rPr>
          <w:sz w:val="28"/>
          <w:szCs w:val="28"/>
        </w:rPr>
        <w:t>«Статья 57-1.</w:t>
      </w:r>
    </w:p>
    <w:p w:rsidR="00B40346" w:rsidRPr="00092F60" w:rsidRDefault="006270E7" w:rsidP="00D92C12">
      <w:pPr>
        <w:ind w:firstLine="709"/>
        <w:jc w:val="both"/>
        <w:rPr>
          <w:rFonts w:eastAsia="Calibri"/>
          <w:sz w:val="28"/>
          <w:szCs w:val="28"/>
        </w:rPr>
      </w:pPr>
      <w:r w:rsidRPr="00092F60">
        <w:rPr>
          <w:sz w:val="28"/>
          <w:szCs w:val="28"/>
        </w:rPr>
        <w:t>Во изменение норм статьи 8 Закона Приднестровской Молдавской Республики «О бюджетной системе в Приднестровской Молдавской Республике» установить, что Правительство Приднестровской Молдавской Республики в 2021 году представляет на рассмотрение Верховному Совету Приднестровской Молдавской Республики проекты законов о республиканском бюджете и о бюджете целевого внебюджетного фонда Приднестровской Молдавской Республики на предстоящий бюджетный год не позднее 1 ноября 2021 года</w:t>
      </w:r>
      <w:r w:rsidR="00B40346" w:rsidRPr="00092F60">
        <w:rPr>
          <w:rFonts w:eastAsia="Calibri"/>
          <w:sz w:val="28"/>
          <w:szCs w:val="28"/>
        </w:rPr>
        <w:t>».</w:t>
      </w:r>
    </w:p>
    <w:p w:rsidR="006270E7" w:rsidRPr="00092F60" w:rsidRDefault="006270E7" w:rsidP="00D92C12">
      <w:pPr>
        <w:ind w:firstLine="709"/>
        <w:jc w:val="both"/>
        <w:rPr>
          <w:rFonts w:eastAsia="Calibri"/>
          <w:sz w:val="28"/>
          <w:szCs w:val="28"/>
        </w:rPr>
      </w:pPr>
    </w:p>
    <w:p w:rsidR="00B40346" w:rsidRDefault="006270E7" w:rsidP="00D92C12">
      <w:pPr>
        <w:ind w:firstLine="709"/>
        <w:jc w:val="both"/>
        <w:rPr>
          <w:rFonts w:eastAsia="Calibri"/>
          <w:sz w:val="28"/>
          <w:szCs w:val="28"/>
        </w:rPr>
      </w:pPr>
      <w:r w:rsidRPr="006270E7">
        <w:rPr>
          <w:rFonts w:eastAsia="Calibri"/>
          <w:sz w:val="28"/>
          <w:szCs w:val="28"/>
        </w:rPr>
        <w:t>2. С</w:t>
      </w:r>
      <w:r w:rsidR="00B40346" w:rsidRPr="006270E7">
        <w:rPr>
          <w:rFonts w:eastAsia="Calibri"/>
          <w:sz w:val="28"/>
          <w:szCs w:val="28"/>
        </w:rPr>
        <w:t>татью 58-1 исключить.</w:t>
      </w:r>
    </w:p>
    <w:p w:rsidR="006270E7" w:rsidRDefault="006270E7" w:rsidP="00D92C12">
      <w:pPr>
        <w:ind w:firstLine="709"/>
        <w:jc w:val="both"/>
        <w:rPr>
          <w:rFonts w:eastAsia="Calibri"/>
          <w:sz w:val="28"/>
          <w:szCs w:val="28"/>
        </w:rPr>
      </w:pPr>
    </w:p>
    <w:p w:rsidR="003952F6" w:rsidRPr="006270E7" w:rsidRDefault="003952F6" w:rsidP="00D92C12">
      <w:pPr>
        <w:ind w:firstLine="709"/>
        <w:jc w:val="both"/>
        <w:rPr>
          <w:rFonts w:eastAsia="Calibri"/>
          <w:sz w:val="28"/>
          <w:szCs w:val="28"/>
        </w:rPr>
      </w:pPr>
    </w:p>
    <w:p w:rsidR="00B40346" w:rsidRPr="006270E7" w:rsidRDefault="00B40346" w:rsidP="00D92C12">
      <w:pPr>
        <w:pStyle w:val="9"/>
        <w:tabs>
          <w:tab w:val="left" w:pos="709"/>
        </w:tabs>
        <w:spacing w:after="0" w:line="240" w:lineRule="auto"/>
        <w:ind w:firstLine="709"/>
        <w:jc w:val="both"/>
        <w:rPr>
          <w:rStyle w:val="10"/>
          <w:rFonts w:ascii="Times New Roman" w:hAnsi="Times New Roman" w:cs="Times New Roman"/>
          <w:sz w:val="28"/>
          <w:szCs w:val="28"/>
        </w:rPr>
      </w:pPr>
      <w:r w:rsidRPr="006270E7">
        <w:rPr>
          <w:rStyle w:val="10"/>
          <w:rFonts w:ascii="Times New Roman" w:hAnsi="Times New Roman" w:cs="Times New Roman"/>
          <w:b/>
          <w:sz w:val="28"/>
          <w:szCs w:val="28"/>
        </w:rPr>
        <w:lastRenderedPageBreak/>
        <w:t>Статья 2</w:t>
      </w:r>
      <w:r w:rsidRPr="006270E7">
        <w:rPr>
          <w:rStyle w:val="10"/>
          <w:rFonts w:ascii="Times New Roman" w:hAnsi="Times New Roman" w:cs="Times New Roman"/>
          <w:sz w:val="28"/>
          <w:szCs w:val="28"/>
        </w:rPr>
        <w:t xml:space="preserve">. Настоящий Закон вступает в силу со дня, следующего за днем официального опубликования. </w:t>
      </w:r>
    </w:p>
    <w:p w:rsidR="003952F6" w:rsidRPr="00992F10" w:rsidRDefault="003952F6" w:rsidP="003952F6">
      <w:pPr>
        <w:ind w:firstLine="709"/>
        <w:jc w:val="both"/>
        <w:rPr>
          <w:sz w:val="28"/>
          <w:szCs w:val="28"/>
        </w:rPr>
      </w:pPr>
    </w:p>
    <w:p w:rsidR="003952F6" w:rsidRPr="00992F10" w:rsidRDefault="003952F6" w:rsidP="003952F6">
      <w:pPr>
        <w:ind w:firstLine="709"/>
        <w:jc w:val="both"/>
        <w:rPr>
          <w:sz w:val="28"/>
          <w:szCs w:val="28"/>
        </w:rPr>
      </w:pPr>
    </w:p>
    <w:p w:rsidR="003952F6" w:rsidRPr="00992F10" w:rsidRDefault="003952F6" w:rsidP="003952F6">
      <w:pPr>
        <w:jc w:val="both"/>
        <w:rPr>
          <w:sz w:val="28"/>
          <w:szCs w:val="28"/>
        </w:rPr>
      </w:pPr>
    </w:p>
    <w:p w:rsidR="003952F6" w:rsidRPr="00992F10" w:rsidRDefault="003952F6" w:rsidP="003952F6">
      <w:pPr>
        <w:jc w:val="both"/>
        <w:rPr>
          <w:sz w:val="28"/>
          <w:szCs w:val="28"/>
        </w:rPr>
      </w:pPr>
      <w:r w:rsidRPr="00992F10">
        <w:rPr>
          <w:sz w:val="28"/>
          <w:szCs w:val="28"/>
        </w:rPr>
        <w:t>Президент</w:t>
      </w:r>
    </w:p>
    <w:p w:rsidR="003952F6" w:rsidRPr="00992F10" w:rsidRDefault="003952F6" w:rsidP="003952F6">
      <w:pPr>
        <w:jc w:val="both"/>
        <w:rPr>
          <w:sz w:val="28"/>
          <w:szCs w:val="28"/>
        </w:rPr>
      </w:pPr>
      <w:r w:rsidRPr="00992F10">
        <w:rPr>
          <w:sz w:val="28"/>
          <w:szCs w:val="28"/>
        </w:rPr>
        <w:t>Приднестровской</w:t>
      </w:r>
    </w:p>
    <w:p w:rsidR="003952F6" w:rsidRPr="00992F10" w:rsidRDefault="003952F6" w:rsidP="003952F6">
      <w:pPr>
        <w:jc w:val="both"/>
        <w:rPr>
          <w:sz w:val="28"/>
          <w:szCs w:val="28"/>
        </w:rPr>
      </w:pPr>
      <w:r w:rsidRPr="00992F10">
        <w:rPr>
          <w:sz w:val="28"/>
          <w:szCs w:val="28"/>
        </w:rPr>
        <w:t>Молдавской Республики                                            В. Н. КРАСНОСЕЛЬСКИЙ</w:t>
      </w:r>
    </w:p>
    <w:p w:rsidR="003952F6" w:rsidRDefault="003952F6" w:rsidP="003952F6">
      <w:pPr>
        <w:rPr>
          <w:sz w:val="28"/>
          <w:szCs w:val="28"/>
        </w:rPr>
      </w:pPr>
    </w:p>
    <w:p w:rsidR="002E096C" w:rsidRDefault="002E096C" w:rsidP="003952F6">
      <w:pPr>
        <w:rPr>
          <w:sz w:val="28"/>
          <w:szCs w:val="28"/>
        </w:rPr>
      </w:pPr>
    </w:p>
    <w:p w:rsidR="002E096C" w:rsidRDefault="002E096C" w:rsidP="003952F6">
      <w:pPr>
        <w:rPr>
          <w:sz w:val="28"/>
          <w:szCs w:val="28"/>
        </w:rPr>
      </w:pPr>
    </w:p>
    <w:p w:rsidR="002E096C" w:rsidRPr="00D91258" w:rsidRDefault="002E096C" w:rsidP="002E096C">
      <w:pPr>
        <w:jc w:val="both"/>
        <w:rPr>
          <w:sz w:val="28"/>
          <w:szCs w:val="28"/>
        </w:rPr>
      </w:pPr>
      <w:r w:rsidRPr="00D91258">
        <w:rPr>
          <w:sz w:val="28"/>
          <w:szCs w:val="28"/>
        </w:rPr>
        <w:t>г. Тирасполь</w:t>
      </w:r>
    </w:p>
    <w:p w:rsidR="002E096C" w:rsidRPr="00D91258" w:rsidRDefault="002E096C" w:rsidP="002E096C">
      <w:pPr>
        <w:ind w:left="28" w:hanging="28"/>
        <w:jc w:val="both"/>
        <w:rPr>
          <w:sz w:val="28"/>
          <w:szCs w:val="28"/>
        </w:rPr>
      </w:pPr>
      <w:r w:rsidRPr="002E096C">
        <w:rPr>
          <w:sz w:val="28"/>
          <w:szCs w:val="28"/>
        </w:rPr>
        <w:t>1</w:t>
      </w:r>
      <w:r>
        <w:rPr>
          <w:sz w:val="28"/>
          <w:szCs w:val="28"/>
        </w:rPr>
        <w:t>3 сентября 2021</w:t>
      </w:r>
      <w:r w:rsidRPr="00D91258">
        <w:rPr>
          <w:sz w:val="28"/>
          <w:szCs w:val="28"/>
        </w:rPr>
        <w:t xml:space="preserve"> г.</w:t>
      </w:r>
    </w:p>
    <w:p w:rsidR="002E096C" w:rsidRPr="00E47AD2" w:rsidRDefault="002E096C" w:rsidP="002E096C">
      <w:pPr>
        <w:tabs>
          <w:tab w:val="left" w:pos="4536"/>
        </w:tabs>
        <w:ind w:left="28" w:hanging="28"/>
        <w:rPr>
          <w:sz w:val="28"/>
          <w:szCs w:val="28"/>
        </w:rPr>
      </w:pPr>
      <w:r>
        <w:rPr>
          <w:sz w:val="28"/>
          <w:szCs w:val="28"/>
        </w:rPr>
        <w:t>№ 216-ЗИД</w:t>
      </w:r>
      <w:r w:rsidRPr="00D91258">
        <w:rPr>
          <w:sz w:val="28"/>
          <w:szCs w:val="28"/>
        </w:rPr>
        <w:t>-VI</w:t>
      </w:r>
      <w:r>
        <w:rPr>
          <w:sz w:val="28"/>
          <w:szCs w:val="28"/>
          <w:lang w:val="en-US"/>
        </w:rPr>
        <w:t>I</w:t>
      </w:r>
    </w:p>
    <w:p w:rsidR="002E096C" w:rsidRDefault="002E096C" w:rsidP="003952F6">
      <w:pPr>
        <w:rPr>
          <w:sz w:val="28"/>
          <w:szCs w:val="28"/>
        </w:rPr>
      </w:pPr>
      <w:bookmarkStart w:id="0" w:name="_GoBack"/>
      <w:bookmarkEnd w:id="0"/>
    </w:p>
    <w:p w:rsidR="002E096C" w:rsidRPr="00992F10" w:rsidRDefault="002E096C" w:rsidP="003952F6">
      <w:pPr>
        <w:rPr>
          <w:sz w:val="28"/>
          <w:szCs w:val="28"/>
        </w:rPr>
      </w:pPr>
    </w:p>
    <w:p w:rsidR="000A6686" w:rsidRDefault="000710F6" w:rsidP="00D92C12"/>
    <w:sectPr w:rsidR="000A6686" w:rsidSect="003952F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F6" w:rsidRDefault="000710F6" w:rsidP="003952F6">
      <w:r>
        <w:separator/>
      </w:r>
    </w:p>
  </w:endnote>
  <w:endnote w:type="continuationSeparator" w:id="0">
    <w:p w:rsidR="000710F6" w:rsidRDefault="000710F6" w:rsidP="0039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F6" w:rsidRDefault="000710F6" w:rsidP="003952F6">
      <w:r>
        <w:separator/>
      </w:r>
    </w:p>
  </w:footnote>
  <w:footnote w:type="continuationSeparator" w:id="0">
    <w:p w:rsidR="000710F6" w:rsidRDefault="000710F6" w:rsidP="0039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195457"/>
      <w:docPartObj>
        <w:docPartGallery w:val="Page Numbers (Top of Page)"/>
        <w:docPartUnique/>
      </w:docPartObj>
    </w:sdtPr>
    <w:sdtEndPr/>
    <w:sdtContent>
      <w:p w:rsidR="003952F6" w:rsidRDefault="003952F6">
        <w:pPr>
          <w:pStyle w:val="a7"/>
          <w:jc w:val="center"/>
        </w:pPr>
        <w:r>
          <w:fldChar w:fldCharType="begin"/>
        </w:r>
        <w:r>
          <w:instrText>PAGE   \* MERGEFORMAT</w:instrText>
        </w:r>
        <w:r>
          <w:fldChar w:fldCharType="separate"/>
        </w:r>
        <w:r w:rsidR="002E096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B7643"/>
    <w:multiLevelType w:val="hybridMultilevel"/>
    <w:tmpl w:val="CE8C4CD4"/>
    <w:lvl w:ilvl="0" w:tplc="6F56C472">
      <w:start w:val="1"/>
      <w:numFmt w:val="decimal"/>
      <w:suff w:val="space"/>
      <w:lvlText w:val="%1."/>
      <w:lvlJc w:val="left"/>
      <w:pPr>
        <w:ind w:left="1069" w:hanging="360"/>
      </w:pPr>
      <w:rPr>
        <w:rFonts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46"/>
    <w:rsid w:val="0003501D"/>
    <w:rsid w:val="000710F6"/>
    <w:rsid w:val="00092F60"/>
    <w:rsid w:val="00176BD3"/>
    <w:rsid w:val="002D039C"/>
    <w:rsid w:val="002E096C"/>
    <w:rsid w:val="003952F6"/>
    <w:rsid w:val="0041043B"/>
    <w:rsid w:val="00436DAF"/>
    <w:rsid w:val="004B3076"/>
    <w:rsid w:val="004F401B"/>
    <w:rsid w:val="006270E7"/>
    <w:rsid w:val="006F6E11"/>
    <w:rsid w:val="00B23714"/>
    <w:rsid w:val="00B40346"/>
    <w:rsid w:val="00D92C12"/>
    <w:rsid w:val="00D9324F"/>
    <w:rsid w:val="00FC6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A6C3B-5502-4AD2-9EAD-4B3A0BCA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3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а Знак"/>
    <w:link w:val="a4"/>
    <w:locked/>
    <w:rsid w:val="00B40346"/>
    <w:rPr>
      <w:rFonts w:ascii="Courier New" w:hAnsi="Courier New" w:cs="Courier New"/>
    </w:rPr>
  </w:style>
  <w:style w:type="paragraph" w:styleId="a4">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а"/>
    <w:basedOn w:val="a"/>
    <w:link w:val="a3"/>
    <w:unhideWhenUsed/>
    <w:rsid w:val="00B40346"/>
    <w:rPr>
      <w:rFonts w:ascii="Courier New" w:eastAsiaTheme="minorHAnsi" w:hAnsi="Courier New" w:cs="Courier New"/>
      <w:sz w:val="22"/>
      <w:szCs w:val="22"/>
      <w:lang w:eastAsia="en-US"/>
    </w:rPr>
  </w:style>
  <w:style w:type="character" w:customStyle="1" w:styleId="1">
    <w:name w:val="Текст Знак1"/>
    <w:basedOn w:val="a0"/>
    <w:uiPriority w:val="99"/>
    <w:semiHidden/>
    <w:rsid w:val="00B40346"/>
    <w:rPr>
      <w:rFonts w:ascii="Consolas" w:eastAsia="Times New Roman" w:hAnsi="Consolas" w:cs="Times New Roman"/>
      <w:sz w:val="21"/>
      <w:szCs w:val="21"/>
      <w:lang w:eastAsia="ru-RU"/>
    </w:rPr>
  </w:style>
  <w:style w:type="paragraph" w:styleId="a5">
    <w:name w:val="List Paragraph"/>
    <w:basedOn w:val="a"/>
    <w:uiPriority w:val="34"/>
    <w:qFormat/>
    <w:rsid w:val="00B40346"/>
    <w:pPr>
      <w:ind w:left="720"/>
      <w:contextualSpacing/>
    </w:pPr>
  </w:style>
  <w:style w:type="character" w:customStyle="1" w:styleId="4">
    <w:name w:val="Основной текст (4)_"/>
    <w:link w:val="41"/>
    <w:locked/>
    <w:rsid w:val="00B40346"/>
    <w:rPr>
      <w:sz w:val="26"/>
      <w:szCs w:val="26"/>
      <w:shd w:val="clear" w:color="auto" w:fill="FFFFFF"/>
    </w:rPr>
  </w:style>
  <w:style w:type="paragraph" w:customStyle="1" w:styleId="41">
    <w:name w:val="Основной текст (4)1"/>
    <w:basedOn w:val="a"/>
    <w:link w:val="4"/>
    <w:rsid w:val="00B40346"/>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a6">
    <w:name w:val="Основной текст_"/>
    <w:link w:val="9"/>
    <w:locked/>
    <w:rsid w:val="00B40346"/>
    <w:rPr>
      <w:rFonts w:ascii="Sylfaen" w:eastAsia="Sylfaen" w:hAnsi="Sylfaen" w:cs="Sylfaen"/>
      <w:shd w:val="clear" w:color="auto" w:fill="FFFFFF"/>
    </w:rPr>
  </w:style>
  <w:style w:type="paragraph" w:customStyle="1" w:styleId="9">
    <w:name w:val="Основной текст9"/>
    <w:basedOn w:val="a"/>
    <w:link w:val="a6"/>
    <w:rsid w:val="00B40346"/>
    <w:pPr>
      <w:widowControl w:val="0"/>
      <w:shd w:val="clear" w:color="auto" w:fill="FFFFFF"/>
      <w:spacing w:after="480" w:line="283" w:lineRule="exact"/>
      <w:ind w:hanging="2100"/>
      <w:jc w:val="right"/>
    </w:pPr>
    <w:rPr>
      <w:rFonts w:ascii="Sylfaen" w:eastAsia="Sylfaen" w:hAnsi="Sylfaen" w:cs="Sylfaen"/>
      <w:sz w:val="22"/>
      <w:szCs w:val="22"/>
      <w:lang w:eastAsia="en-US"/>
    </w:rPr>
  </w:style>
  <w:style w:type="character" w:customStyle="1" w:styleId="apple-converted-space">
    <w:name w:val="apple-converted-space"/>
    <w:rsid w:val="00B40346"/>
  </w:style>
  <w:style w:type="character" w:customStyle="1" w:styleId="margin">
    <w:name w:val="margin"/>
    <w:rsid w:val="00B40346"/>
  </w:style>
  <w:style w:type="character" w:customStyle="1" w:styleId="10">
    <w:name w:val="Основной текст1"/>
    <w:rsid w:val="00B40346"/>
    <w:rPr>
      <w:rFonts w:ascii="Sylfaen" w:eastAsia="Sylfaen" w:hAnsi="Sylfaen" w:cs="Sylfaen" w:hint="default"/>
      <w:color w:val="000000"/>
      <w:spacing w:val="0"/>
      <w:w w:val="100"/>
      <w:position w:val="0"/>
      <w:sz w:val="24"/>
      <w:szCs w:val="24"/>
      <w:shd w:val="clear" w:color="auto" w:fill="FFFFFF"/>
      <w:lang w:val="ru-RU"/>
    </w:rPr>
  </w:style>
  <w:style w:type="paragraph" w:styleId="a7">
    <w:name w:val="header"/>
    <w:basedOn w:val="a"/>
    <w:link w:val="a8"/>
    <w:uiPriority w:val="99"/>
    <w:unhideWhenUsed/>
    <w:rsid w:val="003952F6"/>
    <w:pPr>
      <w:tabs>
        <w:tab w:val="center" w:pos="4677"/>
        <w:tab w:val="right" w:pos="9355"/>
      </w:tabs>
    </w:pPr>
  </w:style>
  <w:style w:type="character" w:customStyle="1" w:styleId="a8">
    <w:name w:val="Верхний колонтитул Знак"/>
    <w:basedOn w:val="a0"/>
    <w:link w:val="a7"/>
    <w:uiPriority w:val="99"/>
    <w:rsid w:val="003952F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952F6"/>
    <w:pPr>
      <w:tabs>
        <w:tab w:val="center" w:pos="4677"/>
        <w:tab w:val="right" w:pos="9355"/>
      </w:tabs>
    </w:pPr>
  </w:style>
  <w:style w:type="character" w:customStyle="1" w:styleId="aa">
    <w:name w:val="Нижний колонтитул Знак"/>
    <w:basedOn w:val="a0"/>
    <w:link w:val="a9"/>
    <w:uiPriority w:val="99"/>
    <w:rsid w:val="003952F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92F60"/>
    <w:rPr>
      <w:rFonts w:ascii="Segoe UI" w:hAnsi="Segoe UI" w:cs="Segoe UI"/>
      <w:sz w:val="18"/>
      <w:szCs w:val="18"/>
    </w:rPr>
  </w:style>
  <w:style w:type="character" w:customStyle="1" w:styleId="ac">
    <w:name w:val="Текст выноски Знак"/>
    <w:basedOn w:val="a0"/>
    <w:link w:val="ab"/>
    <w:uiPriority w:val="99"/>
    <w:semiHidden/>
    <w:rsid w:val="00092F6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Бугаева В.Н.</cp:lastModifiedBy>
  <cp:revision>10</cp:revision>
  <cp:lastPrinted>2021-09-08T06:42:00Z</cp:lastPrinted>
  <dcterms:created xsi:type="dcterms:W3CDTF">2021-09-08T06:30:00Z</dcterms:created>
  <dcterms:modified xsi:type="dcterms:W3CDTF">2021-09-13T14:10:00Z</dcterms:modified>
</cp:coreProperties>
</file>