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2F" w:rsidRDefault="003F452F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27ACC" w:rsidRPr="00E038D7" w:rsidRDefault="00E27ACC" w:rsidP="005C6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452F" w:rsidRPr="00E038D7" w:rsidRDefault="003F452F" w:rsidP="00E27A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038D7">
        <w:rPr>
          <w:rFonts w:ascii="Times New Roman" w:hAnsi="Times New Roman" w:cs="Times New Roman"/>
          <w:sz w:val="28"/>
          <w:szCs w:val="24"/>
        </w:rPr>
        <w:t xml:space="preserve">О проекте закона Приднестровской Молдавской Республики </w:t>
      </w:r>
    </w:p>
    <w:p w:rsidR="003F452F" w:rsidRPr="00E038D7" w:rsidRDefault="003F452F" w:rsidP="00E27A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038D7">
        <w:rPr>
          <w:rFonts w:ascii="Times New Roman" w:hAnsi="Times New Roman" w:cs="Times New Roman"/>
          <w:sz w:val="28"/>
          <w:szCs w:val="24"/>
        </w:rPr>
        <w:t xml:space="preserve">«О внесении изменения в </w:t>
      </w:r>
      <w:r w:rsidRPr="00E038D7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Закон Приднестровской Молдавской Республики </w:t>
      </w:r>
      <w:r w:rsidR="00E27ACC" w:rsidRPr="00E038D7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br/>
      </w:r>
      <w:r w:rsidRPr="00E038D7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</w:t>
      </w:r>
    </w:p>
    <w:p w:rsidR="003F452F" w:rsidRPr="00E038D7" w:rsidRDefault="003F452F" w:rsidP="005C6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452F" w:rsidRPr="00E038D7" w:rsidRDefault="003F452F" w:rsidP="005C6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452F" w:rsidRPr="00E038D7" w:rsidRDefault="003F452F" w:rsidP="005C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24 июня 2021 года:</w:t>
      </w:r>
    </w:p>
    <w:p w:rsidR="003F452F" w:rsidRPr="00E038D7" w:rsidRDefault="003F452F" w:rsidP="005C6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452F" w:rsidRPr="00E038D7" w:rsidRDefault="003F452F" w:rsidP="005C69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038D7">
        <w:rPr>
          <w:rFonts w:ascii="Times New Roman" w:eastAsia="Calibri" w:hAnsi="Times New Roman" w:cs="Times New Roman"/>
          <w:sz w:val="28"/>
          <w:szCs w:val="28"/>
        </w:rPr>
        <w:t xml:space="preserve">Направить проект закона Приднестровской Молдавской Республики «О внесении изменения в Закон Приднестровской Молдавской Республики 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br/>
      </w:r>
      <w:r w:rsidRPr="00E038D7">
        <w:rPr>
          <w:rFonts w:ascii="Times New Roman" w:eastAsia="Calibri" w:hAnsi="Times New Roman" w:cs="Times New Roman"/>
          <w:sz w:val="28"/>
          <w:szCs w:val="28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направленных 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br/>
      </w:r>
      <w:r w:rsidRPr="00E038D7">
        <w:rPr>
          <w:rFonts w:ascii="Times New Roman" w:eastAsia="Calibri" w:hAnsi="Times New Roman" w:cs="Times New Roman"/>
          <w:sz w:val="28"/>
          <w:szCs w:val="28"/>
        </w:rPr>
        <w:t>на предотвращение распространения коронавирусной инфекции, вызванной новым типом вируса COVID-19, в 2020 и 2021 годах»</w:t>
      </w:r>
      <w:r w:rsidRPr="00E038D7">
        <w:rPr>
          <w:rFonts w:ascii="Times New Roman" w:eastAsia="MS Mincho" w:hAnsi="Times New Roman" w:cs="Times New Roman"/>
          <w:sz w:val="28"/>
          <w:szCs w:val="28"/>
        </w:rPr>
        <w:t xml:space="preserve"> на рассмотрение </w:t>
      </w:r>
      <w:r w:rsidR="00E27ACC" w:rsidRPr="00E038D7">
        <w:rPr>
          <w:rFonts w:ascii="Times New Roman" w:eastAsia="MS Mincho" w:hAnsi="Times New Roman" w:cs="Times New Roman"/>
          <w:sz w:val="28"/>
          <w:szCs w:val="28"/>
        </w:rPr>
        <w:br/>
      </w:r>
      <w:r w:rsidRPr="00E038D7">
        <w:rPr>
          <w:rFonts w:ascii="Times New Roman" w:eastAsia="MS Mincho" w:hAnsi="Times New Roman" w:cs="Times New Roman"/>
          <w:sz w:val="28"/>
          <w:szCs w:val="28"/>
        </w:rPr>
        <w:t>в Верховный Совет Приднестровской Молда</w:t>
      </w:r>
      <w:r w:rsidR="00BE39ED" w:rsidRPr="00E038D7">
        <w:rPr>
          <w:rFonts w:ascii="Times New Roman" w:eastAsia="MS Mincho" w:hAnsi="Times New Roman" w:cs="Times New Roman"/>
          <w:sz w:val="28"/>
          <w:szCs w:val="28"/>
        </w:rPr>
        <w:t>вской Республики (прилагается).</w:t>
      </w:r>
    </w:p>
    <w:p w:rsidR="00E27ACC" w:rsidRPr="00E038D7" w:rsidRDefault="00E27ACC" w:rsidP="00E27ACC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3F452F" w:rsidRPr="00E038D7" w:rsidRDefault="003F452F" w:rsidP="005C69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D7">
        <w:rPr>
          <w:rFonts w:ascii="Times New Roman" w:eastAsia="Calibri" w:hAnsi="Times New Roman" w:cs="Times New Roman"/>
          <w:sz w:val="28"/>
          <w:szCs w:val="28"/>
        </w:rPr>
        <w:t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</w:t>
      </w:r>
      <w:r w:rsidR="004051A9" w:rsidRPr="00E038D7">
        <w:rPr>
          <w:rFonts w:ascii="Times New Roman" w:eastAsia="Calibri" w:hAnsi="Times New Roman" w:cs="Times New Roman"/>
          <w:sz w:val="28"/>
          <w:szCs w:val="28"/>
        </w:rPr>
        <w:t xml:space="preserve"> 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Т.П.,</w:t>
      </w: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t>главу г</w:t>
      </w:r>
      <w:r w:rsidRPr="00E038D7">
        <w:rPr>
          <w:rFonts w:ascii="Times New Roman" w:eastAsia="Calibri" w:hAnsi="Times New Roman" w:cs="Times New Roman"/>
          <w:sz w:val="28"/>
          <w:szCs w:val="28"/>
        </w:rPr>
        <w:t>осударственной администрации города Тираспол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t>ь</w:t>
      </w:r>
      <w:r w:rsidRPr="00E038D7">
        <w:rPr>
          <w:rFonts w:ascii="Times New Roman" w:eastAsia="Calibri" w:hAnsi="Times New Roman" w:cs="Times New Roman"/>
          <w:sz w:val="28"/>
          <w:szCs w:val="28"/>
        </w:rPr>
        <w:t xml:space="preserve"> и города Днестровск Довгопола О</w:t>
      </w:r>
      <w:r w:rsidR="0004238C" w:rsidRPr="00E038D7">
        <w:rPr>
          <w:rFonts w:ascii="Times New Roman" w:eastAsia="Calibri" w:hAnsi="Times New Roman" w:cs="Times New Roman"/>
          <w:sz w:val="28"/>
          <w:szCs w:val="28"/>
        </w:rPr>
        <w:t>.</w:t>
      </w:r>
      <w:r w:rsidRPr="00E038D7">
        <w:rPr>
          <w:rFonts w:ascii="Times New Roman" w:eastAsia="Calibri" w:hAnsi="Times New Roman" w:cs="Times New Roman"/>
          <w:sz w:val="28"/>
          <w:szCs w:val="28"/>
        </w:rPr>
        <w:t>А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D72FD" w:rsidRPr="00E038D7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министра финансов Приднестровской Молдавской Республики Рускевич А.А., 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t>заместителя главы г</w:t>
      </w:r>
      <w:r w:rsidR="003E04A5" w:rsidRPr="00E038D7">
        <w:rPr>
          <w:rFonts w:ascii="Times New Roman" w:eastAsia="Calibri" w:hAnsi="Times New Roman" w:cs="Times New Roman"/>
          <w:sz w:val="28"/>
          <w:szCs w:val="28"/>
        </w:rPr>
        <w:t>осударственной администрации города Тираспол</w:t>
      </w:r>
      <w:r w:rsidR="00E27ACC" w:rsidRPr="00E038D7">
        <w:rPr>
          <w:rFonts w:ascii="Times New Roman" w:eastAsia="Calibri" w:hAnsi="Times New Roman" w:cs="Times New Roman"/>
          <w:sz w:val="28"/>
          <w:szCs w:val="28"/>
        </w:rPr>
        <w:t>ь</w:t>
      </w:r>
      <w:r w:rsidR="003E04A5" w:rsidRPr="00E038D7">
        <w:rPr>
          <w:rFonts w:ascii="Times New Roman" w:eastAsia="Calibri" w:hAnsi="Times New Roman" w:cs="Times New Roman"/>
          <w:sz w:val="28"/>
          <w:szCs w:val="28"/>
        </w:rPr>
        <w:t xml:space="preserve"> и города Днестровск по экономическому развитию и предпринимательству </w:t>
      </w:r>
      <w:r w:rsidR="00B151C2" w:rsidRPr="00E038D7">
        <w:rPr>
          <w:rFonts w:ascii="Times New Roman" w:eastAsia="Calibri" w:hAnsi="Times New Roman" w:cs="Times New Roman"/>
          <w:sz w:val="28"/>
          <w:szCs w:val="28"/>
        </w:rPr>
        <w:br/>
      </w:r>
      <w:r w:rsidR="003E04A5" w:rsidRPr="00E038D7">
        <w:rPr>
          <w:rFonts w:ascii="Times New Roman" w:eastAsia="Calibri" w:hAnsi="Times New Roman" w:cs="Times New Roman"/>
          <w:sz w:val="28"/>
          <w:szCs w:val="28"/>
        </w:rPr>
        <w:t>Ольховик И.А.</w:t>
      </w:r>
    </w:p>
    <w:p w:rsidR="003F452F" w:rsidRPr="00E038D7" w:rsidRDefault="003F452F" w:rsidP="005C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2F" w:rsidRPr="00E038D7" w:rsidRDefault="003F452F" w:rsidP="005C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2F" w:rsidRPr="00E038D7" w:rsidRDefault="003F452F" w:rsidP="005C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ACC" w:rsidRPr="00E038D7" w:rsidRDefault="00E27ACC" w:rsidP="00E2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27ACC" w:rsidRPr="00E038D7" w:rsidRDefault="00E27ACC" w:rsidP="00E27A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ACC" w:rsidRPr="00E038D7" w:rsidRDefault="00E27ACC" w:rsidP="00E27A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ACC" w:rsidRPr="00E038D7" w:rsidRDefault="00E27ACC" w:rsidP="00E2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87"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Тирасполь</w:t>
      </w:r>
    </w:p>
    <w:p w:rsidR="00E27ACC" w:rsidRPr="00E038D7" w:rsidRDefault="000B3687" w:rsidP="00E2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  <w:r w:rsidR="00E27ACC"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г.</w:t>
      </w:r>
    </w:p>
    <w:p w:rsidR="00E27ACC" w:rsidRPr="00E038D7" w:rsidRDefault="00E27ACC" w:rsidP="00E2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687"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687"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F452F" w:rsidRPr="000B3687" w:rsidRDefault="003F452F" w:rsidP="00F8631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F452F" w:rsidRPr="000B3687" w:rsidRDefault="003F452F" w:rsidP="00F8631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:rsidR="003F452F" w:rsidRPr="000B3687" w:rsidRDefault="003F452F" w:rsidP="00F8631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3F452F" w:rsidRPr="000B3687" w:rsidRDefault="003F452F" w:rsidP="00F8631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3F452F" w:rsidRPr="000B3687" w:rsidRDefault="003F452F" w:rsidP="00F8631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8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№</w:t>
      </w:r>
      <w:r w:rsidR="00F86314"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EC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0B3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F452F" w:rsidRPr="000B3687" w:rsidRDefault="003F452F" w:rsidP="005C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14" w:rsidRPr="000B3687" w:rsidRDefault="00F86314" w:rsidP="005C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2F" w:rsidRPr="005C69A9" w:rsidRDefault="003F452F" w:rsidP="005C6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F452F" w:rsidRPr="005C69A9" w:rsidRDefault="003F452F" w:rsidP="005C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452F" w:rsidRPr="005C69A9" w:rsidRDefault="003F452F" w:rsidP="00F86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3F452F" w:rsidRPr="005C69A9" w:rsidRDefault="003F452F" w:rsidP="00F86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D5031" w:rsidRPr="001B5799" w:rsidRDefault="006D5031" w:rsidP="00F86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19" w:rsidRPr="005C69A9" w:rsidRDefault="00D65919" w:rsidP="00F8631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C69A9">
        <w:rPr>
          <w:rFonts w:ascii="Times New Roman" w:hAnsi="Times New Roman" w:cs="Times New Roman"/>
          <w:sz w:val="28"/>
          <w:szCs w:val="24"/>
        </w:rPr>
        <w:t xml:space="preserve">О внесении изменения в </w:t>
      </w:r>
      <w:r w:rsidRPr="005C69A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Закон Приднестровской Молдавской Республики </w:t>
      </w:r>
      <w:r w:rsidR="00F8631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br/>
      </w:r>
      <w:r w:rsidRPr="005C69A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</w:t>
      </w:r>
      <w:r w:rsidRPr="005C69A9">
        <w:rPr>
          <w:rFonts w:ascii="Times New Roman" w:hAnsi="Times New Roman" w:cs="Times New Roman"/>
          <w:sz w:val="28"/>
          <w:szCs w:val="24"/>
        </w:rPr>
        <w:t>»</w:t>
      </w:r>
    </w:p>
    <w:p w:rsidR="00D65919" w:rsidRPr="005C69A9" w:rsidRDefault="00D65919" w:rsidP="00F8631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65919" w:rsidRDefault="00D6591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69A9">
        <w:rPr>
          <w:rFonts w:ascii="Times New Roman" w:hAnsi="Times New Roman" w:cs="Times New Roman"/>
          <w:b/>
          <w:sz w:val="28"/>
          <w:szCs w:val="24"/>
        </w:rPr>
        <w:t>Статья 1.</w:t>
      </w:r>
      <w:r w:rsidR="0004238C" w:rsidRPr="005C69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C69A9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Pr="005C69A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Закон Приднестровской Молдавской Республики </w:t>
      </w:r>
      <w:r w:rsidR="00F8631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br/>
      </w:r>
      <w:r w:rsidRPr="005C69A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от 10 апреля 2020 года № 61-З-VI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</w:t>
      </w:r>
      <w:r w:rsidR="00E27ACC">
        <w:rPr>
          <w:rFonts w:ascii="Times New Roman" w:hAnsi="Times New Roman" w:cs="Times New Roman"/>
          <w:sz w:val="28"/>
          <w:szCs w:val="24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4"/>
          <w:shd w:val="clear" w:color="auto" w:fill="FFFFFF"/>
        </w:rPr>
        <w:t>и 2021 годах» (САЗ 20-15)</w:t>
      </w:r>
      <w:r w:rsidR="00ED499E" w:rsidRPr="005C69A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5C69A9">
        <w:rPr>
          <w:rFonts w:ascii="Times New Roman" w:hAnsi="Times New Roman" w:cs="Times New Roman"/>
          <w:sz w:val="28"/>
          <w:szCs w:val="24"/>
        </w:rPr>
        <w:t xml:space="preserve">с изменениями и дополнениями, внесенными законами Приднестровской Молдавской Республики от 27 апреля 2020 года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№ 67-ЗИД-VI (САЗ 20-18); от 20 мая 2020 года № 72-ЗИД-VI (САЗ 20-21);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от 3 июня 2020 года № 74-ЗИД-VI (САЗ 20-23); от 15 июня 2020 года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>№ 77-ЗИД-VI (САЗ 20-25) с изменениями, внесенными законами Приднестровской Молдавской Республики от 28 сентября 2020 года № 144-З-VI (САЗ 20-40)</w:t>
      </w:r>
      <w:r w:rsidR="00F1567C" w:rsidRPr="005C69A9">
        <w:rPr>
          <w:rFonts w:ascii="Times New Roman" w:hAnsi="Times New Roman" w:cs="Times New Roman"/>
          <w:sz w:val="28"/>
          <w:szCs w:val="24"/>
        </w:rPr>
        <w:t>;</w:t>
      </w:r>
      <w:r w:rsidRPr="005C69A9">
        <w:rPr>
          <w:rFonts w:ascii="Times New Roman" w:hAnsi="Times New Roman" w:cs="Times New Roman"/>
          <w:sz w:val="28"/>
          <w:szCs w:val="24"/>
        </w:rPr>
        <w:t xml:space="preserve"> от 11 ноября 2020 года № 187-ЗИ-VI (САЗ 20-46)</w:t>
      </w:r>
      <w:r w:rsidR="00F104DB" w:rsidRPr="005C69A9">
        <w:rPr>
          <w:rFonts w:ascii="Times New Roman" w:hAnsi="Times New Roman" w:cs="Times New Roman"/>
          <w:sz w:val="28"/>
          <w:szCs w:val="24"/>
        </w:rPr>
        <w:t>;</w:t>
      </w:r>
      <w:r w:rsidRPr="005C69A9">
        <w:rPr>
          <w:rFonts w:ascii="Times New Roman" w:hAnsi="Times New Roman" w:cs="Times New Roman"/>
          <w:sz w:val="28"/>
          <w:szCs w:val="24"/>
        </w:rPr>
        <w:t xml:space="preserve"> от 14 декабря 2020 года № 218-ЗИ-VI (САЗ 20-51)</w:t>
      </w:r>
      <w:r w:rsidR="00F1567C" w:rsidRPr="005C69A9">
        <w:rPr>
          <w:rFonts w:ascii="Times New Roman" w:hAnsi="Times New Roman" w:cs="Times New Roman"/>
          <w:sz w:val="28"/>
          <w:szCs w:val="24"/>
        </w:rPr>
        <w:t>;</w:t>
      </w:r>
      <w:r w:rsidRPr="005C69A9">
        <w:rPr>
          <w:rFonts w:ascii="Times New Roman" w:hAnsi="Times New Roman" w:cs="Times New Roman"/>
          <w:sz w:val="28"/>
          <w:szCs w:val="24"/>
        </w:rPr>
        <w:t xml:space="preserve"> от 26 января 2021 года № 2-ЗИ-VII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(САЗ 21-4); от 13 июля 2020 года № 89-ЗИД-VI (САЗ 20-29); от 27 июля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2020 года № 112-ЗИД-VI (САЗ 20-31); от 6 августа 2020 года № 132-ЗИ-VI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(САЗ 20-32); от 7 августа 2020 года № 133-ЗД-VI (САЗ 20-32); от 2 ноября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2020 года № 180-ЗИД-VI (САЗ 20-45); от 11 ноября 2020 года № 186-ЗД-VI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912662">
        <w:rPr>
          <w:rFonts w:ascii="Times New Roman" w:hAnsi="Times New Roman" w:cs="Times New Roman"/>
          <w:sz w:val="28"/>
          <w:szCs w:val="28"/>
        </w:rPr>
        <w:t>(САЗ 20-46); от 11 декабря 2020 г</w:t>
      </w:r>
      <w:r w:rsidR="00ED499E" w:rsidRPr="00912662">
        <w:rPr>
          <w:rFonts w:ascii="Times New Roman" w:hAnsi="Times New Roman" w:cs="Times New Roman"/>
          <w:sz w:val="28"/>
          <w:szCs w:val="28"/>
        </w:rPr>
        <w:t>ода № 217-ЗД-VI (САЗ 20-50); от 2</w:t>
      </w:r>
      <w:r w:rsidRPr="00912662">
        <w:rPr>
          <w:rFonts w:ascii="Times New Roman" w:hAnsi="Times New Roman" w:cs="Times New Roman"/>
          <w:sz w:val="28"/>
          <w:szCs w:val="28"/>
        </w:rPr>
        <w:t xml:space="preserve">4 декабря 2020 года № 225-ЗИД-VII (САЗ 20-52); от 30 декабря 2020 года № 231-ЗИД-VII (САЗ 21-1,1); от 30 декабря 2020 года № 243-ЗИД-VII (САЗ 21-1,1); </w:t>
      </w:r>
      <w:r w:rsidR="00E27ACC" w:rsidRPr="00912662">
        <w:rPr>
          <w:rFonts w:ascii="Times New Roman" w:hAnsi="Times New Roman" w:cs="Times New Roman"/>
          <w:sz w:val="28"/>
          <w:szCs w:val="28"/>
        </w:rPr>
        <w:br/>
      </w:r>
      <w:r w:rsidRPr="00912662">
        <w:rPr>
          <w:rFonts w:ascii="Times New Roman" w:hAnsi="Times New Roman" w:cs="Times New Roman"/>
          <w:sz w:val="28"/>
          <w:szCs w:val="28"/>
        </w:rPr>
        <w:t xml:space="preserve">от 11 марта 2021 </w:t>
      </w:r>
      <w:r w:rsidR="003351D1"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3351D1" w:rsidRPr="00912662">
        <w:rPr>
          <w:rFonts w:ascii="Times New Roman" w:hAnsi="Times New Roman" w:cs="Times New Roman"/>
          <w:sz w:val="28"/>
          <w:szCs w:val="28"/>
        </w:rPr>
        <w:t xml:space="preserve"> </w:t>
      </w:r>
      <w:r w:rsidRPr="00912662">
        <w:rPr>
          <w:rFonts w:ascii="Times New Roman" w:hAnsi="Times New Roman" w:cs="Times New Roman"/>
          <w:sz w:val="28"/>
          <w:szCs w:val="28"/>
        </w:rPr>
        <w:t xml:space="preserve">№ 28-ЗИ-VII (САЗ 21-10); от </w:t>
      </w:r>
      <w:r w:rsidRPr="00912662">
        <w:rPr>
          <w:rStyle w:val="text-small"/>
          <w:rFonts w:ascii="Times New Roman" w:hAnsi="Times New Roman" w:cs="Times New Roman"/>
          <w:sz w:val="28"/>
          <w:szCs w:val="28"/>
        </w:rPr>
        <w:t>15 марта 2021</w:t>
      </w:r>
      <w:r w:rsidR="00E27ACC"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1D1"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E27ACC"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2662">
        <w:rPr>
          <w:rStyle w:val="text-small"/>
          <w:rFonts w:ascii="Times New Roman" w:hAnsi="Times New Roman" w:cs="Times New Roman"/>
          <w:sz w:val="28"/>
          <w:szCs w:val="28"/>
        </w:rPr>
        <w:t>№ 32-ЗИД-VII</w:t>
      </w:r>
      <w:r w:rsidR="00E27ACC"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66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12662">
        <w:rPr>
          <w:rStyle w:val="margin"/>
          <w:rFonts w:ascii="Times New Roman" w:hAnsi="Times New Roman" w:cs="Times New Roman"/>
          <w:sz w:val="28"/>
          <w:szCs w:val="28"/>
        </w:rPr>
        <w:t>САЗ 21-11)</w:t>
      </w:r>
      <w:r w:rsidR="001770CB" w:rsidRPr="00912662">
        <w:rPr>
          <w:rStyle w:val="margin"/>
          <w:rFonts w:ascii="Times New Roman" w:hAnsi="Times New Roman" w:cs="Times New Roman"/>
          <w:sz w:val="28"/>
          <w:szCs w:val="28"/>
        </w:rPr>
        <w:t>;</w:t>
      </w:r>
      <w:r w:rsidR="005D2C1D" w:rsidRPr="00912662">
        <w:rPr>
          <w:rStyle w:val="margin"/>
          <w:rFonts w:ascii="Times New Roman" w:hAnsi="Times New Roman" w:cs="Times New Roman"/>
          <w:sz w:val="28"/>
          <w:szCs w:val="28"/>
        </w:rPr>
        <w:t xml:space="preserve"> от 17 мая 2021 года № 93-ЗИД-</w:t>
      </w:r>
      <w:r w:rsidR="005D2C1D" w:rsidRPr="00912662">
        <w:rPr>
          <w:rStyle w:val="margin"/>
          <w:rFonts w:ascii="Times New Roman" w:hAnsi="Times New Roman" w:cs="Times New Roman"/>
          <w:sz w:val="28"/>
          <w:szCs w:val="28"/>
          <w:lang w:val="en-US"/>
        </w:rPr>
        <w:t>VII</w:t>
      </w:r>
      <w:r w:rsidR="005D2C1D" w:rsidRPr="00912662">
        <w:rPr>
          <w:rStyle w:val="margin"/>
          <w:rFonts w:ascii="Times New Roman" w:hAnsi="Times New Roman" w:cs="Times New Roman"/>
          <w:sz w:val="28"/>
          <w:szCs w:val="28"/>
        </w:rPr>
        <w:t xml:space="preserve"> (САЗ 21-20)</w:t>
      </w:r>
      <w:r w:rsidR="00B24C56" w:rsidRPr="00912662">
        <w:rPr>
          <w:rStyle w:val="margin"/>
          <w:rFonts w:ascii="Times New Roman" w:hAnsi="Times New Roman" w:cs="Times New Roman"/>
          <w:sz w:val="28"/>
          <w:szCs w:val="28"/>
        </w:rPr>
        <w:t>,</w:t>
      </w:r>
      <w:r w:rsidR="00C31031" w:rsidRPr="00912662">
        <w:rPr>
          <w:rStyle w:val="margin"/>
          <w:rFonts w:ascii="Times New Roman" w:hAnsi="Times New Roman" w:cs="Times New Roman"/>
          <w:sz w:val="28"/>
          <w:szCs w:val="28"/>
        </w:rPr>
        <w:t xml:space="preserve"> </w:t>
      </w:r>
      <w:r w:rsidRPr="00912662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1770CB" w:rsidRPr="00912662">
        <w:rPr>
          <w:rFonts w:ascii="Times New Roman" w:hAnsi="Times New Roman" w:cs="Times New Roman"/>
          <w:sz w:val="28"/>
          <w:szCs w:val="28"/>
        </w:rPr>
        <w:t>.</w:t>
      </w:r>
    </w:p>
    <w:p w:rsidR="00FC39C2" w:rsidRPr="005C69A9" w:rsidRDefault="00FC39C2" w:rsidP="005C69A9">
      <w:pPr>
        <w:pStyle w:val="a3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D65919" w:rsidRPr="005C69A9" w:rsidRDefault="00126384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69A9">
        <w:rPr>
          <w:rFonts w:ascii="Times New Roman" w:hAnsi="Times New Roman" w:cs="Times New Roman"/>
          <w:sz w:val="28"/>
          <w:szCs w:val="24"/>
        </w:rPr>
        <w:t xml:space="preserve">Часть вторую </w:t>
      </w:r>
      <w:r w:rsidR="00C31031" w:rsidRPr="005C69A9">
        <w:rPr>
          <w:rFonts w:ascii="Times New Roman" w:hAnsi="Times New Roman" w:cs="Times New Roman"/>
          <w:sz w:val="28"/>
          <w:szCs w:val="24"/>
        </w:rPr>
        <w:t>под</w:t>
      </w:r>
      <w:r w:rsidRPr="005C69A9">
        <w:rPr>
          <w:rFonts w:ascii="Times New Roman" w:hAnsi="Times New Roman" w:cs="Times New Roman"/>
          <w:sz w:val="28"/>
          <w:szCs w:val="24"/>
        </w:rPr>
        <w:t>пункта н) статьи 1 изложить в следующей редакции:</w:t>
      </w:r>
    </w:p>
    <w:p w:rsidR="00126384" w:rsidRPr="005C69A9" w:rsidRDefault="00126384" w:rsidP="005C69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C69A9">
        <w:rPr>
          <w:rFonts w:ascii="Times New Roman" w:hAnsi="Times New Roman" w:cs="Times New Roman"/>
          <w:sz w:val="28"/>
          <w:szCs w:val="24"/>
        </w:rPr>
        <w:t xml:space="preserve">«Кредиты выдаются хозяйствующим субъектам со сроком погашения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не позднее 31 декабря 2020 года, за исключением случаев предоставления кредитов транспортным организациям, осуществляющим перевозки пассажиров </w:t>
      </w:r>
      <w:r w:rsidRPr="005C69A9">
        <w:rPr>
          <w:rFonts w:ascii="Times New Roman" w:hAnsi="Times New Roman" w:cs="Times New Roman"/>
          <w:sz w:val="28"/>
          <w:szCs w:val="24"/>
        </w:rPr>
        <w:lastRenderedPageBreak/>
        <w:t xml:space="preserve">автомобильным транспортом с числом посадочных мест более 8 (восьми),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и организациям, осуществляющим деятельность по организации общественного питания в организациях общего образования, а также государственным организациям здравоохранения, оказывающим стоматологическую помощь населению республики. Кредиты транспортным организациям, осуществляющим перевозки пассажиров автомобильным транспортом с числом посадочных мест более 8 (восьми), и государственным организациям здравоохранения, оказывающим стоматологическую помощь населению республики, выдаются со сроком погашения не позднее 30 июня 2021 года, </w:t>
      </w:r>
      <w:r w:rsidR="00E27ACC">
        <w:rPr>
          <w:rFonts w:ascii="Times New Roman" w:hAnsi="Times New Roman" w:cs="Times New Roman"/>
          <w:sz w:val="28"/>
          <w:szCs w:val="24"/>
        </w:rPr>
        <w:br/>
      </w:r>
      <w:r w:rsidRPr="005C69A9">
        <w:rPr>
          <w:rFonts w:ascii="Times New Roman" w:hAnsi="Times New Roman" w:cs="Times New Roman"/>
          <w:sz w:val="28"/>
          <w:szCs w:val="24"/>
        </w:rPr>
        <w:t xml:space="preserve">а организациям, осуществляющим деятельность по организации общественного питания в </w:t>
      </w:r>
      <w:r w:rsidR="00B62419" w:rsidRPr="005C69A9">
        <w:rPr>
          <w:rFonts w:ascii="Times New Roman" w:hAnsi="Times New Roman" w:cs="Times New Roman"/>
          <w:sz w:val="28"/>
          <w:szCs w:val="24"/>
        </w:rPr>
        <w:t>организациях общего образования</w:t>
      </w:r>
      <w:r w:rsidR="003F452F" w:rsidRPr="005C69A9">
        <w:rPr>
          <w:rFonts w:ascii="Times New Roman" w:hAnsi="Times New Roman" w:cs="Times New Roman"/>
          <w:sz w:val="28"/>
          <w:szCs w:val="24"/>
        </w:rPr>
        <w:t xml:space="preserve">, </w:t>
      </w:r>
      <w:r w:rsidR="003351D1" w:rsidRPr="005C69A9">
        <w:rPr>
          <w:rFonts w:ascii="Times New Roman" w:hAnsi="Times New Roman" w:cs="Times New Roman"/>
          <w:sz w:val="28"/>
          <w:szCs w:val="24"/>
        </w:rPr>
        <w:t>–</w:t>
      </w:r>
      <w:r w:rsidR="00B62419" w:rsidRPr="005C69A9">
        <w:rPr>
          <w:rFonts w:ascii="Times New Roman" w:hAnsi="Times New Roman" w:cs="Times New Roman"/>
          <w:sz w:val="28"/>
          <w:szCs w:val="24"/>
        </w:rPr>
        <w:t xml:space="preserve"> со сроком погашения не позднее 31</w:t>
      </w:r>
      <w:r w:rsidR="00B24C56" w:rsidRPr="005C69A9">
        <w:rPr>
          <w:rFonts w:ascii="Times New Roman" w:hAnsi="Times New Roman" w:cs="Times New Roman"/>
          <w:sz w:val="28"/>
          <w:szCs w:val="24"/>
        </w:rPr>
        <w:t xml:space="preserve"> </w:t>
      </w:r>
      <w:r w:rsidR="00B62419" w:rsidRPr="005C69A9">
        <w:rPr>
          <w:rFonts w:ascii="Times New Roman" w:hAnsi="Times New Roman" w:cs="Times New Roman"/>
          <w:sz w:val="28"/>
          <w:szCs w:val="24"/>
        </w:rPr>
        <w:t>декабря 2021 года».</w:t>
      </w:r>
    </w:p>
    <w:p w:rsidR="00126384" w:rsidRPr="005C69A9" w:rsidRDefault="00126384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65919" w:rsidRPr="005C69A9" w:rsidRDefault="00F37D64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Статья 2</w:t>
      </w:r>
      <w:r w:rsidRPr="005C69A9">
        <w:rPr>
          <w:rFonts w:ascii="Times New Roman" w:hAnsi="Times New Roman" w:cs="Times New Roman"/>
          <w:b/>
          <w:sz w:val="28"/>
          <w:szCs w:val="24"/>
        </w:rPr>
        <w:t>.</w:t>
      </w:r>
      <w:r w:rsidR="00D65919" w:rsidRPr="005C69A9">
        <w:rPr>
          <w:rFonts w:ascii="Times New Roman" w:hAnsi="Times New Roman" w:cs="Times New Roman"/>
          <w:sz w:val="28"/>
          <w:szCs w:val="24"/>
        </w:rPr>
        <w:t xml:space="preserve"> Настоящий Закон вступает в силу со дня, следующего за днем официального опубликования.</w:t>
      </w:r>
    </w:p>
    <w:p w:rsidR="00D65919" w:rsidRPr="005C69A9" w:rsidRDefault="00D65919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2F" w:rsidRPr="005C69A9" w:rsidRDefault="003F452F" w:rsidP="005C69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69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9A9" w:rsidRPr="005C69A9" w:rsidRDefault="005C69A9" w:rsidP="00175C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9A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5C88" w:rsidRDefault="005C69A9" w:rsidP="00175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69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69A9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175C88" w:rsidRDefault="005C69A9" w:rsidP="00175C88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69A9"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r w:rsidRPr="005C69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Закон Приднестровской Молдавской Республики </w:t>
      </w:r>
    </w:p>
    <w:p w:rsidR="005C69A9" w:rsidRPr="005C69A9" w:rsidRDefault="005C69A9" w:rsidP="00175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</w:t>
      </w:r>
    </w:p>
    <w:p w:rsidR="005C69A9" w:rsidRPr="005C69A9" w:rsidRDefault="005C69A9" w:rsidP="005C69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>а) в связи с введением в 2020 году на всей территории Приднестровской Молдавской Республики особого правового р</w:t>
      </w:r>
      <w:r w:rsidR="00F8123E">
        <w:rPr>
          <w:rFonts w:ascii="Times New Roman" w:hAnsi="Times New Roman" w:cs="Times New Roman"/>
          <w:sz w:val="28"/>
          <w:szCs w:val="28"/>
        </w:rPr>
        <w:t>ежима – чрезвычайного положения</w:t>
      </w:r>
      <w:r w:rsidR="004D1BFB">
        <w:rPr>
          <w:rFonts w:ascii="Times New Roman" w:hAnsi="Times New Roman" w:cs="Times New Roman"/>
          <w:sz w:val="28"/>
          <w:szCs w:val="28"/>
        </w:rPr>
        <w:t>,</w:t>
      </w:r>
      <w:r w:rsidRPr="005C69A9">
        <w:rPr>
          <w:rFonts w:ascii="Times New Roman" w:hAnsi="Times New Roman" w:cs="Times New Roman"/>
          <w:sz w:val="28"/>
          <w:szCs w:val="28"/>
        </w:rPr>
        <w:t xml:space="preserve"> в целях выполнения мероприятий, связанных с реализацией комплекса мер по предотвращению негативных последствий распространения </w:t>
      </w:r>
      <w:r w:rsidR="004D1BFB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 xml:space="preserve">на территории Приднестровской Молдавской Республики коронавирусной инфекции, вызванной новым типом вируса COVID-19, работа организаций, осуществляющих деятельность по организации общественного питания </w:t>
      </w:r>
      <w:r w:rsidR="00F8123E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>в организациях общего о</w:t>
      </w:r>
      <w:r w:rsidR="009F38BA">
        <w:rPr>
          <w:rFonts w:ascii="Times New Roman" w:hAnsi="Times New Roman" w:cs="Times New Roman"/>
          <w:sz w:val="28"/>
          <w:szCs w:val="28"/>
        </w:rPr>
        <w:t>бразования, была приостановлена</w:t>
      </w:r>
      <w:r w:rsidRPr="005C69A9">
        <w:rPr>
          <w:rFonts w:ascii="Times New Roman" w:hAnsi="Times New Roman" w:cs="Times New Roman"/>
          <w:sz w:val="28"/>
          <w:szCs w:val="28"/>
        </w:rPr>
        <w:t xml:space="preserve"> и значительная часть производственных работников была отправлена в простой.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 xml:space="preserve">Согласно статье 155 Трудового кодекса Приднестровской Молдавской Республики время простоя по причинам, не зависящим от работодателя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 xml:space="preserve">и работника (в том числе в случае временной приостановки работы организации или ее структурного подразделения), оплачивается в размере двух третей тарифной ставки, оклада (должностного оклада), установленных работнику,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 xml:space="preserve">но не менее </w:t>
      </w:r>
      <w:r w:rsidRPr="005C69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50 </w:t>
      </w:r>
      <w:r w:rsidRPr="005C69A9">
        <w:rPr>
          <w:rFonts w:ascii="Times New Roman" w:hAnsi="Times New Roman" w:cs="Times New Roman"/>
          <w:sz w:val="28"/>
          <w:szCs w:val="28"/>
        </w:rPr>
        <w:t xml:space="preserve">процентов минимального размера оплаты труда. 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 xml:space="preserve">В связи с тем, что хозяйственная деятельность предприятия муниципального унитарного предприятия «Тираспольский комбинат детского питания «Школьник» в вышеуказанный период времени не осуществлялась,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 xml:space="preserve">а время простоя подлежит оплате, в целях поддержания организаций, осуществляющих данную деятельность, </w:t>
      </w:r>
      <w:r w:rsidRPr="005C69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Законом Приднестровской Молдавской Республики </w:t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апреля 2020 года № 61-З-VI «О мерах государственной поддержки в связи с введением чрезвычайного положения </w:t>
      </w:r>
      <w:r w:rsidR="00606E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ограничительных мероприятий (карантина), направленных </w:t>
      </w:r>
      <w:r w:rsidR="00606E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предотвращение распространения коронавирусной инфекции, вызванной новым типом вируса COVID-19, в 2020 и 2021 годах» (САЗ 20-15) предусмотрено льготное кредитование таких предприятий в период чрезвычайного положения </w:t>
      </w:r>
      <w:r w:rsidR="00606E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>с обязательством погашения кредита в срок до 30 июня 2021 года.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с началом 2021 года эпидемиологическая обстановка на территории Приднестровской Молдавской Республики </w:t>
      </w:r>
      <w:r w:rsidR="00606E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изменилась, ограничительные мероприятия продолжаются, а организация питания в общеобразовательных учреждениях была приостановлена </w:t>
      </w:r>
      <w:r w:rsidR="00606E0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>до окончания учебного 2020-2021 года (сентябрь 2020 – май 2021 года).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чрезвычайного положения и ограничительных мероприятий </w:t>
      </w:r>
      <w:r w:rsidRPr="005C69A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«Тираспольский комбинат детского питания </w:t>
      </w:r>
      <w:r w:rsidR="009B1672">
        <w:rPr>
          <w:rFonts w:ascii="Times New Roman" w:hAnsi="Times New Roman" w:cs="Times New Roman"/>
          <w:sz w:val="28"/>
          <w:szCs w:val="28"/>
        </w:rPr>
        <w:t>«Школьник» прилагало максимальные усилия</w:t>
      </w:r>
      <w:r w:rsidRPr="005C69A9">
        <w:rPr>
          <w:rFonts w:ascii="Times New Roman" w:hAnsi="Times New Roman" w:cs="Times New Roman"/>
          <w:sz w:val="28"/>
          <w:szCs w:val="28"/>
        </w:rPr>
        <w:t xml:space="preserve"> стабилизировать финансовое положение, однако это не дало ожидаемых результатов</w:t>
      </w:r>
      <w:r w:rsidR="00F86314">
        <w:rPr>
          <w:rFonts w:ascii="Times New Roman" w:hAnsi="Times New Roman" w:cs="Times New Roman"/>
          <w:sz w:val="28"/>
          <w:szCs w:val="28"/>
        </w:rPr>
        <w:t>,</w:t>
      </w:r>
      <w:r w:rsidRPr="005C69A9">
        <w:rPr>
          <w:rFonts w:ascii="Times New Roman" w:hAnsi="Times New Roman" w:cs="Times New Roman"/>
          <w:sz w:val="28"/>
          <w:szCs w:val="28"/>
        </w:rPr>
        <w:t xml:space="preserve">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 xml:space="preserve">и предприятие продолжает находиться в убытке. 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обстоятельства в значительной степени затрудняют исполнение кредитных обязательств и не позволяют их исполнить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 xml:space="preserve">Исходя из вышеизложенного, представленным законопроектом предлагается продлить срок погашения кредита организациями, осуществляющими деятельность по организации общественного питания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>в организациях общего образования</w:t>
      </w:r>
      <w:r w:rsidR="00F86314">
        <w:rPr>
          <w:rFonts w:ascii="Times New Roman" w:hAnsi="Times New Roman" w:cs="Times New Roman"/>
          <w:sz w:val="28"/>
          <w:szCs w:val="28"/>
        </w:rPr>
        <w:t>,</w:t>
      </w:r>
      <w:r w:rsidRPr="005C69A9">
        <w:rPr>
          <w:rFonts w:ascii="Times New Roman" w:hAnsi="Times New Roman" w:cs="Times New Roman"/>
          <w:sz w:val="28"/>
          <w:szCs w:val="28"/>
        </w:rPr>
        <w:t xml:space="preserve"> </w:t>
      </w:r>
      <w:r w:rsidRPr="00FC39C2">
        <w:rPr>
          <w:rFonts w:ascii="Times New Roman" w:hAnsi="Times New Roman" w:cs="Times New Roman"/>
          <w:sz w:val="28"/>
          <w:szCs w:val="28"/>
        </w:rPr>
        <w:t>не позднее</w:t>
      </w:r>
      <w:r w:rsidRPr="005C69A9">
        <w:rPr>
          <w:rFonts w:ascii="Times New Roman" w:hAnsi="Times New Roman" w:cs="Times New Roman"/>
          <w:sz w:val="28"/>
          <w:szCs w:val="28"/>
        </w:rPr>
        <w:t xml:space="preserve"> 31 декабря 2021 года;</w:t>
      </w:r>
    </w:p>
    <w:p w:rsidR="00175C88" w:rsidRPr="005C69A9" w:rsidRDefault="00175C88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69A9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>2) Закон Приднестровской Молдавской Республики от 10 апреля 2020 года № 61-З-VI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 (САЗ 20-15);</w:t>
      </w:r>
    </w:p>
    <w:p w:rsidR="00175C88" w:rsidRPr="005C69A9" w:rsidRDefault="00175C88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9A9">
        <w:rPr>
          <w:rFonts w:ascii="Times New Roman" w:hAnsi="Times New Roman" w:cs="Times New Roman"/>
          <w:sz w:val="28"/>
          <w:szCs w:val="28"/>
        </w:rPr>
        <w:t xml:space="preserve">) принятие данного проекта закона не потребует отмены, изменения </w:t>
      </w:r>
      <w:r w:rsidR="00606E0F">
        <w:rPr>
          <w:rFonts w:ascii="Times New Roman" w:hAnsi="Times New Roman" w:cs="Times New Roman"/>
          <w:sz w:val="28"/>
          <w:szCs w:val="28"/>
        </w:rPr>
        <w:br/>
      </w:r>
      <w:r w:rsidRPr="005C69A9">
        <w:rPr>
          <w:rFonts w:ascii="Times New Roman" w:hAnsi="Times New Roman" w:cs="Times New Roman"/>
          <w:sz w:val="28"/>
          <w:szCs w:val="28"/>
        </w:rPr>
        <w:t>и дополнения других законодательных актов Приднестровской Молдавской Республики;</w:t>
      </w:r>
    </w:p>
    <w:p w:rsidR="00175C88" w:rsidRPr="005C69A9" w:rsidRDefault="00175C88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69A9">
        <w:rPr>
          <w:rFonts w:ascii="Times New Roman" w:hAnsi="Times New Roman" w:cs="Times New Roman"/>
          <w:sz w:val="28"/>
          <w:szCs w:val="28"/>
        </w:rPr>
        <w:t>) для вступления в силу данного проекта закона принятие отдельного законодательного акта не потребуется;</w:t>
      </w:r>
    </w:p>
    <w:p w:rsidR="00175C88" w:rsidRPr="005C69A9" w:rsidRDefault="00175C88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A9" w:rsidRPr="005C69A9" w:rsidRDefault="005C69A9" w:rsidP="005C69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69A9">
        <w:rPr>
          <w:rFonts w:ascii="Times New Roman" w:hAnsi="Times New Roman" w:cs="Times New Roman"/>
          <w:sz w:val="28"/>
          <w:szCs w:val="28"/>
        </w:rPr>
        <w:t>) реализация данного проекта закона не потребует дополнительных материальных затрат из средств республиканского бюджета.</w:t>
      </w:r>
    </w:p>
    <w:p w:rsidR="005C69A9" w:rsidRPr="005C69A9" w:rsidRDefault="005C69A9" w:rsidP="005C69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C69A9" w:rsidRPr="005C69A9" w:rsidRDefault="005C69A9" w:rsidP="005C69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C69A9" w:rsidRPr="005C69A9" w:rsidRDefault="005C69A9" w:rsidP="005C69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C69A9" w:rsidRPr="005C69A9" w:rsidRDefault="005C69A9" w:rsidP="00781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 xml:space="preserve">И.о. главы государственной администрации </w:t>
      </w:r>
    </w:p>
    <w:p w:rsidR="005C69A9" w:rsidRPr="005C69A9" w:rsidRDefault="005C69A9" w:rsidP="00781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A9">
        <w:rPr>
          <w:rFonts w:ascii="Times New Roman" w:hAnsi="Times New Roman" w:cs="Times New Roman"/>
          <w:sz w:val="28"/>
          <w:szCs w:val="28"/>
        </w:rPr>
        <w:t>г. Тирасполь и г. Днестровск</w:t>
      </w:r>
      <w:r w:rsidRPr="005C69A9">
        <w:rPr>
          <w:rFonts w:ascii="Times New Roman" w:hAnsi="Times New Roman" w:cs="Times New Roman"/>
          <w:sz w:val="28"/>
          <w:szCs w:val="28"/>
        </w:rPr>
        <w:tab/>
      </w:r>
      <w:r w:rsidRPr="005C69A9">
        <w:rPr>
          <w:rFonts w:ascii="Times New Roman" w:hAnsi="Times New Roman" w:cs="Times New Roman"/>
          <w:sz w:val="28"/>
          <w:szCs w:val="28"/>
        </w:rPr>
        <w:tab/>
      </w:r>
      <w:r w:rsidRPr="005C69A9">
        <w:rPr>
          <w:rFonts w:ascii="Times New Roman" w:hAnsi="Times New Roman" w:cs="Times New Roman"/>
          <w:sz w:val="28"/>
          <w:szCs w:val="28"/>
        </w:rPr>
        <w:tab/>
      </w:r>
      <w:r w:rsidRPr="005C69A9">
        <w:rPr>
          <w:rFonts w:ascii="Times New Roman" w:hAnsi="Times New Roman" w:cs="Times New Roman"/>
          <w:sz w:val="28"/>
          <w:szCs w:val="28"/>
        </w:rPr>
        <w:tab/>
      </w:r>
      <w:r w:rsidRPr="005C69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75C88">
        <w:rPr>
          <w:rFonts w:ascii="Times New Roman" w:hAnsi="Times New Roman" w:cs="Times New Roman"/>
          <w:sz w:val="28"/>
          <w:szCs w:val="28"/>
        </w:rPr>
        <w:t xml:space="preserve"> </w:t>
      </w:r>
      <w:r w:rsidRPr="005C69A9">
        <w:rPr>
          <w:rFonts w:ascii="Times New Roman" w:hAnsi="Times New Roman" w:cs="Times New Roman"/>
          <w:sz w:val="28"/>
          <w:szCs w:val="28"/>
        </w:rPr>
        <w:t xml:space="preserve">           И.А. Ольховик</w:t>
      </w:r>
    </w:p>
    <w:p w:rsidR="005C69A9" w:rsidRPr="005C69A9" w:rsidRDefault="005C69A9" w:rsidP="005C69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C69A9" w:rsidRPr="005C69A9" w:rsidRDefault="005C69A9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69A9" w:rsidRDefault="005C69A9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3456" w:rsidRDefault="00B73456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C39C2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9C2" w:rsidRPr="005C69A9" w:rsidRDefault="00FC39C2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69A9" w:rsidRPr="005C69A9" w:rsidRDefault="005C69A9" w:rsidP="005C69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5919" w:rsidRPr="005C69A9" w:rsidRDefault="005C69A9" w:rsidP="005C6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9A9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ТАБЛИЦА</w:t>
      </w:r>
    </w:p>
    <w:p w:rsidR="00175C88" w:rsidRDefault="00F716F4" w:rsidP="005C69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C69A9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5C69A9">
        <w:rPr>
          <w:rFonts w:ascii="Times New Roman" w:hAnsi="Times New Roman" w:cs="Times New Roman"/>
          <w:sz w:val="28"/>
          <w:szCs w:val="24"/>
        </w:rPr>
        <w:t xml:space="preserve"> проекту закона Приднестровской Молдавской Республики </w:t>
      </w:r>
    </w:p>
    <w:p w:rsidR="00175C88" w:rsidRDefault="00F716F4" w:rsidP="005C69A9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5C69A9">
        <w:rPr>
          <w:rFonts w:ascii="Times New Roman" w:hAnsi="Times New Roman" w:cs="Times New Roman"/>
          <w:sz w:val="28"/>
          <w:szCs w:val="24"/>
        </w:rPr>
        <w:t xml:space="preserve">«О внесении изменения в </w:t>
      </w:r>
      <w:r w:rsidRPr="005C69A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Закон Приднестровской Молдавской Республики </w:t>
      </w:r>
    </w:p>
    <w:p w:rsidR="00F716F4" w:rsidRPr="005C69A9" w:rsidRDefault="00F716F4" w:rsidP="005C69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C69A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</w:t>
      </w:r>
    </w:p>
    <w:p w:rsidR="00D65919" w:rsidRPr="005C69A9" w:rsidRDefault="00D65919" w:rsidP="005C69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D65919" w:rsidRPr="00FC39C2" w:rsidTr="00960761">
        <w:tc>
          <w:tcPr>
            <w:tcW w:w="4564" w:type="dxa"/>
          </w:tcPr>
          <w:p w:rsidR="00D65919" w:rsidRPr="00FC39C2" w:rsidRDefault="00D65919" w:rsidP="00175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4673" w:type="dxa"/>
          </w:tcPr>
          <w:p w:rsidR="00D65919" w:rsidRPr="00FC39C2" w:rsidRDefault="00D65919" w:rsidP="00175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D65919" w:rsidRPr="00FC39C2" w:rsidTr="00960761">
        <w:tc>
          <w:tcPr>
            <w:tcW w:w="4564" w:type="dxa"/>
          </w:tcPr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Статья 1</w:t>
            </w:r>
          </w:p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н) Кредиты выдаются хозяйствующим субъектам со сроком погашения не позднее 31 декабря 2020 года, за исключением случаев предоставления кредитов транспортным организациям, осуществляющим перевозки пассажиров автомобильным транспортом с числом посадочных мест более 8 (восьми), и организациям, осуществляющим деятельность по организации общественного питания в организациях общего образования, а также государственным организациям здравоохранения, оказывающим стоматологическую помощь населению республики. </w:t>
            </w:r>
          </w:p>
          <w:p w:rsidR="00D65919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Кредиты транспортным организациям, осуществляющим перевозки пассажиров автомобильным транспортом с числом посадочных мест более 8 (восьми), </w:t>
            </w: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организациям, осуществляющим деятельность по организации общественного питания в организациях общего образования, а также</w:t>
            </w: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организациям здравоохранения, оказывающим стоматологическую помощь населению республики, выдаются со сроком погашения не позднее 30 июня 2021 года.</w:t>
            </w:r>
          </w:p>
          <w:p w:rsidR="00D65919" w:rsidRPr="00FC39C2" w:rsidRDefault="00D65919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65919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Статья 1</w:t>
            </w:r>
          </w:p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н) Кредиты выдаются хозяйствующим субъектам со сроком погашения не позднее 31 декабря 2020 года, за исключением случаев предоставления кредитов транспортным организациям, осуществляющим перевозки пассажиров автомобильным транспортом с числом посадочных мест более 8 (восьми), и организациям, осуществляющим деятельность по организации общественного питания в организациях общего образования, а также государственным организациям здравоохранения, оказывающим стоматологическую помощь населению республики. </w:t>
            </w:r>
          </w:p>
          <w:p w:rsidR="00F716F4" w:rsidRPr="00FC39C2" w:rsidRDefault="00F716F4" w:rsidP="005C69A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r w:rsidR="00381592"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>транспортным организациям, осуществляющим перевозки пассажиров автомобильным транспортом с числом посадочных мест более 8 (восьми), и</w:t>
            </w: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9C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организациям здравоохранения, оказывающим стоматологическую помощь населению республики, выдаются со сроком погашения не позднее 30 июня 2021 года, </w:t>
            </w: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а организациям, осуществляющим деятельность по организации общественного питания в организациях общего образования</w:t>
            </w:r>
            <w:r w:rsidR="00336472"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>, –</w:t>
            </w:r>
            <w:r w:rsidRPr="00FC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сроком погашения не позднее 31 декабря 2021 года</w:t>
            </w:r>
            <w:r w:rsidR="00F778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65919" w:rsidRPr="005C69A9" w:rsidRDefault="00D65919" w:rsidP="005C69A9">
      <w:pPr>
        <w:pStyle w:val="a3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sectPr w:rsidR="00D65919" w:rsidRPr="005C69A9" w:rsidSect="002B5EA3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1A" w:rsidRDefault="0001431A" w:rsidP="00E27ACC">
      <w:pPr>
        <w:spacing w:after="0" w:line="240" w:lineRule="auto"/>
      </w:pPr>
      <w:r>
        <w:separator/>
      </w:r>
    </w:p>
  </w:endnote>
  <w:endnote w:type="continuationSeparator" w:id="0">
    <w:p w:rsidR="0001431A" w:rsidRDefault="0001431A" w:rsidP="00E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1A" w:rsidRDefault="0001431A" w:rsidP="00E27ACC">
      <w:pPr>
        <w:spacing w:after="0" w:line="240" w:lineRule="auto"/>
      </w:pPr>
      <w:r>
        <w:separator/>
      </w:r>
    </w:p>
  </w:footnote>
  <w:footnote w:type="continuationSeparator" w:id="0">
    <w:p w:rsidR="0001431A" w:rsidRDefault="0001431A" w:rsidP="00E2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7ACC" w:rsidRPr="00E27ACC" w:rsidRDefault="00E27AC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7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7A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7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456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E27A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7ACC" w:rsidRDefault="00E27A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C319B"/>
    <w:multiLevelType w:val="hybridMultilevel"/>
    <w:tmpl w:val="8040AAAA"/>
    <w:lvl w:ilvl="0" w:tplc="5A140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7C"/>
    <w:rsid w:val="0001431A"/>
    <w:rsid w:val="0004238C"/>
    <w:rsid w:val="000B3687"/>
    <w:rsid w:val="000D0752"/>
    <w:rsid w:val="000D72FD"/>
    <w:rsid w:val="00126384"/>
    <w:rsid w:val="00175C88"/>
    <w:rsid w:val="001770CB"/>
    <w:rsid w:val="001B5799"/>
    <w:rsid w:val="002376B9"/>
    <w:rsid w:val="002B3C24"/>
    <w:rsid w:val="002B5EA3"/>
    <w:rsid w:val="002E7A6E"/>
    <w:rsid w:val="003351D1"/>
    <w:rsid w:val="00336472"/>
    <w:rsid w:val="00354EE1"/>
    <w:rsid w:val="00364025"/>
    <w:rsid w:val="00381592"/>
    <w:rsid w:val="003C4CC5"/>
    <w:rsid w:val="003E04A5"/>
    <w:rsid w:val="003F452F"/>
    <w:rsid w:val="004051A9"/>
    <w:rsid w:val="0041677C"/>
    <w:rsid w:val="004D1BFB"/>
    <w:rsid w:val="005104DD"/>
    <w:rsid w:val="005701E5"/>
    <w:rsid w:val="00591ABC"/>
    <w:rsid w:val="005C69A9"/>
    <w:rsid w:val="005D2C1D"/>
    <w:rsid w:val="00606E0F"/>
    <w:rsid w:val="00694AF4"/>
    <w:rsid w:val="006A16FF"/>
    <w:rsid w:val="006D0BB8"/>
    <w:rsid w:val="006D5031"/>
    <w:rsid w:val="00724A2F"/>
    <w:rsid w:val="00741771"/>
    <w:rsid w:val="007812E6"/>
    <w:rsid w:val="007E1295"/>
    <w:rsid w:val="007E1C1F"/>
    <w:rsid w:val="007E730E"/>
    <w:rsid w:val="007E75EC"/>
    <w:rsid w:val="00810435"/>
    <w:rsid w:val="00820716"/>
    <w:rsid w:val="008F01C5"/>
    <w:rsid w:val="008F62DD"/>
    <w:rsid w:val="00912662"/>
    <w:rsid w:val="00944381"/>
    <w:rsid w:val="009B1672"/>
    <w:rsid w:val="009F38BA"/>
    <w:rsid w:val="00A54BA6"/>
    <w:rsid w:val="00B151C2"/>
    <w:rsid w:val="00B24C56"/>
    <w:rsid w:val="00B5107C"/>
    <w:rsid w:val="00B5486F"/>
    <w:rsid w:val="00B62419"/>
    <w:rsid w:val="00B73456"/>
    <w:rsid w:val="00BA785D"/>
    <w:rsid w:val="00BD16A6"/>
    <w:rsid w:val="00BE39ED"/>
    <w:rsid w:val="00BF5646"/>
    <w:rsid w:val="00C26CF5"/>
    <w:rsid w:val="00C31031"/>
    <w:rsid w:val="00C37AC7"/>
    <w:rsid w:val="00C8733E"/>
    <w:rsid w:val="00C95B34"/>
    <w:rsid w:val="00CB7B18"/>
    <w:rsid w:val="00D23CE0"/>
    <w:rsid w:val="00D46D11"/>
    <w:rsid w:val="00D65919"/>
    <w:rsid w:val="00D96448"/>
    <w:rsid w:val="00E038D7"/>
    <w:rsid w:val="00E0437F"/>
    <w:rsid w:val="00E17082"/>
    <w:rsid w:val="00E21130"/>
    <w:rsid w:val="00E27ACC"/>
    <w:rsid w:val="00E33451"/>
    <w:rsid w:val="00E753A1"/>
    <w:rsid w:val="00E97A73"/>
    <w:rsid w:val="00ED499E"/>
    <w:rsid w:val="00EE350D"/>
    <w:rsid w:val="00F104DB"/>
    <w:rsid w:val="00F1567C"/>
    <w:rsid w:val="00F37D64"/>
    <w:rsid w:val="00F716F4"/>
    <w:rsid w:val="00F778F9"/>
    <w:rsid w:val="00F8123E"/>
    <w:rsid w:val="00F86314"/>
    <w:rsid w:val="00FA6FEF"/>
    <w:rsid w:val="00FB7585"/>
    <w:rsid w:val="00FC39C2"/>
    <w:rsid w:val="00FD0544"/>
    <w:rsid w:val="00FF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C93A4-935E-40D1-9087-3AAF154E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19"/>
  </w:style>
  <w:style w:type="paragraph" w:styleId="1">
    <w:name w:val="heading 1"/>
    <w:basedOn w:val="a"/>
    <w:link w:val="10"/>
    <w:uiPriority w:val="9"/>
    <w:qFormat/>
    <w:rsid w:val="00D65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919"/>
    <w:pPr>
      <w:spacing w:after="0" w:line="240" w:lineRule="auto"/>
    </w:pPr>
  </w:style>
  <w:style w:type="character" w:customStyle="1" w:styleId="text-small">
    <w:name w:val="text-small"/>
    <w:basedOn w:val="a0"/>
    <w:rsid w:val="00D65919"/>
  </w:style>
  <w:style w:type="paragraph" w:styleId="a4">
    <w:name w:val="Normal (Web)"/>
    <w:basedOn w:val="a"/>
    <w:uiPriority w:val="99"/>
    <w:unhideWhenUsed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65919"/>
    <w:rPr>
      <w:b/>
      <w:bCs/>
    </w:rPr>
  </w:style>
  <w:style w:type="table" w:styleId="a6">
    <w:name w:val="Table Grid"/>
    <w:basedOn w:val="a1"/>
    <w:uiPriority w:val="39"/>
    <w:rsid w:val="00D6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5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gin">
    <w:name w:val="margin"/>
    <w:basedOn w:val="a0"/>
    <w:rsid w:val="00D65919"/>
  </w:style>
  <w:style w:type="paragraph" w:styleId="a7">
    <w:name w:val="Balloon Text"/>
    <w:basedOn w:val="a"/>
    <w:link w:val="a8"/>
    <w:uiPriority w:val="99"/>
    <w:semiHidden/>
    <w:unhideWhenUsed/>
    <w:rsid w:val="00B5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6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ACC"/>
  </w:style>
  <w:style w:type="paragraph" w:styleId="ab">
    <w:name w:val="footer"/>
    <w:basedOn w:val="a"/>
    <w:link w:val="ac"/>
    <w:uiPriority w:val="99"/>
    <w:unhideWhenUsed/>
    <w:rsid w:val="00E2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5FE2-E001-4186-B008-F87EB595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Леонид</dc:creator>
  <cp:lastModifiedBy>Кудрова А.А.</cp:lastModifiedBy>
  <cp:revision>39</cp:revision>
  <cp:lastPrinted>2021-06-21T11:28:00Z</cp:lastPrinted>
  <dcterms:created xsi:type="dcterms:W3CDTF">2021-06-18T07:14:00Z</dcterms:created>
  <dcterms:modified xsi:type="dcterms:W3CDTF">2021-06-21T12:13:00Z</dcterms:modified>
</cp:coreProperties>
</file>