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E4A" w:rsidRPr="000717E1" w:rsidRDefault="00432E4A" w:rsidP="000717E1">
      <w:pPr>
        <w:spacing w:after="0" w:line="240" w:lineRule="auto"/>
        <w:jc w:val="both"/>
        <w:rPr>
          <w:rFonts w:eastAsia="Times New Roman" w:cs="Times New Roman"/>
          <w:sz w:val="28"/>
          <w:szCs w:val="28"/>
          <w:lang w:eastAsia="ru-RU"/>
        </w:rPr>
      </w:pPr>
    </w:p>
    <w:p w:rsidR="00432E4A" w:rsidRPr="000717E1" w:rsidRDefault="00432E4A" w:rsidP="000717E1">
      <w:pPr>
        <w:spacing w:after="0" w:line="240" w:lineRule="auto"/>
        <w:jc w:val="both"/>
        <w:rPr>
          <w:rFonts w:eastAsia="Times New Roman" w:cs="Times New Roman"/>
          <w:sz w:val="28"/>
          <w:szCs w:val="28"/>
          <w:lang w:eastAsia="ru-RU"/>
        </w:rPr>
      </w:pPr>
    </w:p>
    <w:p w:rsidR="00432E4A" w:rsidRPr="000717E1" w:rsidRDefault="00432E4A" w:rsidP="000717E1">
      <w:pPr>
        <w:spacing w:after="0" w:line="240" w:lineRule="auto"/>
        <w:jc w:val="both"/>
        <w:rPr>
          <w:rFonts w:eastAsia="Times New Roman" w:cs="Times New Roman"/>
          <w:sz w:val="28"/>
          <w:szCs w:val="28"/>
          <w:lang w:eastAsia="ru-RU"/>
        </w:rPr>
      </w:pPr>
    </w:p>
    <w:p w:rsidR="00432E4A" w:rsidRPr="000717E1" w:rsidRDefault="00432E4A" w:rsidP="000717E1">
      <w:pPr>
        <w:spacing w:after="0" w:line="240" w:lineRule="auto"/>
        <w:jc w:val="center"/>
        <w:rPr>
          <w:rFonts w:eastAsia="Times New Roman" w:cs="Times New Roman"/>
          <w:sz w:val="28"/>
          <w:szCs w:val="28"/>
          <w:lang w:eastAsia="ru-RU"/>
        </w:rPr>
      </w:pPr>
    </w:p>
    <w:p w:rsidR="00432E4A" w:rsidRPr="000717E1" w:rsidRDefault="00432E4A" w:rsidP="000717E1">
      <w:pPr>
        <w:spacing w:after="0" w:line="240" w:lineRule="auto"/>
        <w:jc w:val="center"/>
        <w:rPr>
          <w:rFonts w:eastAsia="Times New Roman" w:cs="Times New Roman"/>
          <w:sz w:val="28"/>
          <w:szCs w:val="28"/>
          <w:lang w:eastAsia="ru-RU"/>
        </w:rPr>
      </w:pPr>
    </w:p>
    <w:p w:rsidR="00432E4A" w:rsidRPr="000717E1" w:rsidRDefault="00432E4A" w:rsidP="000717E1">
      <w:pPr>
        <w:spacing w:after="0" w:line="240" w:lineRule="auto"/>
        <w:jc w:val="center"/>
        <w:rPr>
          <w:rFonts w:eastAsia="Times New Roman" w:cs="Times New Roman"/>
          <w:b/>
          <w:sz w:val="28"/>
          <w:szCs w:val="28"/>
          <w:lang w:eastAsia="ru-RU"/>
        </w:rPr>
      </w:pPr>
      <w:r w:rsidRPr="000717E1">
        <w:rPr>
          <w:rFonts w:eastAsia="Times New Roman" w:cs="Times New Roman"/>
          <w:b/>
          <w:sz w:val="28"/>
          <w:szCs w:val="28"/>
          <w:lang w:eastAsia="ru-RU"/>
        </w:rPr>
        <w:t>Закон</w:t>
      </w:r>
    </w:p>
    <w:p w:rsidR="00432E4A" w:rsidRPr="000717E1" w:rsidRDefault="00432E4A" w:rsidP="000717E1">
      <w:pPr>
        <w:spacing w:after="0" w:line="240" w:lineRule="auto"/>
        <w:jc w:val="center"/>
        <w:rPr>
          <w:rFonts w:eastAsia="Times New Roman" w:cs="Times New Roman"/>
          <w:b/>
          <w:sz w:val="28"/>
          <w:szCs w:val="28"/>
          <w:lang w:eastAsia="ru-RU"/>
        </w:rPr>
      </w:pPr>
      <w:r w:rsidRPr="000717E1">
        <w:rPr>
          <w:rFonts w:eastAsia="Times New Roman" w:cs="Times New Roman"/>
          <w:b/>
          <w:sz w:val="28"/>
          <w:szCs w:val="28"/>
          <w:lang w:eastAsia="ru-RU"/>
        </w:rPr>
        <w:t>Приднестровской Молдавской Республики</w:t>
      </w:r>
    </w:p>
    <w:p w:rsidR="00432E4A" w:rsidRPr="000717E1" w:rsidRDefault="00432E4A" w:rsidP="000717E1">
      <w:pPr>
        <w:spacing w:after="0" w:line="240" w:lineRule="auto"/>
        <w:jc w:val="center"/>
        <w:rPr>
          <w:rFonts w:eastAsia="Times New Roman" w:cs="Times New Roman"/>
          <w:b/>
          <w:sz w:val="28"/>
          <w:szCs w:val="28"/>
          <w:lang w:eastAsia="ru-RU"/>
        </w:rPr>
      </w:pPr>
    </w:p>
    <w:p w:rsidR="00432E4A" w:rsidRPr="000717E1" w:rsidRDefault="00432E4A" w:rsidP="000717E1">
      <w:pPr>
        <w:spacing w:after="0" w:line="240" w:lineRule="auto"/>
        <w:jc w:val="center"/>
        <w:rPr>
          <w:rFonts w:eastAsia="Times New Roman" w:cs="Times New Roman"/>
          <w:b/>
          <w:sz w:val="28"/>
          <w:szCs w:val="28"/>
          <w:lang w:eastAsia="ru-RU"/>
        </w:rPr>
      </w:pPr>
      <w:r w:rsidRPr="000717E1">
        <w:rPr>
          <w:rFonts w:eastAsia="Times New Roman" w:cs="Times New Roman"/>
          <w:b/>
          <w:sz w:val="28"/>
          <w:szCs w:val="28"/>
          <w:lang w:eastAsia="ru-RU"/>
        </w:rPr>
        <w:t>«О внесении дополнения в Закон</w:t>
      </w:r>
    </w:p>
    <w:p w:rsidR="00432E4A" w:rsidRPr="000717E1" w:rsidRDefault="00432E4A" w:rsidP="000717E1">
      <w:pPr>
        <w:spacing w:after="0" w:line="240" w:lineRule="auto"/>
        <w:jc w:val="center"/>
        <w:rPr>
          <w:rFonts w:eastAsia="Times New Roman" w:cs="Times New Roman"/>
          <w:b/>
          <w:sz w:val="28"/>
          <w:szCs w:val="28"/>
          <w:lang w:eastAsia="ru-RU"/>
        </w:rPr>
      </w:pPr>
      <w:r w:rsidRPr="000717E1">
        <w:rPr>
          <w:rFonts w:eastAsia="Times New Roman" w:cs="Times New Roman"/>
          <w:b/>
          <w:sz w:val="28"/>
          <w:szCs w:val="28"/>
          <w:lang w:eastAsia="ru-RU"/>
        </w:rPr>
        <w:t>Приднестровской Молдавской Республики</w:t>
      </w:r>
    </w:p>
    <w:p w:rsidR="00432E4A" w:rsidRPr="000717E1" w:rsidRDefault="00432E4A" w:rsidP="000717E1">
      <w:pPr>
        <w:spacing w:after="0" w:line="240" w:lineRule="auto"/>
        <w:jc w:val="center"/>
        <w:rPr>
          <w:rFonts w:eastAsia="Times New Roman" w:cs="Times New Roman"/>
          <w:b/>
          <w:sz w:val="28"/>
          <w:szCs w:val="28"/>
          <w:lang w:eastAsia="ru-RU"/>
        </w:rPr>
      </w:pPr>
      <w:r w:rsidRPr="000717E1">
        <w:rPr>
          <w:rFonts w:eastAsia="Times New Roman" w:cs="Times New Roman"/>
          <w:b/>
          <w:sz w:val="28"/>
          <w:szCs w:val="28"/>
          <w:lang w:eastAsia="ru-RU"/>
        </w:rPr>
        <w:t>«О некоммерческих организациях»</w:t>
      </w:r>
    </w:p>
    <w:p w:rsidR="00432E4A" w:rsidRPr="000717E1" w:rsidRDefault="00432E4A" w:rsidP="000717E1">
      <w:pPr>
        <w:spacing w:after="0" w:line="240" w:lineRule="auto"/>
        <w:jc w:val="center"/>
        <w:rPr>
          <w:rFonts w:eastAsia="Times New Roman" w:cs="Times New Roman"/>
          <w:b/>
          <w:sz w:val="28"/>
          <w:szCs w:val="28"/>
          <w:lang w:eastAsia="ru-RU"/>
        </w:rPr>
      </w:pPr>
    </w:p>
    <w:p w:rsidR="00432E4A" w:rsidRPr="000717E1" w:rsidRDefault="00432E4A" w:rsidP="000717E1">
      <w:pPr>
        <w:spacing w:after="0" w:line="240" w:lineRule="auto"/>
        <w:jc w:val="both"/>
        <w:rPr>
          <w:rFonts w:eastAsia="Times New Roman" w:cs="Times New Roman"/>
          <w:sz w:val="28"/>
          <w:szCs w:val="28"/>
          <w:lang w:eastAsia="ru-RU"/>
        </w:rPr>
      </w:pPr>
      <w:r w:rsidRPr="000717E1">
        <w:rPr>
          <w:rFonts w:eastAsia="Times New Roman" w:cs="Times New Roman"/>
          <w:sz w:val="28"/>
          <w:szCs w:val="28"/>
          <w:lang w:eastAsia="ru-RU"/>
        </w:rPr>
        <w:t>Принят Верховным Советом</w:t>
      </w:r>
    </w:p>
    <w:p w:rsidR="00432E4A" w:rsidRPr="000717E1" w:rsidRDefault="00432E4A" w:rsidP="000717E1">
      <w:pPr>
        <w:spacing w:after="0" w:line="240" w:lineRule="auto"/>
        <w:jc w:val="both"/>
        <w:rPr>
          <w:rFonts w:eastAsia="Times New Roman" w:cs="Times New Roman"/>
          <w:sz w:val="28"/>
          <w:szCs w:val="28"/>
          <w:lang w:eastAsia="ru-RU"/>
        </w:rPr>
      </w:pPr>
      <w:r w:rsidRPr="000717E1">
        <w:rPr>
          <w:rFonts w:eastAsia="Times New Roman" w:cs="Times New Roman"/>
          <w:sz w:val="28"/>
          <w:szCs w:val="28"/>
          <w:lang w:eastAsia="ru-RU"/>
        </w:rPr>
        <w:t xml:space="preserve">Приднестровской Молдавской Республики  </w:t>
      </w:r>
      <w:r w:rsidR="00C649A3">
        <w:rPr>
          <w:rFonts w:eastAsia="Times New Roman" w:cs="Times New Roman"/>
          <w:sz w:val="28"/>
          <w:szCs w:val="28"/>
          <w:lang w:eastAsia="ru-RU"/>
        </w:rPr>
        <w:t xml:space="preserve">                               26</w:t>
      </w:r>
      <w:r w:rsidRPr="000717E1">
        <w:rPr>
          <w:rFonts w:eastAsia="Times New Roman" w:cs="Times New Roman"/>
          <w:sz w:val="28"/>
          <w:szCs w:val="28"/>
          <w:lang w:eastAsia="ru-RU"/>
        </w:rPr>
        <w:t xml:space="preserve"> мая 2021 года</w:t>
      </w:r>
    </w:p>
    <w:p w:rsidR="00432E4A" w:rsidRPr="000717E1" w:rsidRDefault="00432E4A" w:rsidP="000717E1">
      <w:pPr>
        <w:spacing w:after="0" w:line="240" w:lineRule="auto"/>
        <w:jc w:val="both"/>
        <w:rPr>
          <w:rFonts w:eastAsia="Times New Roman" w:cs="Times New Roman"/>
          <w:sz w:val="28"/>
          <w:szCs w:val="28"/>
          <w:lang w:eastAsia="ru-RU"/>
        </w:rPr>
      </w:pPr>
    </w:p>
    <w:p w:rsidR="00432E4A" w:rsidRPr="000717E1" w:rsidRDefault="00C13864" w:rsidP="000717E1">
      <w:pPr>
        <w:spacing w:after="0" w:line="240" w:lineRule="auto"/>
        <w:ind w:firstLine="709"/>
        <w:jc w:val="both"/>
        <w:rPr>
          <w:rFonts w:cs="Times New Roman"/>
          <w:sz w:val="28"/>
          <w:szCs w:val="28"/>
        </w:rPr>
      </w:pPr>
      <w:r w:rsidRPr="000717E1">
        <w:rPr>
          <w:rFonts w:cs="Times New Roman"/>
          <w:b/>
          <w:sz w:val="28"/>
          <w:szCs w:val="28"/>
        </w:rPr>
        <w:t>Статья 1.</w:t>
      </w:r>
      <w:r w:rsidRPr="000717E1">
        <w:rPr>
          <w:rFonts w:eastAsia="Calibri" w:cs="Times New Roman"/>
          <w:sz w:val="28"/>
          <w:szCs w:val="28"/>
          <w:shd w:val="clear" w:color="auto" w:fill="FFFFFF"/>
        </w:rPr>
        <w:t xml:space="preserve"> </w:t>
      </w:r>
      <w:r w:rsidRPr="000717E1">
        <w:rPr>
          <w:rFonts w:cs="Times New Roman"/>
          <w:sz w:val="28"/>
          <w:szCs w:val="28"/>
        </w:rPr>
        <w:t xml:space="preserve">Внести в Закон Приднестровской Молдавской Республики </w:t>
      </w:r>
      <w:r w:rsidRPr="000717E1">
        <w:rPr>
          <w:rFonts w:cs="Times New Roman"/>
          <w:sz w:val="28"/>
          <w:szCs w:val="28"/>
        </w:rPr>
        <w:br/>
        <w:t xml:space="preserve">от </w:t>
      </w:r>
      <w:r w:rsidRPr="000717E1">
        <w:rPr>
          <w:rFonts w:cs="Times New Roman"/>
          <w:caps/>
          <w:sz w:val="28"/>
          <w:szCs w:val="28"/>
        </w:rPr>
        <w:t xml:space="preserve">19 </w:t>
      </w:r>
      <w:r w:rsidRPr="000717E1">
        <w:rPr>
          <w:rFonts w:cs="Times New Roman"/>
          <w:sz w:val="28"/>
          <w:szCs w:val="28"/>
        </w:rPr>
        <w:t>марта 2018 года № 74-З-</w:t>
      </w:r>
      <w:r w:rsidRPr="000717E1">
        <w:rPr>
          <w:rFonts w:cs="Times New Roman"/>
          <w:sz w:val="28"/>
          <w:szCs w:val="28"/>
          <w:lang w:val="en-US"/>
        </w:rPr>
        <w:t>V</w:t>
      </w:r>
      <w:r w:rsidRPr="000717E1">
        <w:rPr>
          <w:rFonts w:cs="Times New Roman"/>
          <w:sz w:val="28"/>
          <w:szCs w:val="28"/>
        </w:rPr>
        <w:t xml:space="preserve">I «О некоммерческих организациях» </w:t>
      </w:r>
      <w:r w:rsidRPr="000717E1">
        <w:rPr>
          <w:rFonts w:cs="Times New Roman"/>
          <w:sz w:val="28"/>
          <w:szCs w:val="28"/>
        </w:rPr>
        <w:br/>
        <w:t>(САЗ 18-12) следующее дополнение.</w:t>
      </w:r>
    </w:p>
    <w:p w:rsidR="000717E1" w:rsidRPr="000717E1" w:rsidRDefault="000717E1" w:rsidP="000717E1">
      <w:pPr>
        <w:spacing w:after="0" w:line="240" w:lineRule="auto"/>
        <w:ind w:firstLine="709"/>
        <w:jc w:val="both"/>
        <w:rPr>
          <w:rFonts w:cs="Times New Roman"/>
          <w:sz w:val="28"/>
          <w:szCs w:val="28"/>
        </w:rPr>
      </w:pPr>
    </w:p>
    <w:p w:rsidR="000717E1" w:rsidRPr="000717E1" w:rsidRDefault="000717E1" w:rsidP="000717E1">
      <w:pPr>
        <w:shd w:val="clear" w:color="auto" w:fill="FFFFFF"/>
        <w:spacing w:after="0" w:line="240" w:lineRule="auto"/>
        <w:ind w:left="1069" w:hanging="360"/>
        <w:contextualSpacing/>
        <w:jc w:val="both"/>
        <w:rPr>
          <w:rFonts w:cs="Times New Roman"/>
          <w:color w:val="000000"/>
          <w:sz w:val="28"/>
          <w:szCs w:val="28"/>
        </w:rPr>
      </w:pPr>
      <w:r w:rsidRPr="000717E1">
        <w:rPr>
          <w:rFonts w:cs="Times New Roman"/>
          <w:color w:val="000000"/>
          <w:sz w:val="28"/>
          <w:szCs w:val="28"/>
        </w:rPr>
        <w:t>Статью 33 дополнить пунктом 4-1 следующего содержания:</w:t>
      </w:r>
    </w:p>
    <w:p w:rsidR="000717E1" w:rsidRPr="000717E1" w:rsidRDefault="000717E1" w:rsidP="000717E1">
      <w:pPr>
        <w:shd w:val="clear" w:color="auto" w:fill="FFFFFF"/>
        <w:spacing w:after="0" w:line="240" w:lineRule="auto"/>
        <w:ind w:firstLine="709"/>
        <w:jc w:val="both"/>
        <w:rPr>
          <w:rFonts w:eastAsia="Times New Roman" w:cs="Times New Roman"/>
          <w:color w:val="000000" w:themeColor="text1"/>
          <w:sz w:val="28"/>
          <w:szCs w:val="28"/>
          <w:lang w:eastAsia="ru-RU"/>
        </w:rPr>
      </w:pPr>
      <w:r w:rsidRPr="000717E1">
        <w:rPr>
          <w:rFonts w:eastAsia="Times New Roman" w:cs="Times New Roman"/>
          <w:color w:val="000000" w:themeColor="text1"/>
          <w:sz w:val="28"/>
          <w:szCs w:val="28"/>
          <w:lang w:eastAsia="ru-RU"/>
        </w:rPr>
        <w:t>«4-1. Правила настоящего пункта применяются, если иное не предусмотрено иными</w:t>
      </w:r>
      <w:r w:rsidRPr="000717E1">
        <w:rPr>
          <w:rFonts w:cs="Times New Roman"/>
          <w:color w:val="000000" w:themeColor="text1"/>
          <w:sz w:val="28"/>
          <w:szCs w:val="28"/>
        </w:rPr>
        <w:t xml:space="preserve"> законодательными актами Приднестровской Молдавской Республики</w:t>
      </w:r>
      <w:r w:rsidRPr="000717E1">
        <w:rPr>
          <w:rFonts w:eastAsia="Times New Roman" w:cs="Times New Roman"/>
          <w:color w:val="000000" w:themeColor="text1"/>
          <w:sz w:val="28"/>
          <w:szCs w:val="28"/>
          <w:lang w:eastAsia="ru-RU"/>
        </w:rPr>
        <w:t>.</w:t>
      </w:r>
    </w:p>
    <w:p w:rsidR="000717E1" w:rsidRPr="000717E1" w:rsidRDefault="000717E1" w:rsidP="000717E1">
      <w:pPr>
        <w:shd w:val="clear" w:color="auto" w:fill="FFFFFF"/>
        <w:spacing w:after="0" w:line="240" w:lineRule="auto"/>
        <w:ind w:firstLine="540"/>
        <w:jc w:val="both"/>
        <w:rPr>
          <w:rFonts w:eastAsia="Times New Roman" w:cs="Times New Roman"/>
          <w:color w:val="000000" w:themeColor="text1"/>
          <w:sz w:val="28"/>
          <w:szCs w:val="28"/>
          <w:lang w:eastAsia="ru-RU"/>
        </w:rPr>
      </w:pPr>
      <w:bookmarkStart w:id="0" w:name="dst479"/>
      <w:bookmarkEnd w:id="0"/>
      <w:r w:rsidRPr="000717E1">
        <w:rPr>
          <w:rFonts w:eastAsia="Times New Roman" w:cs="Times New Roman"/>
          <w:color w:val="000000" w:themeColor="text1"/>
          <w:sz w:val="28"/>
          <w:szCs w:val="28"/>
          <w:lang w:eastAsia="ru-RU"/>
        </w:rPr>
        <w:t xml:space="preserve">Решение высшего органа управления некоммерческой организацией может быть принято без проведения собрания или заседания путем проведения заочного голосования (опросным путем), за исключением принятия решений по вопросам, предусмотренным </w:t>
      </w:r>
      <w:hyperlink r:id="rId5" w:anchor="dst468" w:history="1">
        <w:r w:rsidR="00954532" w:rsidRPr="00E1567C">
          <w:rPr>
            <w:rFonts w:eastAsia="Times New Roman" w:cs="Times New Roman"/>
            <w:sz w:val="28"/>
            <w:szCs w:val="28"/>
            <w:lang w:eastAsia="ru-RU"/>
          </w:rPr>
          <w:t xml:space="preserve">подпунктами а), </w:t>
        </w:r>
        <w:proofErr w:type="gramStart"/>
        <w:r w:rsidR="00954532" w:rsidRPr="00E1567C">
          <w:rPr>
            <w:rFonts w:eastAsia="Times New Roman" w:cs="Times New Roman"/>
            <w:sz w:val="28"/>
            <w:szCs w:val="28"/>
            <w:lang w:eastAsia="ru-RU"/>
          </w:rPr>
          <w:t>г)–</w:t>
        </w:r>
        <w:proofErr w:type="gramEnd"/>
        <w:r w:rsidRPr="00E1567C">
          <w:rPr>
            <w:rFonts w:eastAsia="Times New Roman" w:cs="Times New Roman"/>
            <w:sz w:val="28"/>
            <w:szCs w:val="28"/>
            <w:lang w:eastAsia="ru-RU"/>
          </w:rPr>
          <w:t>з)</w:t>
        </w:r>
        <w:r w:rsidR="003F23B1" w:rsidRPr="00E1567C">
          <w:rPr>
            <w:rFonts w:eastAsia="Times New Roman" w:cs="Times New Roman"/>
            <w:sz w:val="28"/>
            <w:szCs w:val="28"/>
            <w:lang w:eastAsia="ru-RU"/>
          </w:rPr>
          <w:t xml:space="preserve"> части первой</w:t>
        </w:r>
        <w:r w:rsidRPr="00E1567C">
          <w:rPr>
            <w:rFonts w:eastAsia="Times New Roman" w:cs="Times New Roman"/>
            <w:sz w:val="28"/>
            <w:szCs w:val="28"/>
            <w:lang w:eastAsia="ru-RU"/>
          </w:rPr>
          <w:t xml:space="preserve"> </w:t>
        </w:r>
      </w:hyperlink>
      <w:r w:rsidRPr="000717E1">
        <w:rPr>
          <w:rFonts w:eastAsia="Times New Roman" w:cs="Times New Roman"/>
          <w:color w:val="000000" w:themeColor="text1"/>
          <w:sz w:val="28"/>
          <w:szCs w:val="28"/>
          <w:lang w:eastAsia="ru-RU"/>
        </w:rPr>
        <w:t xml:space="preserve">пункта 3 настоящей статьи. </w:t>
      </w:r>
      <w:r w:rsidR="001A0DB5" w:rsidRPr="001A0DB5">
        <w:rPr>
          <w:rFonts w:eastAsia="Times New Roman" w:cs="Times New Roman"/>
          <w:color w:val="000000" w:themeColor="text1"/>
          <w:sz w:val="28"/>
          <w:szCs w:val="28"/>
          <w:lang w:eastAsia="ru-RU"/>
        </w:rPr>
        <w:t>Такое голосование может быть проведено путем обмена документами посредством почтовой связи, телеграфной, телетайпной, телефонной или иной электросвязи, обеспечивающей аутентичность передаваемых и принимаемых сообщений и их документальное подтверждение</w:t>
      </w:r>
      <w:r w:rsidRPr="000717E1">
        <w:rPr>
          <w:rFonts w:eastAsia="Times New Roman" w:cs="Times New Roman"/>
          <w:color w:val="000000" w:themeColor="text1"/>
          <w:sz w:val="28"/>
          <w:szCs w:val="28"/>
          <w:lang w:eastAsia="ru-RU"/>
        </w:rPr>
        <w:t>.</w:t>
      </w:r>
    </w:p>
    <w:p w:rsidR="000717E1" w:rsidRPr="000717E1" w:rsidRDefault="000717E1" w:rsidP="000717E1">
      <w:pPr>
        <w:shd w:val="clear" w:color="auto" w:fill="FFFFFF"/>
        <w:spacing w:after="0" w:line="240" w:lineRule="auto"/>
        <w:ind w:firstLine="540"/>
        <w:jc w:val="both"/>
        <w:rPr>
          <w:rFonts w:eastAsia="Times New Roman" w:cs="Times New Roman"/>
          <w:color w:val="000000" w:themeColor="text1"/>
          <w:sz w:val="28"/>
          <w:szCs w:val="28"/>
          <w:lang w:eastAsia="ru-RU"/>
        </w:rPr>
      </w:pPr>
      <w:bookmarkStart w:id="1" w:name="dst480"/>
      <w:bookmarkEnd w:id="1"/>
      <w:r w:rsidRPr="000717E1">
        <w:rPr>
          <w:rFonts w:eastAsia="Times New Roman" w:cs="Times New Roman"/>
          <w:color w:val="000000" w:themeColor="text1"/>
          <w:sz w:val="28"/>
          <w:szCs w:val="28"/>
          <w:lang w:eastAsia="ru-RU"/>
        </w:rPr>
        <w:t xml:space="preserve">Порядок проведения заочного голосования определяется </w:t>
      </w:r>
      <w:r w:rsidR="007D34FA" w:rsidRPr="007D34FA">
        <w:rPr>
          <w:rFonts w:eastAsia="Times New Roman" w:cs="Times New Roman"/>
          <w:color w:val="000000" w:themeColor="text1"/>
          <w:sz w:val="28"/>
          <w:szCs w:val="28"/>
          <w:lang w:eastAsia="ru-RU"/>
        </w:rPr>
        <w:t>учредительными документами</w:t>
      </w:r>
      <w:r w:rsidRPr="000717E1">
        <w:rPr>
          <w:rFonts w:eastAsia="Times New Roman" w:cs="Times New Roman"/>
          <w:color w:val="000000" w:themeColor="text1"/>
          <w:sz w:val="28"/>
          <w:szCs w:val="28"/>
          <w:lang w:eastAsia="ru-RU"/>
        </w:rPr>
        <w:t xml:space="preserve"> н</w:t>
      </w:r>
      <w:r w:rsidR="00655ED2">
        <w:rPr>
          <w:rFonts w:eastAsia="Times New Roman" w:cs="Times New Roman"/>
          <w:color w:val="000000" w:themeColor="text1"/>
          <w:sz w:val="28"/>
          <w:szCs w:val="28"/>
          <w:lang w:eastAsia="ru-RU"/>
        </w:rPr>
        <w:t>екоммерческой организации и</w:t>
      </w:r>
      <w:r w:rsidRPr="000717E1">
        <w:rPr>
          <w:rFonts w:eastAsia="Times New Roman" w:cs="Times New Roman"/>
          <w:color w:val="000000" w:themeColor="text1"/>
          <w:sz w:val="28"/>
          <w:szCs w:val="28"/>
          <w:lang w:eastAsia="ru-RU"/>
        </w:rPr>
        <w:t xml:space="preserve"> должен предусматривать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предлагаемой повестки дня, возможность ознакомления всех учредителей (участников, членов) некоммерческой организации или членов коллегиального высшего органа управления некоммерческой организацией до начала голосования со всеми необходимыми информацией и материалами, возможность вносить предложения о включении в повестку дня дополнительных вопросов, обязательность сообщения всем учредителям (участникам, членам) некоммерческой организации или членам коллегиального высшего органа </w:t>
      </w:r>
      <w:r w:rsidRPr="000717E1">
        <w:rPr>
          <w:rFonts w:eastAsia="Times New Roman" w:cs="Times New Roman"/>
          <w:color w:val="000000" w:themeColor="text1"/>
          <w:sz w:val="28"/>
          <w:szCs w:val="28"/>
          <w:lang w:eastAsia="ru-RU"/>
        </w:rPr>
        <w:lastRenderedPageBreak/>
        <w:t>управления некоммерческой организацией до начала голосования измененной повестки дня, а также срок окончания процедуры голосования.</w:t>
      </w:r>
    </w:p>
    <w:p w:rsidR="000717E1" w:rsidRPr="000717E1" w:rsidRDefault="000717E1" w:rsidP="000717E1">
      <w:pPr>
        <w:shd w:val="clear" w:color="auto" w:fill="FFFFFF"/>
        <w:spacing w:after="0" w:line="240" w:lineRule="auto"/>
        <w:ind w:firstLine="540"/>
        <w:jc w:val="both"/>
        <w:rPr>
          <w:rFonts w:eastAsia="Times New Roman" w:cs="Times New Roman"/>
          <w:color w:val="000000" w:themeColor="text1"/>
          <w:sz w:val="28"/>
          <w:szCs w:val="28"/>
          <w:lang w:eastAsia="ru-RU"/>
        </w:rPr>
      </w:pPr>
      <w:bookmarkStart w:id="2" w:name="dst481"/>
      <w:bookmarkEnd w:id="2"/>
      <w:r w:rsidRPr="000717E1">
        <w:rPr>
          <w:rFonts w:eastAsia="Times New Roman" w:cs="Times New Roman"/>
          <w:color w:val="000000" w:themeColor="text1"/>
          <w:sz w:val="28"/>
          <w:szCs w:val="28"/>
          <w:lang w:eastAsia="ru-RU"/>
        </w:rPr>
        <w:t>В протоколе о результатах заочного голосования должны быть указаны:</w:t>
      </w:r>
    </w:p>
    <w:p w:rsidR="000717E1" w:rsidRPr="000717E1" w:rsidRDefault="000717E1" w:rsidP="000717E1">
      <w:pPr>
        <w:shd w:val="clear" w:color="auto" w:fill="FFFFFF"/>
        <w:spacing w:after="0" w:line="240" w:lineRule="auto"/>
        <w:ind w:firstLine="540"/>
        <w:jc w:val="both"/>
        <w:rPr>
          <w:rFonts w:eastAsia="Times New Roman" w:cs="Times New Roman"/>
          <w:color w:val="000000" w:themeColor="text1"/>
          <w:sz w:val="28"/>
          <w:szCs w:val="28"/>
          <w:lang w:eastAsia="ru-RU"/>
        </w:rPr>
      </w:pPr>
      <w:bookmarkStart w:id="3" w:name="dst482"/>
      <w:bookmarkEnd w:id="3"/>
      <w:r w:rsidRPr="000717E1">
        <w:rPr>
          <w:rFonts w:eastAsia="Times New Roman" w:cs="Times New Roman"/>
          <w:color w:val="000000" w:themeColor="text1"/>
          <w:sz w:val="28"/>
          <w:szCs w:val="28"/>
          <w:lang w:eastAsia="ru-RU"/>
        </w:rPr>
        <w:t xml:space="preserve">а) дата, до которой принимались документы, содержащие сведения </w:t>
      </w:r>
      <w:r w:rsidRPr="000717E1">
        <w:rPr>
          <w:rFonts w:eastAsia="Times New Roman" w:cs="Times New Roman"/>
          <w:color w:val="000000" w:themeColor="text1"/>
          <w:sz w:val="28"/>
          <w:szCs w:val="28"/>
          <w:lang w:eastAsia="ru-RU"/>
        </w:rPr>
        <w:br/>
        <w:t>о голосовании высшего органа управления некоммерческой организацией;</w:t>
      </w:r>
    </w:p>
    <w:p w:rsidR="000717E1" w:rsidRPr="000717E1" w:rsidRDefault="000717E1" w:rsidP="000717E1">
      <w:pPr>
        <w:shd w:val="clear" w:color="auto" w:fill="FFFFFF"/>
        <w:spacing w:after="0" w:line="240" w:lineRule="auto"/>
        <w:ind w:firstLine="540"/>
        <w:jc w:val="both"/>
        <w:rPr>
          <w:rFonts w:eastAsia="Times New Roman" w:cs="Times New Roman"/>
          <w:color w:val="000000" w:themeColor="text1"/>
          <w:sz w:val="28"/>
          <w:szCs w:val="28"/>
          <w:lang w:eastAsia="ru-RU"/>
        </w:rPr>
      </w:pPr>
      <w:r w:rsidRPr="000717E1">
        <w:rPr>
          <w:rFonts w:eastAsia="Times New Roman" w:cs="Times New Roman"/>
          <w:color w:val="000000" w:themeColor="text1"/>
          <w:sz w:val="28"/>
          <w:szCs w:val="28"/>
          <w:lang w:eastAsia="ru-RU"/>
        </w:rPr>
        <w:t>б) сведения о лицах, принявших участие в голосовании;</w:t>
      </w:r>
    </w:p>
    <w:p w:rsidR="000717E1" w:rsidRPr="000717E1" w:rsidRDefault="000717E1" w:rsidP="000717E1">
      <w:pPr>
        <w:shd w:val="clear" w:color="auto" w:fill="FFFFFF"/>
        <w:spacing w:after="0" w:line="240" w:lineRule="auto"/>
        <w:ind w:firstLine="540"/>
        <w:jc w:val="both"/>
        <w:rPr>
          <w:rFonts w:eastAsia="Times New Roman" w:cs="Times New Roman"/>
          <w:color w:val="000000" w:themeColor="text1"/>
          <w:sz w:val="28"/>
          <w:szCs w:val="28"/>
          <w:lang w:eastAsia="ru-RU"/>
        </w:rPr>
      </w:pPr>
      <w:r w:rsidRPr="000717E1">
        <w:rPr>
          <w:rFonts w:eastAsia="Times New Roman" w:cs="Times New Roman"/>
          <w:color w:val="000000" w:themeColor="text1"/>
          <w:sz w:val="28"/>
          <w:szCs w:val="28"/>
          <w:lang w:eastAsia="ru-RU"/>
        </w:rPr>
        <w:t>в) результаты голосования по каждому вопросу повестки дня;</w:t>
      </w:r>
    </w:p>
    <w:p w:rsidR="000717E1" w:rsidRPr="000717E1" w:rsidRDefault="000717E1" w:rsidP="000717E1">
      <w:pPr>
        <w:shd w:val="clear" w:color="auto" w:fill="FFFFFF"/>
        <w:spacing w:after="0" w:line="240" w:lineRule="auto"/>
        <w:ind w:firstLine="540"/>
        <w:jc w:val="both"/>
        <w:rPr>
          <w:rFonts w:eastAsia="Times New Roman" w:cs="Times New Roman"/>
          <w:color w:val="000000" w:themeColor="text1"/>
          <w:sz w:val="28"/>
          <w:szCs w:val="28"/>
          <w:lang w:eastAsia="ru-RU"/>
        </w:rPr>
      </w:pPr>
      <w:r w:rsidRPr="000717E1">
        <w:rPr>
          <w:rFonts w:eastAsia="Times New Roman" w:cs="Times New Roman"/>
          <w:color w:val="000000" w:themeColor="text1"/>
          <w:sz w:val="28"/>
          <w:szCs w:val="28"/>
          <w:lang w:eastAsia="ru-RU"/>
        </w:rPr>
        <w:t>г) сведения о лицах, проводивших подсчет голосов;</w:t>
      </w:r>
    </w:p>
    <w:p w:rsidR="000717E1" w:rsidRDefault="000717E1" w:rsidP="000717E1">
      <w:pPr>
        <w:shd w:val="clear" w:color="auto" w:fill="FFFFFF"/>
        <w:spacing w:after="0" w:line="240" w:lineRule="auto"/>
        <w:ind w:firstLine="540"/>
        <w:jc w:val="both"/>
        <w:rPr>
          <w:rFonts w:cs="Times New Roman"/>
          <w:sz w:val="28"/>
          <w:szCs w:val="28"/>
        </w:rPr>
      </w:pPr>
      <w:r w:rsidRPr="000717E1">
        <w:rPr>
          <w:rFonts w:eastAsia="Times New Roman" w:cs="Times New Roman"/>
          <w:color w:val="000000" w:themeColor="text1"/>
          <w:sz w:val="28"/>
          <w:szCs w:val="28"/>
          <w:lang w:eastAsia="ru-RU"/>
        </w:rPr>
        <w:t>д) сведения о лицах, подписавших протокол</w:t>
      </w:r>
      <w:bookmarkStart w:id="4" w:name="dst551"/>
      <w:bookmarkEnd w:id="4"/>
      <w:r w:rsidRPr="000717E1">
        <w:rPr>
          <w:rFonts w:cs="Times New Roman"/>
          <w:sz w:val="28"/>
          <w:szCs w:val="28"/>
        </w:rPr>
        <w:t>».</w:t>
      </w:r>
    </w:p>
    <w:p w:rsidR="00E60459" w:rsidRPr="000717E1" w:rsidRDefault="00E60459" w:rsidP="000717E1">
      <w:pPr>
        <w:shd w:val="clear" w:color="auto" w:fill="FFFFFF"/>
        <w:spacing w:after="0" w:line="240" w:lineRule="auto"/>
        <w:ind w:firstLine="540"/>
        <w:jc w:val="both"/>
        <w:rPr>
          <w:rFonts w:eastAsia="Times New Roman" w:cs="Times New Roman"/>
          <w:color w:val="000000" w:themeColor="text1"/>
          <w:sz w:val="28"/>
          <w:szCs w:val="28"/>
          <w:lang w:eastAsia="ru-RU"/>
        </w:rPr>
      </w:pPr>
    </w:p>
    <w:p w:rsidR="003E26CD" w:rsidRDefault="000717E1" w:rsidP="003E26CD">
      <w:pPr>
        <w:spacing w:after="0" w:line="240" w:lineRule="auto"/>
        <w:ind w:firstLine="709"/>
        <w:jc w:val="both"/>
        <w:outlineLvl w:val="0"/>
        <w:rPr>
          <w:rFonts w:eastAsia="Times New Roman" w:cs="Times New Roman"/>
          <w:bCs/>
          <w:kern w:val="36"/>
          <w:sz w:val="28"/>
          <w:szCs w:val="28"/>
          <w:lang w:eastAsia="ru-RU"/>
        </w:rPr>
      </w:pPr>
      <w:bookmarkStart w:id="5" w:name="dst553"/>
      <w:bookmarkEnd w:id="5"/>
      <w:r w:rsidRPr="000717E1">
        <w:rPr>
          <w:rFonts w:eastAsia="Times New Roman" w:cs="Times New Roman"/>
          <w:b/>
          <w:bCs/>
          <w:kern w:val="36"/>
          <w:sz w:val="28"/>
          <w:szCs w:val="28"/>
          <w:lang w:eastAsia="ru-RU"/>
        </w:rPr>
        <w:t>Статья</w:t>
      </w:r>
      <w:r w:rsidRPr="000717E1">
        <w:rPr>
          <w:rFonts w:eastAsia="Times New Roman" w:cs="Times New Roman"/>
          <w:bCs/>
          <w:kern w:val="36"/>
          <w:sz w:val="28"/>
          <w:szCs w:val="28"/>
          <w:lang w:eastAsia="ru-RU"/>
        </w:rPr>
        <w:t xml:space="preserve"> </w:t>
      </w:r>
      <w:r w:rsidRPr="000717E1">
        <w:rPr>
          <w:rFonts w:eastAsia="Times New Roman" w:cs="Times New Roman"/>
          <w:b/>
          <w:bCs/>
          <w:kern w:val="36"/>
          <w:sz w:val="28"/>
          <w:szCs w:val="28"/>
          <w:lang w:eastAsia="ru-RU"/>
        </w:rPr>
        <w:t>2.</w:t>
      </w:r>
      <w:r w:rsidRPr="000717E1">
        <w:rPr>
          <w:rFonts w:eastAsia="Times New Roman" w:cs="Times New Roman"/>
          <w:bCs/>
          <w:kern w:val="36"/>
          <w:sz w:val="28"/>
          <w:szCs w:val="28"/>
          <w:lang w:eastAsia="ru-RU"/>
        </w:rPr>
        <w:t xml:space="preserve"> </w:t>
      </w:r>
      <w:r w:rsidR="003E26CD" w:rsidRPr="003E26CD">
        <w:rPr>
          <w:rFonts w:eastAsia="Times New Roman" w:cs="Times New Roman"/>
          <w:bCs/>
          <w:kern w:val="36"/>
          <w:sz w:val="28"/>
          <w:szCs w:val="28"/>
          <w:lang w:eastAsia="ru-RU"/>
        </w:rPr>
        <w:t>Заключительные и переходные положения</w:t>
      </w:r>
    </w:p>
    <w:p w:rsidR="00954532" w:rsidRPr="003E26CD" w:rsidRDefault="00954532" w:rsidP="003E26CD">
      <w:pPr>
        <w:spacing w:after="0" w:line="240" w:lineRule="auto"/>
        <w:ind w:firstLine="709"/>
        <w:jc w:val="both"/>
        <w:outlineLvl w:val="0"/>
        <w:rPr>
          <w:rFonts w:eastAsia="Times New Roman" w:cs="Times New Roman"/>
          <w:bCs/>
          <w:kern w:val="36"/>
          <w:sz w:val="28"/>
          <w:szCs w:val="28"/>
          <w:lang w:eastAsia="ru-RU"/>
        </w:rPr>
      </w:pPr>
    </w:p>
    <w:p w:rsidR="003E26CD" w:rsidRPr="003E26CD" w:rsidRDefault="003E26CD" w:rsidP="003E26CD">
      <w:pPr>
        <w:spacing w:after="0" w:line="240" w:lineRule="auto"/>
        <w:ind w:firstLine="709"/>
        <w:jc w:val="both"/>
        <w:outlineLvl w:val="0"/>
        <w:rPr>
          <w:rFonts w:eastAsia="Times New Roman" w:cs="Times New Roman"/>
          <w:bCs/>
          <w:kern w:val="36"/>
          <w:sz w:val="28"/>
          <w:szCs w:val="28"/>
          <w:lang w:eastAsia="ru-RU"/>
        </w:rPr>
      </w:pPr>
      <w:r w:rsidRPr="003E26CD">
        <w:rPr>
          <w:rFonts w:eastAsia="Times New Roman" w:cs="Times New Roman"/>
          <w:bCs/>
          <w:kern w:val="36"/>
          <w:sz w:val="28"/>
          <w:szCs w:val="28"/>
          <w:lang w:eastAsia="ru-RU"/>
        </w:rPr>
        <w:t xml:space="preserve">1. Настоящий Закон вступает в силу со дня, следующего за днем официального опубликования. </w:t>
      </w:r>
    </w:p>
    <w:p w:rsidR="000717E1" w:rsidRDefault="003E26CD" w:rsidP="003E26CD">
      <w:pPr>
        <w:spacing w:after="0" w:line="240" w:lineRule="auto"/>
        <w:ind w:firstLine="709"/>
        <w:jc w:val="both"/>
        <w:outlineLvl w:val="0"/>
        <w:rPr>
          <w:rFonts w:eastAsia="Times New Roman" w:cs="Times New Roman"/>
          <w:bCs/>
          <w:kern w:val="36"/>
          <w:sz w:val="28"/>
          <w:szCs w:val="28"/>
          <w:lang w:eastAsia="ru-RU"/>
        </w:rPr>
      </w:pPr>
      <w:r w:rsidRPr="003E26CD">
        <w:rPr>
          <w:rFonts w:eastAsia="Times New Roman" w:cs="Times New Roman"/>
          <w:bCs/>
          <w:kern w:val="36"/>
          <w:sz w:val="28"/>
          <w:szCs w:val="28"/>
          <w:lang w:eastAsia="ru-RU"/>
        </w:rPr>
        <w:t xml:space="preserve">2. Во изменение норм части второй статьи 1 настоящего Закона </w:t>
      </w:r>
      <w:r>
        <w:rPr>
          <w:rFonts w:eastAsia="Times New Roman" w:cs="Times New Roman"/>
          <w:bCs/>
          <w:kern w:val="36"/>
          <w:sz w:val="28"/>
          <w:szCs w:val="28"/>
          <w:lang w:eastAsia="ru-RU"/>
        </w:rPr>
        <w:br/>
      </w:r>
      <w:r w:rsidRPr="003E26CD">
        <w:rPr>
          <w:rFonts w:eastAsia="Times New Roman" w:cs="Times New Roman"/>
          <w:bCs/>
          <w:kern w:val="36"/>
          <w:sz w:val="28"/>
          <w:szCs w:val="28"/>
          <w:lang w:eastAsia="ru-RU"/>
        </w:rPr>
        <w:t>до 31 декабря 2021 года решения высшего органа управления некоммерческой организацией по вопросам  образования исполнительного органа некоммерческой организации и досрочного прекращения его полномочий могут быть приняты путем проведения заочного голосования независимо от наличия в учредительных документах некоммерческой организации порядка его проведения.</w:t>
      </w:r>
    </w:p>
    <w:p w:rsidR="000717E1" w:rsidRDefault="000717E1" w:rsidP="000717E1">
      <w:pPr>
        <w:spacing w:after="0" w:line="240" w:lineRule="auto"/>
        <w:ind w:firstLine="709"/>
        <w:jc w:val="both"/>
        <w:outlineLvl w:val="0"/>
        <w:rPr>
          <w:rFonts w:eastAsia="Times New Roman" w:cs="Times New Roman"/>
          <w:bCs/>
          <w:kern w:val="36"/>
          <w:sz w:val="28"/>
          <w:szCs w:val="28"/>
          <w:lang w:eastAsia="ru-RU"/>
        </w:rPr>
      </w:pPr>
    </w:p>
    <w:p w:rsidR="000717E1" w:rsidRPr="000717E1" w:rsidRDefault="000717E1" w:rsidP="000717E1">
      <w:pPr>
        <w:spacing w:after="0" w:line="240" w:lineRule="auto"/>
        <w:ind w:firstLine="709"/>
        <w:jc w:val="both"/>
        <w:outlineLvl w:val="0"/>
        <w:rPr>
          <w:rFonts w:cs="Times New Roman"/>
          <w:sz w:val="28"/>
          <w:szCs w:val="28"/>
        </w:rPr>
      </w:pPr>
    </w:p>
    <w:p w:rsidR="000717E1" w:rsidRPr="000717E1" w:rsidRDefault="000717E1" w:rsidP="000717E1">
      <w:pPr>
        <w:pStyle w:val="a3"/>
        <w:spacing w:before="0" w:beforeAutospacing="0" w:after="0" w:afterAutospacing="0"/>
        <w:jc w:val="both"/>
        <w:rPr>
          <w:sz w:val="28"/>
          <w:szCs w:val="28"/>
        </w:rPr>
      </w:pPr>
    </w:p>
    <w:p w:rsidR="00432E4A" w:rsidRPr="000717E1" w:rsidRDefault="00432E4A" w:rsidP="000717E1">
      <w:pPr>
        <w:pStyle w:val="a3"/>
        <w:spacing w:before="0" w:beforeAutospacing="0" w:after="0" w:afterAutospacing="0"/>
        <w:jc w:val="both"/>
        <w:rPr>
          <w:sz w:val="28"/>
          <w:szCs w:val="28"/>
        </w:rPr>
      </w:pPr>
      <w:r w:rsidRPr="000717E1">
        <w:rPr>
          <w:sz w:val="28"/>
          <w:szCs w:val="28"/>
        </w:rPr>
        <w:t>Президент</w:t>
      </w:r>
    </w:p>
    <w:p w:rsidR="00432E4A" w:rsidRPr="000717E1" w:rsidRDefault="00432E4A" w:rsidP="000717E1">
      <w:pPr>
        <w:pStyle w:val="a3"/>
        <w:spacing w:before="0" w:beforeAutospacing="0" w:after="0" w:afterAutospacing="0"/>
        <w:jc w:val="both"/>
        <w:rPr>
          <w:sz w:val="28"/>
          <w:szCs w:val="28"/>
        </w:rPr>
      </w:pPr>
      <w:r w:rsidRPr="000717E1">
        <w:rPr>
          <w:sz w:val="28"/>
          <w:szCs w:val="28"/>
        </w:rPr>
        <w:t>Приднестровской</w:t>
      </w:r>
    </w:p>
    <w:p w:rsidR="00432E4A" w:rsidRPr="000717E1" w:rsidRDefault="00432E4A" w:rsidP="000717E1">
      <w:pPr>
        <w:pStyle w:val="a3"/>
        <w:spacing w:before="0" w:beforeAutospacing="0" w:after="0" w:afterAutospacing="0"/>
        <w:jc w:val="both"/>
        <w:rPr>
          <w:sz w:val="28"/>
          <w:szCs w:val="28"/>
        </w:rPr>
      </w:pPr>
      <w:r w:rsidRPr="000717E1">
        <w:rPr>
          <w:sz w:val="28"/>
          <w:szCs w:val="28"/>
        </w:rPr>
        <w:t>Молдавской Республики                                            В. Н. КРАСНОСЕЛЬСКИЙ</w:t>
      </w:r>
    </w:p>
    <w:p w:rsidR="00432E4A" w:rsidRPr="000717E1" w:rsidRDefault="00432E4A" w:rsidP="000717E1">
      <w:pPr>
        <w:pStyle w:val="a3"/>
        <w:spacing w:before="0" w:beforeAutospacing="0" w:after="0" w:afterAutospacing="0"/>
        <w:jc w:val="both"/>
        <w:rPr>
          <w:sz w:val="28"/>
          <w:szCs w:val="28"/>
        </w:rPr>
      </w:pPr>
    </w:p>
    <w:p w:rsidR="00432E4A" w:rsidRPr="000717E1" w:rsidRDefault="00432E4A" w:rsidP="000717E1">
      <w:pPr>
        <w:pStyle w:val="a3"/>
        <w:spacing w:before="0" w:beforeAutospacing="0" w:after="0" w:afterAutospacing="0"/>
        <w:jc w:val="both"/>
        <w:rPr>
          <w:sz w:val="28"/>
          <w:szCs w:val="28"/>
        </w:rPr>
      </w:pPr>
    </w:p>
    <w:p w:rsidR="00432E4A" w:rsidRPr="000717E1" w:rsidRDefault="00432E4A" w:rsidP="000717E1">
      <w:pPr>
        <w:pStyle w:val="a3"/>
        <w:spacing w:before="0" w:beforeAutospacing="0" w:after="0" w:afterAutospacing="0"/>
        <w:jc w:val="both"/>
        <w:rPr>
          <w:sz w:val="28"/>
          <w:szCs w:val="28"/>
        </w:rPr>
      </w:pPr>
    </w:p>
    <w:p w:rsidR="00A536D3" w:rsidRPr="00A536D3" w:rsidRDefault="00A536D3" w:rsidP="00A536D3">
      <w:pPr>
        <w:spacing w:after="0" w:line="240" w:lineRule="auto"/>
        <w:rPr>
          <w:rFonts w:cs="Times New Roman"/>
          <w:sz w:val="28"/>
          <w:szCs w:val="28"/>
        </w:rPr>
      </w:pPr>
      <w:r w:rsidRPr="00A536D3">
        <w:rPr>
          <w:rFonts w:cs="Times New Roman"/>
          <w:sz w:val="28"/>
          <w:szCs w:val="28"/>
        </w:rPr>
        <w:t>г. Тирасполь</w:t>
      </w:r>
    </w:p>
    <w:p w:rsidR="00A536D3" w:rsidRPr="00A536D3" w:rsidRDefault="00A536D3" w:rsidP="00A536D3">
      <w:pPr>
        <w:spacing w:after="0" w:line="240" w:lineRule="auto"/>
        <w:rPr>
          <w:rFonts w:cs="Times New Roman"/>
          <w:sz w:val="28"/>
          <w:szCs w:val="28"/>
        </w:rPr>
      </w:pPr>
      <w:r w:rsidRPr="00A536D3">
        <w:rPr>
          <w:rFonts w:cs="Times New Roman"/>
          <w:sz w:val="28"/>
          <w:szCs w:val="28"/>
        </w:rPr>
        <w:t>8 июня 2021 г.</w:t>
      </w:r>
    </w:p>
    <w:p w:rsidR="00A536D3" w:rsidRPr="00A536D3" w:rsidRDefault="00A536D3" w:rsidP="00A536D3">
      <w:pPr>
        <w:spacing w:after="0" w:line="240" w:lineRule="auto"/>
        <w:rPr>
          <w:rFonts w:cs="Times New Roman"/>
          <w:sz w:val="28"/>
          <w:szCs w:val="28"/>
        </w:rPr>
      </w:pPr>
      <w:r w:rsidRPr="00A536D3">
        <w:rPr>
          <w:rFonts w:cs="Times New Roman"/>
          <w:sz w:val="28"/>
          <w:szCs w:val="28"/>
        </w:rPr>
        <w:t>№ 113-ЗД-VI</w:t>
      </w:r>
      <w:r w:rsidRPr="00A536D3">
        <w:rPr>
          <w:rFonts w:cs="Times New Roman"/>
          <w:sz w:val="28"/>
          <w:szCs w:val="28"/>
          <w:lang w:val="en-US"/>
        </w:rPr>
        <w:t>I</w:t>
      </w:r>
    </w:p>
    <w:p w:rsidR="00432E4A" w:rsidRPr="000717E1" w:rsidRDefault="00432E4A" w:rsidP="000717E1">
      <w:pPr>
        <w:spacing w:after="0" w:line="240" w:lineRule="auto"/>
        <w:rPr>
          <w:rFonts w:cs="Times New Roman"/>
          <w:sz w:val="28"/>
          <w:szCs w:val="28"/>
        </w:rPr>
      </w:pPr>
      <w:bookmarkStart w:id="6" w:name="_GoBack"/>
      <w:bookmarkEnd w:id="6"/>
    </w:p>
    <w:p w:rsidR="003C14BA" w:rsidRPr="000717E1" w:rsidRDefault="003C14BA" w:rsidP="000717E1">
      <w:pPr>
        <w:spacing w:after="0" w:line="240" w:lineRule="auto"/>
        <w:rPr>
          <w:rFonts w:cs="Times New Roman"/>
          <w:sz w:val="28"/>
          <w:szCs w:val="28"/>
        </w:rPr>
      </w:pPr>
    </w:p>
    <w:sectPr w:rsidR="003C14BA" w:rsidRPr="000717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523D7D"/>
    <w:multiLevelType w:val="hybridMultilevel"/>
    <w:tmpl w:val="E9B4342E"/>
    <w:lvl w:ilvl="0" w:tplc="733057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E4A"/>
    <w:rsid w:val="000530DC"/>
    <w:rsid w:val="000717E1"/>
    <w:rsid w:val="001A0DB5"/>
    <w:rsid w:val="00345A8D"/>
    <w:rsid w:val="003C14BA"/>
    <w:rsid w:val="003E26CD"/>
    <w:rsid w:val="003F23B1"/>
    <w:rsid w:val="00432E4A"/>
    <w:rsid w:val="00655ED2"/>
    <w:rsid w:val="007D34FA"/>
    <w:rsid w:val="008717A8"/>
    <w:rsid w:val="00954532"/>
    <w:rsid w:val="00984BD2"/>
    <w:rsid w:val="009F07A2"/>
    <w:rsid w:val="00A304FF"/>
    <w:rsid w:val="00A536D3"/>
    <w:rsid w:val="00C13864"/>
    <w:rsid w:val="00C649A3"/>
    <w:rsid w:val="00DF182C"/>
    <w:rsid w:val="00E1567C"/>
    <w:rsid w:val="00E60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4656C-6537-489B-A8CB-102D00C88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E4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32E4A"/>
    <w:pPr>
      <w:spacing w:before="100" w:beforeAutospacing="1" w:after="100" w:afterAutospacing="1" w:line="240" w:lineRule="auto"/>
    </w:pPr>
    <w:rPr>
      <w:rFonts w:eastAsia="Times New Roman" w:cs="Times New Roman"/>
      <w:szCs w:val="24"/>
      <w:lang w:eastAsia="ru-RU"/>
    </w:rPr>
  </w:style>
  <w:style w:type="paragraph" w:styleId="a4">
    <w:name w:val="Balloon Text"/>
    <w:basedOn w:val="a"/>
    <w:link w:val="a5"/>
    <w:uiPriority w:val="99"/>
    <w:semiHidden/>
    <w:unhideWhenUsed/>
    <w:rsid w:val="000717E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717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372866/6adba81196c75b34b3c87be1ca23af118c888b6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499</Words>
  <Characters>2848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Бугаева В.Н.</cp:lastModifiedBy>
  <cp:revision>4</cp:revision>
  <cp:lastPrinted>2021-06-03T06:37:00Z</cp:lastPrinted>
  <dcterms:created xsi:type="dcterms:W3CDTF">2021-06-03T06:53:00Z</dcterms:created>
  <dcterms:modified xsi:type="dcterms:W3CDTF">2021-06-08T10:13:00Z</dcterms:modified>
</cp:coreProperties>
</file>