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CE6" w:rsidRDefault="001E3CE6" w:rsidP="007B26B5">
      <w:pPr>
        <w:rPr>
          <w:sz w:val="28"/>
          <w:szCs w:val="28"/>
        </w:rPr>
      </w:pPr>
    </w:p>
    <w:p w:rsidR="00DE413B" w:rsidRDefault="00DE413B" w:rsidP="007B26B5">
      <w:pPr>
        <w:rPr>
          <w:sz w:val="28"/>
          <w:szCs w:val="28"/>
        </w:rPr>
      </w:pPr>
    </w:p>
    <w:p w:rsidR="00DE413B" w:rsidRDefault="00DE413B" w:rsidP="007B26B5">
      <w:pPr>
        <w:rPr>
          <w:sz w:val="28"/>
          <w:szCs w:val="28"/>
        </w:rPr>
      </w:pPr>
    </w:p>
    <w:p w:rsidR="00DE413B" w:rsidRDefault="00DE413B" w:rsidP="007B26B5">
      <w:pPr>
        <w:rPr>
          <w:sz w:val="28"/>
          <w:szCs w:val="28"/>
        </w:rPr>
      </w:pPr>
    </w:p>
    <w:p w:rsidR="00DE413B" w:rsidRDefault="00DE413B" w:rsidP="007B26B5">
      <w:pPr>
        <w:rPr>
          <w:sz w:val="28"/>
          <w:szCs w:val="28"/>
        </w:rPr>
      </w:pPr>
    </w:p>
    <w:p w:rsidR="00DE413B" w:rsidRDefault="00DE413B" w:rsidP="007B26B5">
      <w:pPr>
        <w:rPr>
          <w:sz w:val="28"/>
          <w:szCs w:val="28"/>
        </w:rPr>
      </w:pPr>
    </w:p>
    <w:p w:rsidR="00DE413B" w:rsidRDefault="00DE413B" w:rsidP="007B26B5">
      <w:pPr>
        <w:rPr>
          <w:sz w:val="28"/>
          <w:szCs w:val="28"/>
        </w:rPr>
      </w:pPr>
    </w:p>
    <w:p w:rsidR="00DE413B" w:rsidRDefault="00DE413B" w:rsidP="007B26B5">
      <w:pPr>
        <w:rPr>
          <w:sz w:val="28"/>
          <w:szCs w:val="28"/>
        </w:rPr>
      </w:pPr>
    </w:p>
    <w:p w:rsidR="00DE413B" w:rsidRDefault="00DE413B" w:rsidP="007B26B5">
      <w:pPr>
        <w:rPr>
          <w:sz w:val="28"/>
          <w:szCs w:val="28"/>
        </w:rPr>
      </w:pPr>
    </w:p>
    <w:p w:rsidR="00DE413B" w:rsidRDefault="00DE413B" w:rsidP="007B26B5">
      <w:pPr>
        <w:rPr>
          <w:sz w:val="28"/>
          <w:szCs w:val="28"/>
        </w:rPr>
      </w:pPr>
    </w:p>
    <w:p w:rsidR="00DE413B" w:rsidRPr="00DE413B" w:rsidRDefault="00DE413B" w:rsidP="007B26B5">
      <w:pPr>
        <w:rPr>
          <w:sz w:val="28"/>
          <w:szCs w:val="28"/>
        </w:rPr>
      </w:pPr>
    </w:p>
    <w:p w:rsidR="00DE413B" w:rsidRDefault="00D52103" w:rsidP="001320FD">
      <w:pPr>
        <w:autoSpaceDE w:val="0"/>
        <w:autoSpaceDN w:val="0"/>
        <w:adjustRightInd w:val="0"/>
        <w:jc w:val="center"/>
        <w:rPr>
          <w:rFonts w:eastAsia="Calibri"/>
          <w:bCs/>
          <w:color w:val="000000"/>
          <w:sz w:val="28"/>
          <w:szCs w:val="28"/>
        </w:rPr>
      </w:pPr>
      <w:r w:rsidRPr="00DE413B">
        <w:rPr>
          <w:rFonts w:eastAsia="Calibri"/>
          <w:bCs/>
          <w:color w:val="000000"/>
          <w:sz w:val="28"/>
          <w:szCs w:val="28"/>
        </w:rPr>
        <w:t xml:space="preserve">О внесении изменения в Распоряжение Президента </w:t>
      </w:r>
    </w:p>
    <w:p w:rsidR="00DE413B" w:rsidRDefault="00D52103" w:rsidP="001320FD">
      <w:pPr>
        <w:autoSpaceDE w:val="0"/>
        <w:autoSpaceDN w:val="0"/>
        <w:adjustRightInd w:val="0"/>
        <w:jc w:val="center"/>
        <w:rPr>
          <w:rFonts w:eastAsia="Calibri"/>
          <w:bCs/>
          <w:color w:val="000000"/>
          <w:sz w:val="28"/>
          <w:szCs w:val="28"/>
        </w:rPr>
      </w:pPr>
      <w:r w:rsidRPr="00DE413B">
        <w:rPr>
          <w:rFonts w:eastAsia="Calibri"/>
          <w:bCs/>
          <w:color w:val="000000"/>
          <w:sz w:val="28"/>
          <w:szCs w:val="28"/>
        </w:rPr>
        <w:t>Приднестровской Молдавской Республики</w:t>
      </w:r>
      <w:r w:rsidR="00490562" w:rsidRPr="00DE413B">
        <w:rPr>
          <w:rFonts w:eastAsia="Calibri"/>
          <w:bCs/>
          <w:color w:val="000000"/>
          <w:sz w:val="28"/>
          <w:szCs w:val="28"/>
        </w:rPr>
        <w:t xml:space="preserve"> </w:t>
      </w:r>
    </w:p>
    <w:p w:rsidR="00DE413B" w:rsidRPr="00DE413B" w:rsidRDefault="00490562" w:rsidP="001320FD">
      <w:pPr>
        <w:autoSpaceDE w:val="0"/>
        <w:autoSpaceDN w:val="0"/>
        <w:adjustRightInd w:val="0"/>
        <w:jc w:val="center"/>
        <w:rPr>
          <w:rFonts w:eastAsia="Calibri"/>
          <w:bCs/>
          <w:color w:val="000000"/>
          <w:sz w:val="28"/>
          <w:szCs w:val="28"/>
        </w:rPr>
      </w:pPr>
      <w:proofErr w:type="gramStart"/>
      <w:r w:rsidRPr="00DE413B">
        <w:rPr>
          <w:rFonts w:eastAsia="Calibri"/>
          <w:bCs/>
          <w:color w:val="000000"/>
          <w:sz w:val="28"/>
          <w:szCs w:val="28"/>
        </w:rPr>
        <w:t>от</w:t>
      </w:r>
      <w:proofErr w:type="gramEnd"/>
      <w:r w:rsidRPr="00DE413B">
        <w:rPr>
          <w:rFonts w:eastAsia="Calibri"/>
          <w:bCs/>
          <w:color w:val="000000"/>
          <w:sz w:val="28"/>
          <w:szCs w:val="28"/>
        </w:rPr>
        <w:t xml:space="preserve"> </w:t>
      </w:r>
      <w:r w:rsidR="00165AF9" w:rsidRPr="00DE413B">
        <w:rPr>
          <w:rFonts w:eastAsia="Calibri"/>
          <w:bCs/>
          <w:color w:val="000000"/>
          <w:sz w:val="28"/>
          <w:szCs w:val="28"/>
        </w:rPr>
        <w:t>2</w:t>
      </w:r>
      <w:r w:rsidRPr="00DE413B">
        <w:rPr>
          <w:rFonts w:eastAsia="Calibri"/>
          <w:bCs/>
          <w:color w:val="000000"/>
          <w:sz w:val="28"/>
          <w:szCs w:val="28"/>
        </w:rPr>
        <w:t xml:space="preserve"> июня 2021 года № 16</w:t>
      </w:r>
      <w:r w:rsidR="00165AF9" w:rsidRPr="00DE413B">
        <w:rPr>
          <w:rFonts w:eastAsia="Calibri"/>
          <w:bCs/>
          <w:color w:val="000000"/>
          <w:sz w:val="28"/>
          <w:szCs w:val="28"/>
        </w:rPr>
        <w:t>4</w:t>
      </w:r>
      <w:r w:rsidRPr="00DE413B">
        <w:rPr>
          <w:rFonts w:eastAsia="Calibri"/>
          <w:bCs/>
          <w:color w:val="000000"/>
          <w:sz w:val="28"/>
          <w:szCs w:val="28"/>
        </w:rPr>
        <w:t>рп</w:t>
      </w:r>
      <w:r w:rsidR="00D52103" w:rsidRPr="00DE413B">
        <w:rPr>
          <w:rFonts w:eastAsia="Calibri"/>
          <w:bCs/>
          <w:color w:val="000000"/>
          <w:sz w:val="28"/>
          <w:szCs w:val="28"/>
        </w:rPr>
        <w:t xml:space="preserve"> </w:t>
      </w:r>
    </w:p>
    <w:p w:rsidR="00DE413B" w:rsidRDefault="009B06DC" w:rsidP="001320FD">
      <w:pPr>
        <w:autoSpaceDE w:val="0"/>
        <w:autoSpaceDN w:val="0"/>
        <w:adjustRightInd w:val="0"/>
        <w:jc w:val="center"/>
        <w:rPr>
          <w:rFonts w:eastAsia="Calibri"/>
          <w:bCs/>
          <w:color w:val="000000"/>
          <w:sz w:val="28"/>
          <w:szCs w:val="28"/>
        </w:rPr>
      </w:pPr>
      <w:r w:rsidRPr="00DE413B">
        <w:rPr>
          <w:rFonts w:eastAsia="Calibri"/>
          <w:bCs/>
          <w:color w:val="000000"/>
          <w:sz w:val="28"/>
          <w:szCs w:val="28"/>
        </w:rPr>
        <w:t>«</w:t>
      </w:r>
      <w:r w:rsidR="00D52103" w:rsidRPr="00DE413B">
        <w:rPr>
          <w:rFonts w:eastAsia="Calibri"/>
          <w:bCs/>
          <w:color w:val="000000"/>
          <w:sz w:val="28"/>
          <w:szCs w:val="28"/>
        </w:rPr>
        <w:t xml:space="preserve">О делегировании представителей в состав специальной (согласительной) комиссии, созданной Постановлением Верховного Совета </w:t>
      </w:r>
    </w:p>
    <w:p w:rsidR="00DE413B" w:rsidRDefault="00D52103" w:rsidP="001320FD">
      <w:pPr>
        <w:autoSpaceDE w:val="0"/>
        <w:autoSpaceDN w:val="0"/>
        <w:adjustRightInd w:val="0"/>
        <w:jc w:val="center"/>
        <w:rPr>
          <w:rFonts w:eastAsia="Calibri"/>
          <w:bCs/>
          <w:color w:val="000000"/>
          <w:sz w:val="28"/>
          <w:szCs w:val="28"/>
        </w:rPr>
      </w:pPr>
      <w:r w:rsidRPr="00DE413B">
        <w:rPr>
          <w:rFonts w:eastAsia="Calibri"/>
          <w:bCs/>
          <w:color w:val="000000"/>
          <w:sz w:val="28"/>
          <w:szCs w:val="28"/>
        </w:rPr>
        <w:t xml:space="preserve">Приднестровской Молдавской Республики </w:t>
      </w:r>
    </w:p>
    <w:p w:rsidR="001320FD" w:rsidRPr="00DE413B" w:rsidRDefault="00D52103" w:rsidP="001320FD">
      <w:pPr>
        <w:autoSpaceDE w:val="0"/>
        <w:autoSpaceDN w:val="0"/>
        <w:adjustRightInd w:val="0"/>
        <w:jc w:val="center"/>
        <w:rPr>
          <w:rFonts w:eastAsia="Calibri"/>
          <w:bCs/>
          <w:color w:val="000000"/>
          <w:sz w:val="28"/>
          <w:szCs w:val="28"/>
        </w:rPr>
      </w:pPr>
      <w:proofErr w:type="gramStart"/>
      <w:r w:rsidRPr="00DE413B">
        <w:rPr>
          <w:rFonts w:eastAsia="Calibri"/>
          <w:bCs/>
          <w:color w:val="000000"/>
          <w:sz w:val="28"/>
          <w:szCs w:val="28"/>
        </w:rPr>
        <w:t>от</w:t>
      </w:r>
      <w:proofErr w:type="gramEnd"/>
      <w:r w:rsidRPr="00DE413B">
        <w:rPr>
          <w:rFonts w:eastAsia="Calibri"/>
          <w:bCs/>
          <w:color w:val="000000"/>
          <w:sz w:val="28"/>
          <w:szCs w:val="28"/>
        </w:rPr>
        <w:t xml:space="preserve"> 31 мая 2021 года № 335</w:t>
      </w:r>
      <w:r w:rsidR="009B06DC" w:rsidRPr="00DE413B">
        <w:rPr>
          <w:rFonts w:eastAsia="Calibri"/>
          <w:bCs/>
          <w:color w:val="000000"/>
          <w:sz w:val="28"/>
          <w:szCs w:val="28"/>
        </w:rPr>
        <w:t>»</w:t>
      </w:r>
    </w:p>
    <w:p w:rsidR="00D52103" w:rsidRDefault="00D52103" w:rsidP="001320FD">
      <w:pPr>
        <w:autoSpaceDE w:val="0"/>
        <w:autoSpaceDN w:val="0"/>
        <w:adjustRightInd w:val="0"/>
        <w:jc w:val="center"/>
        <w:rPr>
          <w:rFonts w:eastAsia="Calibri"/>
          <w:color w:val="000000"/>
          <w:sz w:val="28"/>
          <w:szCs w:val="28"/>
        </w:rPr>
      </w:pPr>
    </w:p>
    <w:p w:rsidR="00762C10" w:rsidRPr="00DE413B" w:rsidRDefault="00762C10" w:rsidP="001320FD">
      <w:pPr>
        <w:autoSpaceDE w:val="0"/>
        <w:autoSpaceDN w:val="0"/>
        <w:adjustRightInd w:val="0"/>
        <w:jc w:val="center"/>
        <w:rPr>
          <w:rFonts w:eastAsia="Calibri"/>
          <w:color w:val="000000"/>
          <w:sz w:val="28"/>
          <w:szCs w:val="28"/>
        </w:rPr>
      </w:pPr>
    </w:p>
    <w:p w:rsidR="00D52103" w:rsidRPr="004B736B" w:rsidRDefault="00D52103" w:rsidP="00DE413B">
      <w:pPr>
        <w:autoSpaceDE w:val="0"/>
        <w:autoSpaceDN w:val="0"/>
        <w:adjustRightInd w:val="0"/>
        <w:ind w:firstLine="709"/>
        <w:jc w:val="both"/>
        <w:rPr>
          <w:rFonts w:eastAsia="Calibri"/>
          <w:color w:val="000000"/>
          <w:spacing w:val="-4"/>
          <w:sz w:val="28"/>
          <w:szCs w:val="28"/>
        </w:rPr>
      </w:pPr>
      <w:r w:rsidRPr="004B736B">
        <w:rPr>
          <w:rFonts w:eastAsia="Calibri"/>
          <w:color w:val="000000"/>
          <w:spacing w:val="-4"/>
          <w:sz w:val="28"/>
          <w:szCs w:val="28"/>
        </w:rPr>
        <w:t xml:space="preserve">В соответствии со статьей 65 Конституции Приднестровской Молдавской Республики, в целях замены представителя Президента Приднестровской Молдавской Республики в составе специальной (согласительной) комиссии </w:t>
      </w:r>
      <w:r w:rsidR="004B736B" w:rsidRPr="004B736B">
        <w:rPr>
          <w:rFonts w:eastAsia="Calibri"/>
          <w:color w:val="000000"/>
          <w:spacing w:val="-4"/>
          <w:sz w:val="28"/>
          <w:szCs w:val="28"/>
        </w:rPr>
        <w:br/>
      </w:r>
      <w:r w:rsidRPr="004B736B">
        <w:rPr>
          <w:rFonts w:eastAsia="Calibri"/>
          <w:color w:val="000000"/>
          <w:spacing w:val="-4"/>
          <w:sz w:val="28"/>
          <w:szCs w:val="28"/>
        </w:rPr>
        <w:t xml:space="preserve">по отклоненному Закону Приднестровской Молдавской Республики </w:t>
      </w:r>
      <w:r w:rsidR="009B06DC" w:rsidRPr="004B736B">
        <w:rPr>
          <w:rFonts w:eastAsia="Calibri"/>
          <w:color w:val="000000"/>
          <w:spacing w:val="-4"/>
          <w:sz w:val="28"/>
          <w:szCs w:val="28"/>
        </w:rPr>
        <w:t>«</w:t>
      </w:r>
      <w:r w:rsidRPr="004B736B">
        <w:rPr>
          <w:rFonts w:eastAsia="Calibri"/>
          <w:color w:val="000000"/>
          <w:spacing w:val="-4"/>
          <w:sz w:val="28"/>
          <w:szCs w:val="28"/>
        </w:rPr>
        <w:t>О внесении дополнений в Трудовой кодекс Приднестровской Молдавской Республики</w:t>
      </w:r>
      <w:r w:rsidR="009B06DC" w:rsidRPr="004B736B">
        <w:rPr>
          <w:rFonts w:eastAsia="Calibri"/>
          <w:color w:val="000000"/>
          <w:spacing w:val="-4"/>
          <w:sz w:val="28"/>
          <w:szCs w:val="28"/>
        </w:rPr>
        <w:t>»</w:t>
      </w:r>
      <w:r w:rsidRPr="004B736B">
        <w:rPr>
          <w:rFonts w:eastAsia="Calibri"/>
          <w:color w:val="000000"/>
          <w:spacing w:val="-4"/>
          <w:sz w:val="28"/>
          <w:szCs w:val="28"/>
        </w:rPr>
        <w:t>:</w:t>
      </w:r>
    </w:p>
    <w:p w:rsidR="009C259E" w:rsidRPr="00DE413B" w:rsidRDefault="009C259E" w:rsidP="00DE413B">
      <w:pPr>
        <w:autoSpaceDE w:val="0"/>
        <w:autoSpaceDN w:val="0"/>
        <w:adjustRightInd w:val="0"/>
        <w:ind w:firstLine="709"/>
        <w:jc w:val="both"/>
        <w:rPr>
          <w:rFonts w:eastAsia="Calibri"/>
          <w:color w:val="000000"/>
          <w:sz w:val="28"/>
          <w:szCs w:val="28"/>
        </w:rPr>
      </w:pPr>
    </w:p>
    <w:p w:rsidR="00D52103" w:rsidRPr="00DE413B" w:rsidRDefault="00D52103" w:rsidP="00DE413B">
      <w:pPr>
        <w:autoSpaceDE w:val="0"/>
        <w:autoSpaceDN w:val="0"/>
        <w:adjustRightInd w:val="0"/>
        <w:ind w:firstLine="709"/>
        <w:jc w:val="both"/>
        <w:rPr>
          <w:rFonts w:eastAsia="Calibri"/>
          <w:color w:val="000000"/>
          <w:sz w:val="28"/>
          <w:szCs w:val="28"/>
        </w:rPr>
      </w:pPr>
      <w:proofErr w:type="gramStart"/>
      <w:r w:rsidRPr="00DE413B">
        <w:rPr>
          <w:rFonts w:eastAsia="Calibri"/>
          <w:color w:val="000000"/>
          <w:sz w:val="28"/>
          <w:szCs w:val="28"/>
        </w:rPr>
        <w:t>внести</w:t>
      </w:r>
      <w:proofErr w:type="gramEnd"/>
      <w:r w:rsidRPr="00DE413B">
        <w:rPr>
          <w:rFonts w:eastAsia="Calibri"/>
          <w:color w:val="000000"/>
          <w:sz w:val="28"/>
          <w:szCs w:val="28"/>
        </w:rPr>
        <w:t xml:space="preserve"> в Распоряжение Президента Приднестровской Молдавской Республики</w:t>
      </w:r>
      <w:r w:rsidR="00490562" w:rsidRPr="00DE413B">
        <w:rPr>
          <w:rFonts w:eastAsia="Calibri"/>
          <w:bCs/>
          <w:color w:val="000000"/>
          <w:sz w:val="28"/>
          <w:szCs w:val="28"/>
        </w:rPr>
        <w:t xml:space="preserve"> от </w:t>
      </w:r>
      <w:r w:rsidR="00165AF9" w:rsidRPr="00DE413B">
        <w:rPr>
          <w:rFonts w:eastAsia="Calibri"/>
          <w:bCs/>
          <w:color w:val="000000"/>
          <w:sz w:val="28"/>
          <w:szCs w:val="28"/>
        </w:rPr>
        <w:t>2</w:t>
      </w:r>
      <w:r w:rsidR="00490562" w:rsidRPr="00DE413B">
        <w:rPr>
          <w:rFonts w:eastAsia="Calibri"/>
          <w:bCs/>
          <w:color w:val="000000"/>
          <w:sz w:val="28"/>
          <w:szCs w:val="28"/>
        </w:rPr>
        <w:t xml:space="preserve"> июня 2021 года № 16</w:t>
      </w:r>
      <w:r w:rsidR="00165AF9" w:rsidRPr="00DE413B">
        <w:rPr>
          <w:rFonts w:eastAsia="Calibri"/>
          <w:bCs/>
          <w:color w:val="000000"/>
          <w:sz w:val="28"/>
          <w:szCs w:val="28"/>
        </w:rPr>
        <w:t>4</w:t>
      </w:r>
      <w:r w:rsidR="00490562" w:rsidRPr="00DE413B">
        <w:rPr>
          <w:rFonts w:eastAsia="Calibri"/>
          <w:bCs/>
          <w:color w:val="000000"/>
          <w:sz w:val="28"/>
          <w:szCs w:val="28"/>
        </w:rPr>
        <w:t>рп</w:t>
      </w:r>
      <w:r w:rsidRPr="00DE413B">
        <w:rPr>
          <w:rFonts w:eastAsia="Calibri"/>
          <w:color w:val="000000"/>
          <w:sz w:val="28"/>
          <w:szCs w:val="28"/>
        </w:rPr>
        <w:t xml:space="preserve"> </w:t>
      </w:r>
      <w:r w:rsidR="009B06DC" w:rsidRPr="00DE413B">
        <w:rPr>
          <w:rFonts w:eastAsia="Calibri"/>
          <w:color w:val="000000"/>
          <w:sz w:val="28"/>
          <w:szCs w:val="28"/>
        </w:rPr>
        <w:t>«</w:t>
      </w:r>
      <w:r w:rsidRPr="00DE413B">
        <w:rPr>
          <w:rFonts w:eastAsia="Calibri"/>
          <w:color w:val="000000"/>
          <w:sz w:val="28"/>
          <w:szCs w:val="28"/>
        </w:rPr>
        <w:t xml:space="preserve">О делегировании представителей </w:t>
      </w:r>
      <w:r w:rsidR="004B736B">
        <w:rPr>
          <w:rFonts w:eastAsia="Calibri"/>
          <w:color w:val="000000"/>
          <w:sz w:val="28"/>
          <w:szCs w:val="28"/>
        </w:rPr>
        <w:br/>
      </w:r>
      <w:r w:rsidRPr="00DE413B">
        <w:rPr>
          <w:rFonts w:eastAsia="Calibri"/>
          <w:color w:val="000000"/>
          <w:sz w:val="28"/>
          <w:szCs w:val="28"/>
        </w:rPr>
        <w:t xml:space="preserve">в состав специальной (согласительной) комиссии, созданной Постановлением Верховного Совета Приднестровской Молдавской Республики от 31 мая </w:t>
      </w:r>
      <w:r w:rsidR="004B736B">
        <w:rPr>
          <w:rFonts w:eastAsia="Calibri"/>
          <w:color w:val="000000"/>
          <w:sz w:val="28"/>
          <w:szCs w:val="28"/>
        </w:rPr>
        <w:br/>
      </w:r>
      <w:r w:rsidRPr="00DE413B">
        <w:rPr>
          <w:rFonts w:eastAsia="Calibri"/>
          <w:color w:val="000000"/>
          <w:sz w:val="28"/>
          <w:szCs w:val="28"/>
        </w:rPr>
        <w:t>2021 года № 335</w:t>
      </w:r>
      <w:r w:rsidR="009B06DC" w:rsidRPr="00DE413B">
        <w:rPr>
          <w:rFonts w:eastAsia="Calibri"/>
          <w:color w:val="000000"/>
          <w:sz w:val="28"/>
          <w:szCs w:val="28"/>
        </w:rPr>
        <w:t>»</w:t>
      </w:r>
      <w:r w:rsidRPr="00DE413B">
        <w:rPr>
          <w:rFonts w:eastAsia="Calibri"/>
          <w:color w:val="000000"/>
          <w:sz w:val="28"/>
          <w:szCs w:val="28"/>
        </w:rPr>
        <w:t xml:space="preserve"> </w:t>
      </w:r>
      <w:r w:rsidR="002B4DDF" w:rsidRPr="00DE413B">
        <w:rPr>
          <w:rFonts w:eastAsia="Calibri"/>
          <w:color w:val="000000"/>
          <w:sz w:val="28"/>
          <w:szCs w:val="28"/>
        </w:rPr>
        <w:t>(САЗ 21-22</w:t>
      </w:r>
      <w:r w:rsidR="00490562" w:rsidRPr="00DE413B">
        <w:rPr>
          <w:rFonts w:eastAsia="Calibri"/>
          <w:color w:val="000000"/>
          <w:sz w:val="28"/>
          <w:szCs w:val="28"/>
        </w:rPr>
        <w:t xml:space="preserve">) </w:t>
      </w:r>
      <w:r w:rsidRPr="00DE413B">
        <w:rPr>
          <w:rFonts w:eastAsia="Calibri"/>
          <w:color w:val="000000"/>
          <w:sz w:val="28"/>
          <w:szCs w:val="28"/>
        </w:rPr>
        <w:t>следующее изменение:</w:t>
      </w:r>
    </w:p>
    <w:p w:rsidR="009B06DC" w:rsidRPr="00DE413B" w:rsidRDefault="009B06DC" w:rsidP="00DE413B">
      <w:pPr>
        <w:autoSpaceDE w:val="0"/>
        <w:autoSpaceDN w:val="0"/>
        <w:adjustRightInd w:val="0"/>
        <w:ind w:firstLine="709"/>
        <w:jc w:val="both"/>
        <w:rPr>
          <w:rFonts w:eastAsia="Calibri"/>
          <w:color w:val="000000"/>
          <w:sz w:val="28"/>
          <w:szCs w:val="28"/>
        </w:rPr>
      </w:pPr>
    </w:p>
    <w:p w:rsidR="00D52103" w:rsidRPr="00DE413B" w:rsidRDefault="00D52103" w:rsidP="00DE413B">
      <w:pPr>
        <w:autoSpaceDE w:val="0"/>
        <w:autoSpaceDN w:val="0"/>
        <w:adjustRightInd w:val="0"/>
        <w:ind w:firstLine="709"/>
        <w:jc w:val="both"/>
        <w:rPr>
          <w:rFonts w:eastAsia="Calibri"/>
          <w:color w:val="000000"/>
          <w:sz w:val="28"/>
          <w:szCs w:val="28"/>
        </w:rPr>
      </w:pPr>
      <w:proofErr w:type="gramStart"/>
      <w:r w:rsidRPr="00DE413B">
        <w:rPr>
          <w:rFonts w:eastAsia="Calibri"/>
          <w:color w:val="000000"/>
          <w:sz w:val="28"/>
          <w:szCs w:val="28"/>
        </w:rPr>
        <w:t>подпункт</w:t>
      </w:r>
      <w:proofErr w:type="gramEnd"/>
      <w:r w:rsidRPr="00DE413B">
        <w:rPr>
          <w:rFonts w:eastAsia="Calibri"/>
          <w:color w:val="000000"/>
          <w:sz w:val="28"/>
          <w:szCs w:val="28"/>
        </w:rPr>
        <w:t xml:space="preserve"> </w:t>
      </w:r>
      <w:r w:rsidR="009B06DC" w:rsidRPr="00DE413B">
        <w:rPr>
          <w:rFonts w:eastAsia="Calibri"/>
          <w:color w:val="000000"/>
          <w:sz w:val="28"/>
          <w:szCs w:val="28"/>
        </w:rPr>
        <w:t>«</w:t>
      </w:r>
      <w:r w:rsidRPr="00DE413B">
        <w:rPr>
          <w:rFonts w:eastAsia="Calibri"/>
          <w:color w:val="000000"/>
          <w:sz w:val="28"/>
          <w:szCs w:val="28"/>
        </w:rPr>
        <w:t>в</w:t>
      </w:r>
      <w:r w:rsidR="009B06DC" w:rsidRPr="00DE413B">
        <w:rPr>
          <w:rFonts w:eastAsia="Calibri"/>
          <w:color w:val="000000"/>
          <w:sz w:val="28"/>
          <w:szCs w:val="28"/>
        </w:rPr>
        <w:t>»</w:t>
      </w:r>
      <w:r w:rsidR="004B736B">
        <w:rPr>
          <w:rFonts w:eastAsia="Calibri"/>
          <w:color w:val="000000"/>
          <w:sz w:val="28"/>
          <w:szCs w:val="28"/>
        </w:rPr>
        <w:t xml:space="preserve"> </w:t>
      </w:r>
      <w:r w:rsidRPr="00DE413B">
        <w:rPr>
          <w:rFonts w:eastAsia="Calibri"/>
          <w:color w:val="000000"/>
          <w:sz w:val="28"/>
          <w:szCs w:val="28"/>
        </w:rPr>
        <w:t>изложить в следующей редакции:</w:t>
      </w:r>
    </w:p>
    <w:p w:rsidR="00BC63C4" w:rsidRPr="00DE413B" w:rsidRDefault="009B06DC" w:rsidP="00DE413B">
      <w:pPr>
        <w:autoSpaceDE w:val="0"/>
        <w:autoSpaceDN w:val="0"/>
        <w:adjustRightInd w:val="0"/>
        <w:ind w:firstLine="709"/>
        <w:jc w:val="both"/>
        <w:rPr>
          <w:rFonts w:eastAsia="Calibri"/>
          <w:color w:val="000000"/>
          <w:sz w:val="28"/>
          <w:szCs w:val="28"/>
        </w:rPr>
      </w:pPr>
      <w:r w:rsidRPr="00DE413B">
        <w:rPr>
          <w:rFonts w:eastAsia="Calibri"/>
          <w:color w:val="000000"/>
          <w:sz w:val="28"/>
          <w:szCs w:val="28"/>
        </w:rPr>
        <w:t>«</w:t>
      </w:r>
      <w:proofErr w:type="gramStart"/>
      <w:r w:rsidR="00D52103" w:rsidRPr="00DE413B">
        <w:rPr>
          <w:rFonts w:eastAsia="Calibri"/>
          <w:color w:val="000000"/>
          <w:sz w:val="28"/>
          <w:szCs w:val="28"/>
        </w:rPr>
        <w:t>в</w:t>
      </w:r>
      <w:proofErr w:type="gramEnd"/>
      <w:r w:rsidR="00D52103" w:rsidRPr="00DE413B">
        <w:rPr>
          <w:rFonts w:eastAsia="Calibri"/>
          <w:color w:val="000000"/>
          <w:sz w:val="28"/>
          <w:szCs w:val="28"/>
        </w:rPr>
        <w:t>) начальника Службы государственного надзора Министерства юстиции Приднестровской Молдавской Республики Устенко В.И.</w:t>
      </w:r>
      <w:r w:rsidRPr="00DE413B">
        <w:rPr>
          <w:rFonts w:eastAsia="Calibri"/>
          <w:color w:val="000000"/>
          <w:sz w:val="28"/>
          <w:szCs w:val="28"/>
        </w:rPr>
        <w:t>»</w:t>
      </w:r>
      <w:r w:rsidR="00D52103" w:rsidRPr="00DE413B">
        <w:rPr>
          <w:rFonts w:eastAsia="Calibri"/>
          <w:color w:val="000000"/>
          <w:sz w:val="28"/>
          <w:szCs w:val="28"/>
        </w:rPr>
        <w:t>.</w:t>
      </w:r>
    </w:p>
    <w:p w:rsidR="00E33757" w:rsidRDefault="00E33757" w:rsidP="004B736B">
      <w:pPr>
        <w:jc w:val="both"/>
        <w:rPr>
          <w:color w:val="000000"/>
          <w:sz w:val="28"/>
          <w:szCs w:val="28"/>
        </w:rPr>
      </w:pPr>
    </w:p>
    <w:p w:rsidR="004B736B" w:rsidRDefault="004B736B" w:rsidP="004B736B">
      <w:pPr>
        <w:jc w:val="both"/>
        <w:rPr>
          <w:color w:val="000000"/>
          <w:sz w:val="28"/>
          <w:szCs w:val="28"/>
        </w:rPr>
      </w:pPr>
    </w:p>
    <w:p w:rsidR="004B736B" w:rsidRDefault="004B736B" w:rsidP="004B736B">
      <w:pPr>
        <w:jc w:val="both"/>
        <w:rPr>
          <w:color w:val="000000"/>
          <w:sz w:val="28"/>
          <w:szCs w:val="28"/>
        </w:rPr>
      </w:pPr>
    </w:p>
    <w:p w:rsidR="004B736B" w:rsidRDefault="004B736B" w:rsidP="004B736B">
      <w:pPr>
        <w:jc w:val="both"/>
        <w:rPr>
          <w:color w:val="000000"/>
          <w:sz w:val="28"/>
          <w:szCs w:val="28"/>
        </w:rPr>
      </w:pPr>
    </w:p>
    <w:p w:rsidR="004B736B" w:rsidRDefault="004B736B" w:rsidP="004B736B">
      <w:pPr>
        <w:jc w:val="both"/>
        <w:rPr>
          <w:color w:val="000000"/>
          <w:sz w:val="28"/>
          <w:szCs w:val="28"/>
        </w:rPr>
      </w:pPr>
    </w:p>
    <w:p w:rsidR="004B736B" w:rsidRDefault="004B736B" w:rsidP="004B736B">
      <w:pPr>
        <w:jc w:val="both"/>
      </w:pPr>
      <w:r>
        <w:t>ПРЕЗИДЕНТ                                                                                                В.КРАСНОСЕЛЬСКИЙ</w:t>
      </w:r>
    </w:p>
    <w:p w:rsidR="004B736B" w:rsidRDefault="004B736B" w:rsidP="004B736B">
      <w:pPr>
        <w:ind w:firstLine="708"/>
        <w:rPr>
          <w:sz w:val="28"/>
          <w:szCs w:val="28"/>
        </w:rPr>
      </w:pPr>
    </w:p>
    <w:p w:rsidR="004B736B" w:rsidRDefault="004B736B" w:rsidP="004B736B">
      <w:pPr>
        <w:ind w:firstLine="708"/>
        <w:rPr>
          <w:sz w:val="28"/>
          <w:szCs w:val="28"/>
        </w:rPr>
      </w:pPr>
    </w:p>
    <w:p w:rsidR="004B736B" w:rsidRPr="00D9692F" w:rsidRDefault="004B736B" w:rsidP="004B736B">
      <w:pPr>
        <w:rPr>
          <w:sz w:val="28"/>
          <w:szCs w:val="28"/>
        </w:rPr>
      </w:pPr>
    </w:p>
    <w:p w:rsidR="004B736B" w:rsidRPr="00D9692F" w:rsidRDefault="004B736B" w:rsidP="004B736B">
      <w:pPr>
        <w:ind w:firstLine="426"/>
        <w:rPr>
          <w:sz w:val="28"/>
          <w:szCs w:val="28"/>
        </w:rPr>
      </w:pPr>
      <w:r w:rsidRPr="00D9692F">
        <w:rPr>
          <w:sz w:val="28"/>
          <w:szCs w:val="28"/>
        </w:rPr>
        <w:t>г. Тирасполь</w:t>
      </w:r>
    </w:p>
    <w:p w:rsidR="004B736B" w:rsidRPr="00D9692F" w:rsidRDefault="004B736B" w:rsidP="004B736B">
      <w:pPr>
        <w:rPr>
          <w:sz w:val="28"/>
          <w:szCs w:val="28"/>
        </w:rPr>
      </w:pPr>
      <w:r w:rsidRPr="00D9692F">
        <w:rPr>
          <w:sz w:val="28"/>
          <w:szCs w:val="28"/>
        </w:rPr>
        <w:t xml:space="preserve">   </w:t>
      </w:r>
      <w:r w:rsidR="00D9692F">
        <w:rPr>
          <w:sz w:val="28"/>
          <w:szCs w:val="28"/>
        </w:rPr>
        <w:t>8</w:t>
      </w:r>
      <w:r w:rsidRPr="00D9692F">
        <w:rPr>
          <w:sz w:val="28"/>
          <w:szCs w:val="28"/>
        </w:rPr>
        <w:t xml:space="preserve"> июня 2021 г.</w:t>
      </w:r>
    </w:p>
    <w:p w:rsidR="004B736B" w:rsidRPr="00D9692F" w:rsidRDefault="00D9692F" w:rsidP="004B736B">
      <w:pPr>
        <w:jc w:val="both"/>
        <w:rPr>
          <w:sz w:val="28"/>
          <w:szCs w:val="28"/>
        </w:rPr>
      </w:pPr>
      <w:r>
        <w:rPr>
          <w:sz w:val="28"/>
          <w:szCs w:val="28"/>
        </w:rPr>
        <w:t xml:space="preserve">      </w:t>
      </w:r>
      <w:bookmarkStart w:id="0" w:name="_GoBack"/>
      <w:bookmarkEnd w:id="0"/>
      <w:r w:rsidR="004B736B" w:rsidRPr="00D9692F">
        <w:rPr>
          <w:sz w:val="28"/>
          <w:szCs w:val="28"/>
        </w:rPr>
        <w:t xml:space="preserve"> № </w:t>
      </w:r>
      <w:r>
        <w:rPr>
          <w:sz w:val="28"/>
          <w:szCs w:val="28"/>
        </w:rPr>
        <w:t>177</w:t>
      </w:r>
      <w:r w:rsidR="004B736B" w:rsidRPr="00D9692F">
        <w:rPr>
          <w:sz w:val="28"/>
          <w:szCs w:val="28"/>
        </w:rPr>
        <w:t>рп</w:t>
      </w:r>
    </w:p>
    <w:sectPr w:rsidR="004B736B" w:rsidRPr="00D9692F" w:rsidSect="00DE413B">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6B5"/>
    <w:rsid w:val="000451E8"/>
    <w:rsid w:val="000A1724"/>
    <w:rsid w:val="00106A26"/>
    <w:rsid w:val="001320FD"/>
    <w:rsid w:val="00165AF9"/>
    <w:rsid w:val="00184C3C"/>
    <w:rsid w:val="001974AD"/>
    <w:rsid w:val="001B2A47"/>
    <w:rsid w:val="001E3CE6"/>
    <w:rsid w:val="001E42B2"/>
    <w:rsid w:val="002166F2"/>
    <w:rsid w:val="002318F3"/>
    <w:rsid w:val="002558CB"/>
    <w:rsid w:val="00294C6F"/>
    <w:rsid w:val="00295B6A"/>
    <w:rsid w:val="002B4DDF"/>
    <w:rsid w:val="002B7C9B"/>
    <w:rsid w:val="0030260D"/>
    <w:rsid w:val="00353CA4"/>
    <w:rsid w:val="003B1D11"/>
    <w:rsid w:val="003E0F9B"/>
    <w:rsid w:val="0044260E"/>
    <w:rsid w:val="00472F1F"/>
    <w:rsid w:val="00490562"/>
    <w:rsid w:val="004B736B"/>
    <w:rsid w:val="004C29EB"/>
    <w:rsid w:val="00560B2B"/>
    <w:rsid w:val="005861D9"/>
    <w:rsid w:val="005B7269"/>
    <w:rsid w:val="006C17D3"/>
    <w:rsid w:val="006F4182"/>
    <w:rsid w:val="00762C10"/>
    <w:rsid w:val="00771F11"/>
    <w:rsid w:val="007B26B5"/>
    <w:rsid w:val="008407BF"/>
    <w:rsid w:val="008871BB"/>
    <w:rsid w:val="008A1807"/>
    <w:rsid w:val="008C745C"/>
    <w:rsid w:val="008F1DB5"/>
    <w:rsid w:val="00956D0B"/>
    <w:rsid w:val="00991D15"/>
    <w:rsid w:val="009B06DC"/>
    <w:rsid w:val="009B4075"/>
    <w:rsid w:val="009B4870"/>
    <w:rsid w:val="009C259E"/>
    <w:rsid w:val="00A92DB7"/>
    <w:rsid w:val="00B15A2E"/>
    <w:rsid w:val="00B42EBA"/>
    <w:rsid w:val="00B9723C"/>
    <w:rsid w:val="00BC63C4"/>
    <w:rsid w:val="00C12C15"/>
    <w:rsid w:val="00CE2868"/>
    <w:rsid w:val="00D46278"/>
    <w:rsid w:val="00D52103"/>
    <w:rsid w:val="00D9692F"/>
    <w:rsid w:val="00DE413B"/>
    <w:rsid w:val="00E33757"/>
    <w:rsid w:val="00E35D6F"/>
    <w:rsid w:val="00EB2506"/>
    <w:rsid w:val="00FC1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0D9D7DE-E1D5-447D-8EDB-E140F8AE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6B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Знак Знак Знак,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Зна,Текст Знак,Текст Знак2,Текст Знак Знак"/>
    <w:basedOn w:val="a"/>
    <w:link w:val="3"/>
    <w:uiPriority w:val="99"/>
    <w:rsid w:val="007B26B5"/>
    <w:rPr>
      <w:rFonts w:ascii="Courier New" w:hAnsi="Courier New" w:cs="Courier New"/>
      <w:sz w:val="20"/>
      <w:szCs w:val="20"/>
    </w:rPr>
  </w:style>
  <w:style w:type="character" w:customStyle="1" w:styleId="3">
    <w:name w:val="Текст Знак3"/>
    <w:aliases w:val="Текст Знак1 Знак1,Знак Знак Знак Знак1,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3"/>
    <w:uiPriority w:val="99"/>
    <w:locked/>
    <w:rsid w:val="007B26B5"/>
    <w:rPr>
      <w:rFonts w:ascii="Courier New" w:hAnsi="Courier New" w:cs="Courier New"/>
      <w:sz w:val="20"/>
      <w:szCs w:val="20"/>
      <w:lang w:eastAsia="ru-RU"/>
    </w:rPr>
  </w:style>
  <w:style w:type="paragraph" w:styleId="a4">
    <w:name w:val="Normal (Web)"/>
    <w:basedOn w:val="a"/>
    <w:uiPriority w:val="99"/>
    <w:rsid w:val="007B26B5"/>
    <w:pPr>
      <w:spacing w:before="100" w:beforeAutospacing="1" w:after="100" w:afterAutospacing="1"/>
    </w:pPr>
  </w:style>
  <w:style w:type="character" w:styleId="a5">
    <w:name w:val="Strong"/>
    <w:uiPriority w:val="99"/>
    <w:qFormat/>
    <w:rsid w:val="007B26B5"/>
    <w:rPr>
      <w:b/>
      <w:bCs/>
    </w:rPr>
  </w:style>
  <w:style w:type="character" w:customStyle="1" w:styleId="apple-converted-space">
    <w:name w:val="apple-converted-space"/>
    <w:basedOn w:val="a0"/>
    <w:uiPriority w:val="99"/>
    <w:rsid w:val="007B26B5"/>
  </w:style>
  <w:style w:type="character" w:customStyle="1" w:styleId="1">
    <w:name w:val="Текст Знак Знак1"/>
    <w:aliases w:val="Текст Знак1 Знак Знак1,Текст Знак Знак Знак Знак1,Знак Знак Знак Знак Знак1,Текст Знак2 Знак1,Текст Знак1 Знак Знак Знак1,Текст Знак Знак Знак Знак Знак1,Знак Знак Знак Знак Знак Знак1,Знак Знак Знак Знак1 Знак1,Знак Знак Знак1"/>
    <w:uiPriority w:val="99"/>
    <w:rsid w:val="008A1807"/>
    <w:rPr>
      <w:rFonts w:ascii="Courier New" w:hAnsi="Courier New" w:cs="Courier New"/>
      <w:lang w:val="ru-RU" w:eastAsia="ru-RU"/>
    </w:rPr>
  </w:style>
  <w:style w:type="table" w:styleId="a6">
    <w:name w:val="Table Grid"/>
    <w:basedOn w:val="a1"/>
    <w:uiPriority w:val="39"/>
    <w:locked/>
    <w:rsid w:val="008A1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CE2868"/>
    <w:pPr>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198</Words>
  <Characters>1135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dc:creator>
  <cp:keywords/>
  <dc:description/>
  <cp:lastModifiedBy>Кудрова А.А.</cp:lastModifiedBy>
  <cp:revision>23</cp:revision>
  <cp:lastPrinted>2019-03-11T09:20:00Z</cp:lastPrinted>
  <dcterms:created xsi:type="dcterms:W3CDTF">2019-03-06T07:44:00Z</dcterms:created>
  <dcterms:modified xsi:type="dcterms:W3CDTF">2021-06-08T10:00:00Z</dcterms:modified>
</cp:coreProperties>
</file>