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B1" w:rsidRPr="001F797B" w:rsidRDefault="00CC0CB1" w:rsidP="00CC0CB1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C0CB1" w:rsidRPr="001F797B" w:rsidRDefault="00CC0CB1" w:rsidP="00CC0CB1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C0CB1" w:rsidRPr="001F797B" w:rsidRDefault="00CC0CB1" w:rsidP="00CC0CB1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C0CB1" w:rsidRPr="001F797B" w:rsidRDefault="00CC0CB1" w:rsidP="00CC0CB1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C0CB1" w:rsidRPr="001F797B" w:rsidRDefault="00CC0CB1" w:rsidP="00CC0CB1">
      <w:pPr>
        <w:tabs>
          <w:tab w:val="left" w:pos="9639"/>
          <w:tab w:val="left" w:pos="10080"/>
        </w:tabs>
        <w:ind w:right="-1"/>
        <w:jc w:val="center"/>
        <w:rPr>
          <w:sz w:val="28"/>
          <w:szCs w:val="28"/>
        </w:rPr>
      </w:pPr>
    </w:p>
    <w:p w:rsidR="00CC0CB1" w:rsidRPr="001F797B" w:rsidRDefault="00CC0CB1" w:rsidP="00CC0CB1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1F797B">
        <w:rPr>
          <w:b/>
          <w:sz w:val="28"/>
          <w:szCs w:val="28"/>
        </w:rPr>
        <w:t>Закон</w:t>
      </w:r>
    </w:p>
    <w:p w:rsidR="00CC0CB1" w:rsidRPr="001F797B" w:rsidRDefault="00CC0CB1" w:rsidP="00CC0CB1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  <w:r w:rsidRPr="001F797B">
        <w:rPr>
          <w:b/>
          <w:sz w:val="28"/>
          <w:szCs w:val="28"/>
        </w:rPr>
        <w:t>Приднестровской Молдавской Республики</w:t>
      </w:r>
    </w:p>
    <w:p w:rsidR="00CC0CB1" w:rsidRPr="001F797B" w:rsidRDefault="00CC0CB1" w:rsidP="00CC0CB1">
      <w:pPr>
        <w:tabs>
          <w:tab w:val="left" w:pos="9639"/>
          <w:tab w:val="left" w:pos="10080"/>
        </w:tabs>
        <w:ind w:right="-1"/>
        <w:jc w:val="center"/>
        <w:rPr>
          <w:b/>
          <w:sz w:val="28"/>
          <w:szCs w:val="28"/>
        </w:rPr>
      </w:pPr>
    </w:p>
    <w:p w:rsidR="00CC0CB1" w:rsidRPr="001F797B" w:rsidRDefault="00CC0CB1" w:rsidP="000C685C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1F797B">
        <w:rPr>
          <w:b/>
          <w:bCs/>
          <w:szCs w:val="28"/>
        </w:rPr>
        <w:t>«</w:t>
      </w:r>
      <w:r w:rsidR="000C685C" w:rsidRPr="001F797B">
        <w:rPr>
          <w:b/>
          <w:bCs/>
          <w:szCs w:val="28"/>
        </w:rPr>
        <w:t xml:space="preserve">О внесении изменений и дополнений </w:t>
      </w:r>
    </w:p>
    <w:p w:rsidR="000C685C" w:rsidRPr="001F797B" w:rsidRDefault="000C685C" w:rsidP="000C685C">
      <w:pPr>
        <w:pStyle w:val="head"/>
        <w:spacing w:before="0" w:beforeAutospacing="0" w:after="0" w:afterAutospacing="0"/>
        <w:rPr>
          <w:b/>
          <w:bCs/>
          <w:szCs w:val="28"/>
        </w:rPr>
      </w:pPr>
      <w:proofErr w:type="gramStart"/>
      <w:r w:rsidRPr="001F797B">
        <w:rPr>
          <w:b/>
          <w:bCs/>
          <w:szCs w:val="28"/>
        </w:rPr>
        <w:t>в</w:t>
      </w:r>
      <w:proofErr w:type="gramEnd"/>
      <w:r w:rsidRPr="001F797B">
        <w:rPr>
          <w:b/>
          <w:bCs/>
          <w:szCs w:val="28"/>
        </w:rPr>
        <w:t xml:space="preserve"> Закон Приднестровской Молдавской Республики </w:t>
      </w:r>
    </w:p>
    <w:p w:rsidR="000C685C" w:rsidRPr="001F797B" w:rsidRDefault="000C685C" w:rsidP="000C685C">
      <w:pPr>
        <w:pStyle w:val="head"/>
        <w:spacing w:before="0" w:beforeAutospacing="0" w:after="0" w:afterAutospacing="0"/>
        <w:rPr>
          <w:b/>
          <w:bCs/>
          <w:szCs w:val="28"/>
        </w:rPr>
      </w:pPr>
      <w:r w:rsidRPr="001F797B">
        <w:rPr>
          <w:b/>
          <w:bCs/>
          <w:szCs w:val="28"/>
        </w:rPr>
        <w:t>«О республиканском бюджете на 2021 год»</w:t>
      </w:r>
    </w:p>
    <w:p w:rsidR="00A23A11" w:rsidRPr="001F797B" w:rsidRDefault="00A23A11" w:rsidP="00A23A1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23A11" w:rsidRPr="001F797B" w:rsidRDefault="00A23A11" w:rsidP="00A23A11">
      <w:pPr>
        <w:shd w:val="clear" w:color="auto" w:fill="FFFFFF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Принят Верховным Советом</w:t>
      </w:r>
    </w:p>
    <w:p w:rsidR="00A23A11" w:rsidRPr="001F797B" w:rsidRDefault="00A23A11" w:rsidP="00A23A11">
      <w:pPr>
        <w:shd w:val="clear" w:color="auto" w:fill="FFFFFF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Приднестровской Молдавской Республики                               26 мая 2021 года</w:t>
      </w:r>
    </w:p>
    <w:p w:rsidR="00A23A11" w:rsidRPr="001F797B" w:rsidRDefault="00A23A11" w:rsidP="00A23A11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0C685C" w:rsidRPr="001F797B" w:rsidRDefault="000C685C" w:rsidP="00A46A56">
      <w:pPr>
        <w:ind w:firstLine="709"/>
        <w:jc w:val="both"/>
        <w:rPr>
          <w:sz w:val="28"/>
          <w:szCs w:val="28"/>
        </w:rPr>
      </w:pPr>
      <w:r w:rsidRPr="001F797B">
        <w:rPr>
          <w:b/>
          <w:sz w:val="28"/>
          <w:szCs w:val="28"/>
        </w:rPr>
        <w:t>Статья 1.</w:t>
      </w:r>
      <w:r w:rsidRPr="001F797B">
        <w:rPr>
          <w:sz w:val="28"/>
          <w:szCs w:val="28"/>
        </w:rPr>
        <w:t xml:space="preserve"> </w:t>
      </w:r>
      <w:r w:rsidR="00A46A56" w:rsidRPr="001F797B">
        <w:rPr>
          <w:sz w:val="28"/>
          <w:szCs w:val="28"/>
        </w:rPr>
        <w:t xml:space="preserve">Внести в Закон Приднестровской Молдавской Республики </w:t>
      </w:r>
      <w:r w:rsidR="00A46A56" w:rsidRPr="001F797B">
        <w:rPr>
          <w:sz w:val="28"/>
          <w:szCs w:val="28"/>
        </w:rPr>
        <w:br/>
        <w:t xml:space="preserve">от 30 декабря 2020 года № 246-З-VII «О республиканском бюджете </w:t>
      </w:r>
      <w:r w:rsidR="00A46A56" w:rsidRPr="001F797B">
        <w:rPr>
          <w:sz w:val="28"/>
          <w:szCs w:val="28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="00A46A56" w:rsidRPr="001F797B">
        <w:rPr>
          <w:sz w:val="28"/>
          <w:szCs w:val="28"/>
        </w:rPr>
        <w:br/>
        <w:t xml:space="preserve">№ 3-ЗИД-VII (САЗ 21-5); от 25 февраля 2021 года № 17-ЗИ-VII (САЗ 21-8); </w:t>
      </w:r>
      <w:r w:rsidR="00A46A56" w:rsidRPr="001F797B">
        <w:rPr>
          <w:sz w:val="28"/>
          <w:szCs w:val="28"/>
        </w:rPr>
        <w:br/>
        <w:t xml:space="preserve">от 25 марта </w:t>
      </w:r>
      <w:r w:rsidR="00A46A56" w:rsidRPr="001F797B">
        <w:rPr>
          <w:caps/>
          <w:sz w:val="28"/>
          <w:szCs w:val="28"/>
        </w:rPr>
        <w:t xml:space="preserve">2021 </w:t>
      </w:r>
      <w:r w:rsidR="00A46A56" w:rsidRPr="001F797B">
        <w:rPr>
          <w:sz w:val="28"/>
          <w:szCs w:val="28"/>
        </w:rPr>
        <w:t>года № 51-ЗИД-</w:t>
      </w:r>
      <w:r w:rsidR="00A46A56" w:rsidRPr="001F797B">
        <w:rPr>
          <w:sz w:val="28"/>
          <w:szCs w:val="28"/>
          <w:lang w:val="en-US"/>
        </w:rPr>
        <w:t>VII</w:t>
      </w:r>
      <w:r w:rsidR="00A46A56" w:rsidRPr="001F797B">
        <w:rPr>
          <w:sz w:val="28"/>
          <w:szCs w:val="28"/>
        </w:rPr>
        <w:t xml:space="preserve"> (САЗ 21-12); от 30 марта </w:t>
      </w:r>
      <w:r w:rsidR="00A46A56" w:rsidRPr="001F797B">
        <w:rPr>
          <w:caps/>
          <w:sz w:val="28"/>
          <w:szCs w:val="28"/>
        </w:rPr>
        <w:t xml:space="preserve">2021 </w:t>
      </w:r>
      <w:r w:rsidR="00A46A56" w:rsidRPr="001F797B">
        <w:rPr>
          <w:sz w:val="28"/>
          <w:szCs w:val="28"/>
        </w:rPr>
        <w:t xml:space="preserve">года </w:t>
      </w:r>
      <w:r w:rsidR="00A46A56" w:rsidRPr="001F797B">
        <w:rPr>
          <w:sz w:val="28"/>
          <w:szCs w:val="28"/>
        </w:rPr>
        <w:br/>
        <w:t>№ 54-ЗД-</w:t>
      </w:r>
      <w:r w:rsidR="00A46A56" w:rsidRPr="001F797B">
        <w:rPr>
          <w:sz w:val="28"/>
          <w:szCs w:val="28"/>
          <w:lang w:val="en-US"/>
        </w:rPr>
        <w:t>VII</w:t>
      </w:r>
      <w:r w:rsidR="00A46A56" w:rsidRPr="001F797B">
        <w:rPr>
          <w:sz w:val="28"/>
          <w:szCs w:val="28"/>
        </w:rPr>
        <w:t xml:space="preserve"> (САЗ 21-13); от 22 апреля </w:t>
      </w:r>
      <w:r w:rsidR="00A46A56" w:rsidRPr="001F797B">
        <w:rPr>
          <w:caps/>
          <w:sz w:val="28"/>
          <w:szCs w:val="28"/>
        </w:rPr>
        <w:t xml:space="preserve">2021 </w:t>
      </w:r>
      <w:r w:rsidR="00A46A56" w:rsidRPr="001F797B">
        <w:rPr>
          <w:sz w:val="28"/>
          <w:szCs w:val="28"/>
        </w:rPr>
        <w:t>года № 72-ЗИ-</w:t>
      </w:r>
      <w:r w:rsidR="00A46A56" w:rsidRPr="001F797B">
        <w:rPr>
          <w:sz w:val="28"/>
          <w:szCs w:val="28"/>
          <w:lang w:val="en-US"/>
        </w:rPr>
        <w:t>VII</w:t>
      </w:r>
      <w:r w:rsidR="00A46A56" w:rsidRPr="001F797B">
        <w:rPr>
          <w:sz w:val="28"/>
          <w:szCs w:val="28"/>
        </w:rPr>
        <w:t xml:space="preserve"> (САЗ 21-16); </w:t>
      </w:r>
      <w:r w:rsidR="00A46A56" w:rsidRPr="001F797B">
        <w:rPr>
          <w:sz w:val="28"/>
          <w:szCs w:val="28"/>
        </w:rPr>
        <w:br/>
        <w:t>от 30 апреля 2021 года № 84-ЗИД-</w:t>
      </w:r>
      <w:r w:rsidR="00A46A56" w:rsidRPr="001F797B">
        <w:rPr>
          <w:sz w:val="28"/>
          <w:szCs w:val="28"/>
          <w:lang w:val="en-US"/>
        </w:rPr>
        <w:t>VII</w:t>
      </w:r>
      <w:r w:rsidR="00A46A56" w:rsidRPr="001F797B">
        <w:rPr>
          <w:sz w:val="28"/>
          <w:szCs w:val="28"/>
        </w:rPr>
        <w:t xml:space="preserve"> (САЗ 21-17); от 17 мая 2021 года </w:t>
      </w:r>
      <w:r w:rsidR="00A46A56" w:rsidRPr="001F797B">
        <w:rPr>
          <w:sz w:val="28"/>
          <w:szCs w:val="28"/>
        </w:rPr>
        <w:br/>
        <w:t>№ 94-ЗИД-</w:t>
      </w:r>
      <w:r w:rsidR="00A46A56" w:rsidRPr="001F797B">
        <w:rPr>
          <w:sz w:val="28"/>
          <w:szCs w:val="28"/>
          <w:lang w:val="en-US"/>
        </w:rPr>
        <w:t>VII</w:t>
      </w:r>
      <w:r w:rsidR="00A46A56" w:rsidRPr="001F797B">
        <w:rPr>
          <w:sz w:val="28"/>
          <w:szCs w:val="28"/>
        </w:rPr>
        <w:t xml:space="preserve"> (САЗ 21-20)</w:t>
      </w:r>
      <w:r w:rsidRPr="001F797B">
        <w:rPr>
          <w:sz w:val="28"/>
          <w:szCs w:val="28"/>
        </w:rPr>
        <w:t>, следующие изменения и дополнения.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</w:p>
    <w:p w:rsidR="000C685C" w:rsidRPr="001F797B" w:rsidRDefault="000C685C" w:rsidP="000C685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Статью 1 изложить в следующей редакции:</w:t>
      </w:r>
    </w:p>
    <w:p w:rsidR="000C685C" w:rsidRPr="001F797B" w:rsidRDefault="000C685C" w:rsidP="000C685C">
      <w:pPr>
        <w:ind w:firstLine="709"/>
        <w:jc w:val="both"/>
        <w:rPr>
          <w:b/>
          <w:sz w:val="28"/>
          <w:szCs w:val="28"/>
        </w:rPr>
      </w:pPr>
      <w:r w:rsidRPr="001F797B">
        <w:rPr>
          <w:sz w:val="28"/>
          <w:szCs w:val="28"/>
        </w:rPr>
        <w:t>«Статья 1.</w:t>
      </w:r>
    </w:p>
    <w:p w:rsidR="000C685C" w:rsidRPr="001F797B" w:rsidRDefault="000C685C" w:rsidP="000C685C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F797B">
        <w:rPr>
          <w:sz w:val="28"/>
          <w:szCs w:val="28"/>
        </w:rPr>
        <w:t>Утвердить основные характеристики консолидированного бюджета согласно Приложению № 1 к настоящему Закону, а также параметры доходной части консолидированного бюджета согласно Приложению № 1.1 к настоящему Закону, в том числе:</w:t>
      </w:r>
    </w:p>
    <w:p w:rsidR="000C685C" w:rsidRPr="001F797B" w:rsidRDefault="000C685C" w:rsidP="000C685C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а</w:t>
      </w:r>
      <w:proofErr w:type="gramEnd"/>
      <w:r w:rsidRPr="001F797B">
        <w:rPr>
          <w:sz w:val="28"/>
          <w:szCs w:val="28"/>
        </w:rPr>
        <w:t>) доходы в сумме 3 063 913 514 рублей;</w:t>
      </w:r>
    </w:p>
    <w:p w:rsidR="000C685C" w:rsidRPr="001F797B" w:rsidRDefault="000C685C" w:rsidP="000C685C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б</w:t>
      </w:r>
      <w:proofErr w:type="gramEnd"/>
      <w:r w:rsidRPr="001F797B">
        <w:rPr>
          <w:sz w:val="28"/>
          <w:szCs w:val="28"/>
        </w:rPr>
        <w:t xml:space="preserve">) предельные расходы в сумме </w:t>
      </w:r>
      <w:r w:rsidRPr="001F797B">
        <w:rPr>
          <w:bCs/>
          <w:sz w:val="28"/>
          <w:szCs w:val="28"/>
        </w:rPr>
        <w:t xml:space="preserve">5 420 923 210 </w:t>
      </w:r>
      <w:r w:rsidRPr="001F797B">
        <w:rPr>
          <w:sz w:val="28"/>
          <w:szCs w:val="28"/>
        </w:rPr>
        <w:t>рублей;</w:t>
      </w:r>
    </w:p>
    <w:p w:rsidR="000C685C" w:rsidRPr="001F797B" w:rsidRDefault="000C685C" w:rsidP="000C685C">
      <w:pPr>
        <w:widowControl w:val="0"/>
        <w:adjustRightInd w:val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в</w:t>
      </w:r>
      <w:proofErr w:type="gramEnd"/>
      <w:r w:rsidRPr="001F797B">
        <w:rPr>
          <w:sz w:val="28"/>
          <w:szCs w:val="28"/>
        </w:rPr>
        <w:t xml:space="preserve">) расходы (план финансирования) в сумме </w:t>
      </w:r>
      <w:r w:rsidRPr="001F797B">
        <w:rPr>
          <w:bCs/>
          <w:sz w:val="28"/>
          <w:szCs w:val="28"/>
        </w:rPr>
        <w:t>5 184 470 122 рубля</w:t>
      </w:r>
      <w:r w:rsidRPr="001F797B">
        <w:rPr>
          <w:sz w:val="28"/>
          <w:szCs w:val="28"/>
        </w:rPr>
        <w:t>;</w:t>
      </w:r>
    </w:p>
    <w:p w:rsidR="000C685C" w:rsidRPr="001F797B" w:rsidRDefault="000C685C" w:rsidP="000C685C">
      <w:pPr>
        <w:pStyle w:val="a4"/>
        <w:ind w:left="0"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г</w:t>
      </w:r>
      <w:proofErr w:type="gramEnd"/>
      <w:r w:rsidRPr="001F797B">
        <w:rPr>
          <w:sz w:val="28"/>
          <w:szCs w:val="28"/>
        </w:rPr>
        <w:t xml:space="preserve">) предельный дефицит в сумме </w:t>
      </w:r>
      <w:r w:rsidRPr="001F797B">
        <w:rPr>
          <w:bCs/>
          <w:sz w:val="28"/>
          <w:szCs w:val="28"/>
        </w:rPr>
        <w:t xml:space="preserve">2 357 009 696 </w:t>
      </w:r>
      <w:r w:rsidRPr="001F797B">
        <w:rPr>
          <w:sz w:val="28"/>
          <w:szCs w:val="28"/>
        </w:rPr>
        <w:t xml:space="preserve">рублей, или 43,5 процента </w:t>
      </w:r>
      <w:r w:rsidRPr="001F797B">
        <w:rPr>
          <w:sz w:val="28"/>
          <w:szCs w:val="28"/>
        </w:rPr>
        <w:br/>
        <w:t>к предельному размеру расходов».</w:t>
      </w:r>
    </w:p>
    <w:p w:rsidR="000C685C" w:rsidRPr="001F797B" w:rsidRDefault="000C685C" w:rsidP="000C685C">
      <w:pPr>
        <w:pStyle w:val="a4"/>
        <w:ind w:left="0" w:firstLine="709"/>
        <w:jc w:val="both"/>
        <w:rPr>
          <w:sz w:val="28"/>
          <w:szCs w:val="28"/>
        </w:rPr>
      </w:pPr>
    </w:p>
    <w:p w:rsidR="000C685C" w:rsidRPr="001F797B" w:rsidRDefault="000C685C" w:rsidP="000C685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Пункт 1 статьи 2 изложить в следующей редакции: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«1. Утвердить основные характеристики республиканского бюджета согласно Приложению № 2 к настоящему Закону, в том числе: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а</w:t>
      </w:r>
      <w:proofErr w:type="gramEnd"/>
      <w:r w:rsidRPr="001F797B">
        <w:rPr>
          <w:sz w:val="28"/>
          <w:szCs w:val="28"/>
        </w:rPr>
        <w:t>) доходы в сумме 1 933 689 934 рубля (Приложение № 2.1 к настоящему Закону);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б</w:t>
      </w:r>
      <w:proofErr w:type="gramEnd"/>
      <w:r w:rsidRPr="001F797B">
        <w:rPr>
          <w:sz w:val="28"/>
          <w:szCs w:val="28"/>
        </w:rPr>
        <w:t xml:space="preserve">) предельные расходы в сумме 4 233 339 904 рубля (Приложение № 2.2 </w:t>
      </w:r>
      <w:r w:rsidRPr="001F797B">
        <w:rPr>
          <w:sz w:val="28"/>
          <w:szCs w:val="28"/>
        </w:rPr>
        <w:br/>
        <w:t>к настоящему Закону);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lastRenderedPageBreak/>
        <w:t>в</w:t>
      </w:r>
      <w:proofErr w:type="gramEnd"/>
      <w:r w:rsidRPr="001F797B">
        <w:rPr>
          <w:sz w:val="28"/>
          <w:szCs w:val="28"/>
        </w:rPr>
        <w:t xml:space="preserve">) расходы (план финансирования) в сумме </w:t>
      </w:r>
      <w:r w:rsidRPr="001F797B">
        <w:rPr>
          <w:bCs/>
          <w:sz w:val="28"/>
          <w:szCs w:val="28"/>
        </w:rPr>
        <w:t xml:space="preserve">4 044 621 425 </w:t>
      </w:r>
      <w:r w:rsidRPr="001F797B">
        <w:rPr>
          <w:sz w:val="28"/>
          <w:szCs w:val="28"/>
        </w:rPr>
        <w:t>рублей (Приложение № 2.3 к настоящему Закону);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г</w:t>
      </w:r>
      <w:proofErr w:type="gramEnd"/>
      <w:r w:rsidRPr="001F797B">
        <w:rPr>
          <w:sz w:val="28"/>
          <w:szCs w:val="28"/>
        </w:rPr>
        <w:t xml:space="preserve">) предельный дефицит в сумме </w:t>
      </w:r>
      <w:r w:rsidRPr="001F797B">
        <w:rPr>
          <w:bCs/>
          <w:sz w:val="28"/>
          <w:szCs w:val="28"/>
        </w:rPr>
        <w:t xml:space="preserve">2 299 649 970 </w:t>
      </w:r>
      <w:r w:rsidRPr="001F797B">
        <w:rPr>
          <w:sz w:val="28"/>
          <w:szCs w:val="28"/>
        </w:rPr>
        <w:t xml:space="preserve">рублей, или 54,3 процента </w:t>
      </w:r>
      <w:r w:rsidRPr="001F797B">
        <w:rPr>
          <w:sz w:val="28"/>
          <w:szCs w:val="28"/>
        </w:rPr>
        <w:br/>
        <w:t>к предельным расходам</w:t>
      </w:r>
      <w:r w:rsidRPr="001F797B">
        <w:rPr>
          <w:rFonts w:eastAsia="Calibri"/>
          <w:sz w:val="28"/>
          <w:szCs w:val="28"/>
        </w:rPr>
        <w:t>»</w:t>
      </w:r>
      <w:r w:rsidRPr="001F797B">
        <w:rPr>
          <w:sz w:val="28"/>
          <w:szCs w:val="28"/>
        </w:rPr>
        <w:t>.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</w:p>
    <w:p w:rsidR="002D4C84" w:rsidRPr="001F797B" w:rsidRDefault="002D4C84" w:rsidP="002D4C8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Пункт 1 статьи 3 изложить в следующей редакции:</w:t>
      </w:r>
    </w:p>
    <w:p w:rsidR="002D4C84" w:rsidRPr="001F797B" w:rsidRDefault="002D4C84" w:rsidP="002D4C84">
      <w:pPr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«1. Утвердить основные характеристики местных бюджетов городов (районов), источники покрытия дефицита местных бюджетов городов (районов), объемы субсидий из республиканского бюджета согласно Приложению № 3 к настоящему Закону, в том числе:</w:t>
      </w:r>
    </w:p>
    <w:p w:rsidR="002D4C84" w:rsidRPr="001F797B" w:rsidRDefault="002D4C84" w:rsidP="002D4C84">
      <w:pPr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а</w:t>
      </w:r>
      <w:proofErr w:type="gramEnd"/>
      <w:r w:rsidRPr="001F797B">
        <w:rPr>
          <w:sz w:val="28"/>
          <w:szCs w:val="28"/>
        </w:rPr>
        <w:t>) доходы в сумме 1 130 223 580 рублей (Приложение № 3.1 к настоящему Закону);</w:t>
      </w:r>
    </w:p>
    <w:p w:rsidR="002D4C84" w:rsidRPr="001F797B" w:rsidRDefault="002D4C84" w:rsidP="002D4C84">
      <w:pPr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б</w:t>
      </w:r>
      <w:proofErr w:type="gramEnd"/>
      <w:r w:rsidRPr="001F797B">
        <w:rPr>
          <w:sz w:val="28"/>
          <w:szCs w:val="28"/>
        </w:rPr>
        <w:t>) предельные расходы в сумме 1 365 733 497 рублей;</w:t>
      </w:r>
    </w:p>
    <w:p w:rsidR="002D4C84" w:rsidRPr="001F797B" w:rsidRDefault="002D4C84" w:rsidP="002D4C84">
      <w:pPr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в</w:t>
      </w:r>
      <w:proofErr w:type="gramEnd"/>
      <w:r w:rsidRPr="001F797B">
        <w:rPr>
          <w:sz w:val="28"/>
          <w:szCs w:val="28"/>
        </w:rPr>
        <w:t xml:space="preserve">) расходы (план финансирования) в сумме 1 317 998 888 рублей; </w:t>
      </w:r>
    </w:p>
    <w:p w:rsidR="002D4C84" w:rsidRPr="001F797B" w:rsidRDefault="002D4C84" w:rsidP="002D4C84">
      <w:pPr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г</w:t>
      </w:r>
      <w:proofErr w:type="gramEnd"/>
      <w:r w:rsidRPr="001F797B">
        <w:rPr>
          <w:sz w:val="28"/>
          <w:szCs w:val="28"/>
        </w:rPr>
        <w:t xml:space="preserve">) предельный размер дефицита в сумме 235 509 917 рублей, или </w:t>
      </w:r>
      <w:r w:rsidRPr="001F797B">
        <w:rPr>
          <w:sz w:val="28"/>
          <w:szCs w:val="28"/>
        </w:rPr>
        <w:br/>
        <w:t>17,2 процента к предельным расходам».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</w:p>
    <w:p w:rsidR="000C685C" w:rsidRPr="001F797B" w:rsidRDefault="000C685C" w:rsidP="000C685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Пункт 2 статьи 3 дополнить подпунктом в) следующего содержания:</w:t>
      </w:r>
    </w:p>
    <w:p w:rsidR="000C685C" w:rsidRPr="001F797B" w:rsidRDefault="000C685C" w:rsidP="000C685C">
      <w:pPr>
        <w:pStyle w:val="a4"/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«</w:t>
      </w:r>
      <w:proofErr w:type="gramStart"/>
      <w:r w:rsidRPr="001F797B">
        <w:rPr>
          <w:sz w:val="28"/>
          <w:szCs w:val="28"/>
        </w:rPr>
        <w:t>в</w:t>
      </w:r>
      <w:proofErr w:type="gramEnd"/>
      <w:r w:rsidRPr="001F797B">
        <w:rPr>
          <w:sz w:val="28"/>
          <w:szCs w:val="28"/>
        </w:rPr>
        <w:t xml:space="preserve">) остатки средств на счетах местных бюджетов городов (районов), </w:t>
      </w:r>
      <w:r w:rsidRPr="001F797B">
        <w:rPr>
          <w:sz w:val="28"/>
          <w:szCs w:val="28"/>
        </w:rPr>
        <w:br/>
        <w:t>не имеющи</w:t>
      </w:r>
      <w:r w:rsidR="008706B9" w:rsidRPr="001F797B">
        <w:rPr>
          <w:sz w:val="28"/>
          <w:szCs w:val="28"/>
        </w:rPr>
        <w:t>х</w:t>
      </w:r>
      <w:r w:rsidRPr="001F797B">
        <w:rPr>
          <w:sz w:val="28"/>
          <w:szCs w:val="28"/>
        </w:rPr>
        <w:t xml:space="preserve"> целевого назначения, по состоянию на 1 января 2021 года в сумме 9 625 117 рублей согласно приложениям № 1 и № 3 к настоящему Закону».</w:t>
      </w:r>
    </w:p>
    <w:p w:rsidR="000C685C" w:rsidRPr="001F797B" w:rsidRDefault="000C685C" w:rsidP="000C685C">
      <w:pPr>
        <w:pStyle w:val="a4"/>
        <w:ind w:left="0" w:firstLine="709"/>
        <w:jc w:val="both"/>
        <w:rPr>
          <w:sz w:val="28"/>
          <w:szCs w:val="28"/>
        </w:rPr>
      </w:pPr>
    </w:p>
    <w:p w:rsidR="000C685C" w:rsidRPr="001F797B" w:rsidRDefault="000C685C" w:rsidP="000C685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В статью 5 (секретно) внести изменение (секретно).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</w:p>
    <w:p w:rsidR="000C685C" w:rsidRPr="001F797B" w:rsidRDefault="000C685C" w:rsidP="000C685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Часть первую пункта 1 статьи 47 изложить в следующей редакции:</w:t>
      </w:r>
    </w:p>
    <w:p w:rsidR="000C685C" w:rsidRPr="001F797B" w:rsidRDefault="000C685C" w:rsidP="000C685C">
      <w:pPr>
        <w:ind w:firstLine="709"/>
        <w:jc w:val="both"/>
        <w:rPr>
          <w:rFonts w:eastAsia="Calibri"/>
          <w:sz w:val="28"/>
          <w:szCs w:val="28"/>
        </w:rPr>
      </w:pPr>
      <w:r w:rsidRPr="001F797B">
        <w:rPr>
          <w:rFonts w:eastAsia="Calibri"/>
          <w:sz w:val="28"/>
          <w:szCs w:val="28"/>
        </w:rPr>
        <w:t xml:space="preserve">«1. В 2021 году размер дотаций (трансфертов), направляемых </w:t>
      </w:r>
      <w:r w:rsidRPr="001F797B">
        <w:rPr>
          <w:rFonts w:eastAsia="Calibri"/>
          <w:sz w:val="28"/>
          <w:szCs w:val="28"/>
        </w:rPr>
        <w:br/>
        <w:t xml:space="preserve">из республиканского бюджета местным бюджетам городов (районов) </w:t>
      </w:r>
      <w:r w:rsidRPr="001F797B">
        <w:rPr>
          <w:rFonts w:eastAsia="Calibri"/>
          <w:sz w:val="28"/>
          <w:szCs w:val="28"/>
        </w:rPr>
        <w:br/>
        <w:t>на покрытие дефицита, составляет 178 150 191 рубль, в том числе:</w:t>
      </w:r>
    </w:p>
    <w:p w:rsidR="000C685C" w:rsidRPr="001F797B" w:rsidRDefault="000C685C" w:rsidP="000C685C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F797B">
        <w:rPr>
          <w:rFonts w:eastAsia="Calibri"/>
          <w:sz w:val="28"/>
          <w:szCs w:val="28"/>
        </w:rPr>
        <w:t>а</w:t>
      </w:r>
      <w:proofErr w:type="gramEnd"/>
      <w:r w:rsidRPr="001F797B">
        <w:rPr>
          <w:rFonts w:eastAsia="Calibri"/>
          <w:sz w:val="28"/>
          <w:szCs w:val="28"/>
        </w:rPr>
        <w:t>) городу Тирасполю – 12 017 856 рублей;</w:t>
      </w:r>
    </w:p>
    <w:p w:rsidR="000C685C" w:rsidRPr="001F797B" w:rsidRDefault="000C685C" w:rsidP="000C685C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F797B">
        <w:rPr>
          <w:rFonts w:eastAsia="Calibri"/>
          <w:sz w:val="28"/>
          <w:szCs w:val="28"/>
        </w:rPr>
        <w:t>б</w:t>
      </w:r>
      <w:proofErr w:type="gramEnd"/>
      <w:r w:rsidRPr="001F797B">
        <w:rPr>
          <w:rFonts w:eastAsia="Calibri"/>
          <w:sz w:val="28"/>
          <w:szCs w:val="28"/>
        </w:rPr>
        <w:t>) городу Бендеры – 29 856 579 рублей;</w:t>
      </w:r>
    </w:p>
    <w:p w:rsidR="000C685C" w:rsidRPr="001F797B" w:rsidRDefault="000C685C" w:rsidP="000C685C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F797B">
        <w:rPr>
          <w:rFonts w:eastAsia="Calibri"/>
          <w:sz w:val="28"/>
          <w:szCs w:val="28"/>
        </w:rPr>
        <w:t>в</w:t>
      </w:r>
      <w:proofErr w:type="gramEnd"/>
      <w:r w:rsidRPr="001F797B">
        <w:rPr>
          <w:rFonts w:eastAsia="Calibri"/>
          <w:sz w:val="28"/>
          <w:szCs w:val="28"/>
        </w:rPr>
        <w:t xml:space="preserve">) городу Рыбнице и </w:t>
      </w:r>
      <w:proofErr w:type="spellStart"/>
      <w:r w:rsidRPr="001F797B">
        <w:rPr>
          <w:rFonts w:eastAsia="Calibri"/>
          <w:sz w:val="28"/>
          <w:szCs w:val="28"/>
        </w:rPr>
        <w:t>Рыбницкому</w:t>
      </w:r>
      <w:proofErr w:type="spellEnd"/>
      <w:r w:rsidRPr="001F797B">
        <w:rPr>
          <w:rFonts w:eastAsia="Calibri"/>
          <w:sz w:val="28"/>
          <w:szCs w:val="28"/>
        </w:rPr>
        <w:t xml:space="preserve"> району – 13 950 036 рублей;</w:t>
      </w:r>
    </w:p>
    <w:p w:rsidR="000C685C" w:rsidRPr="001F797B" w:rsidRDefault="000C685C" w:rsidP="000C685C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F797B">
        <w:rPr>
          <w:rFonts w:eastAsia="Calibri"/>
          <w:sz w:val="28"/>
          <w:szCs w:val="28"/>
        </w:rPr>
        <w:t>г</w:t>
      </w:r>
      <w:proofErr w:type="gramEnd"/>
      <w:r w:rsidRPr="001F797B">
        <w:rPr>
          <w:rFonts w:eastAsia="Calibri"/>
          <w:sz w:val="28"/>
          <w:szCs w:val="28"/>
        </w:rPr>
        <w:t xml:space="preserve">) городу Дубоссары и </w:t>
      </w:r>
      <w:proofErr w:type="spellStart"/>
      <w:r w:rsidRPr="001F797B">
        <w:rPr>
          <w:rFonts w:eastAsia="Calibri"/>
          <w:sz w:val="28"/>
          <w:szCs w:val="28"/>
        </w:rPr>
        <w:t>Дубоссарскому</w:t>
      </w:r>
      <w:proofErr w:type="spellEnd"/>
      <w:r w:rsidRPr="001F797B">
        <w:rPr>
          <w:rFonts w:eastAsia="Calibri"/>
          <w:sz w:val="28"/>
          <w:szCs w:val="28"/>
        </w:rPr>
        <w:t xml:space="preserve"> району – 16 576 626 рублей;</w:t>
      </w:r>
    </w:p>
    <w:p w:rsidR="000C685C" w:rsidRPr="001F797B" w:rsidRDefault="000C685C" w:rsidP="000C685C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F797B">
        <w:rPr>
          <w:rFonts w:eastAsia="Calibri"/>
          <w:sz w:val="28"/>
          <w:szCs w:val="28"/>
        </w:rPr>
        <w:t>д</w:t>
      </w:r>
      <w:proofErr w:type="gramEnd"/>
      <w:r w:rsidRPr="001F797B">
        <w:rPr>
          <w:rFonts w:eastAsia="Calibri"/>
          <w:sz w:val="28"/>
          <w:szCs w:val="28"/>
        </w:rPr>
        <w:t xml:space="preserve">) городу </w:t>
      </w:r>
      <w:proofErr w:type="spellStart"/>
      <w:r w:rsidRPr="001F797B">
        <w:rPr>
          <w:rFonts w:eastAsia="Calibri"/>
          <w:sz w:val="28"/>
          <w:szCs w:val="28"/>
        </w:rPr>
        <w:t>Слободзее</w:t>
      </w:r>
      <w:proofErr w:type="spellEnd"/>
      <w:r w:rsidRPr="001F797B">
        <w:rPr>
          <w:rFonts w:eastAsia="Calibri"/>
          <w:sz w:val="28"/>
          <w:szCs w:val="28"/>
        </w:rPr>
        <w:t xml:space="preserve"> и </w:t>
      </w:r>
      <w:proofErr w:type="spellStart"/>
      <w:r w:rsidRPr="001F797B">
        <w:rPr>
          <w:rFonts w:eastAsia="Calibri"/>
          <w:sz w:val="28"/>
          <w:szCs w:val="28"/>
        </w:rPr>
        <w:t>Слободзейскому</w:t>
      </w:r>
      <w:proofErr w:type="spellEnd"/>
      <w:r w:rsidRPr="001F797B">
        <w:rPr>
          <w:rFonts w:eastAsia="Calibri"/>
          <w:sz w:val="28"/>
          <w:szCs w:val="28"/>
        </w:rPr>
        <w:t xml:space="preserve"> району – 42 781 425 рублей;</w:t>
      </w:r>
    </w:p>
    <w:p w:rsidR="000C685C" w:rsidRPr="001F797B" w:rsidRDefault="000C685C" w:rsidP="000C685C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F797B">
        <w:rPr>
          <w:rFonts w:eastAsia="Calibri"/>
          <w:sz w:val="28"/>
          <w:szCs w:val="28"/>
        </w:rPr>
        <w:t>е</w:t>
      </w:r>
      <w:proofErr w:type="gramEnd"/>
      <w:r w:rsidRPr="001F797B">
        <w:rPr>
          <w:rFonts w:eastAsia="Calibri"/>
          <w:sz w:val="28"/>
          <w:szCs w:val="28"/>
        </w:rPr>
        <w:t xml:space="preserve">) городу Григориополю и </w:t>
      </w:r>
      <w:proofErr w:type="spellStart"/>
      <w:r w:rsidRPr="001F797B">
        <w:rPr>
          <w:rFonts w:eastAsia="Calibri"/>
          <w:sz w:val="28"/>
          <w:szCs w:val="28"/>
        </w:rPr>
        <w:t>Григориопольскому</w:t>
      </w:r>
      <w:proofErr w:type="spellEnd"/>
      <w:r w:rsidRPr="001F797B">
        <w:rPr>
          <w:rFonts w:eastAsia="Calibri"/>
          <w:sz w:val="28"/>
          <w:szCs w:val="28"/>
        </w:rPr>
        <w:t xml:space="preserve"> району – </w:t>
      </w:r>
      <w:r w:rsidR="0064706B" w:rsidRPr="001F797B">
        <w:rPr>
          <w:rFonts w:eastAsia="Calibri"/>
          <w:sz w:val="28"/>
          <w:szCs w:val="28"/>
        </w:rPr>
        <w:br/>
      </w:r>
      <w:r w:rsidRPr="001F797B">
        <w:rPr>
          <w:rFonts w:eastAsia="Calibri"/>
          <w:sz w:val="28"/>
          <w:szCs w:val="28"/>
        </w:rPr>
        <w:t>39 862 270 рублей;</w:t>
      </w:r>
    </w:p>
    <w:p w:rsidR="000C685C" w:rsidRPr="001F797B" w:rsidRDefault="000C685C" w:rsidP="000C685C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F797B">
        <w:rPr>
          <w:rFonts w:eastAsia="Calibri"/>
          <w:sz w:val="28"/>
          <w:szCs w:val="28"/>
        </w:rPr>
        <w:t>ж</w:t>
      </w:r>
      <w:proofErr w:type="gramEnd"/>
      <w:r w:rsidRPr="001F797B">
        <w:rPr>
          <w:rFonts w:eastAsia="Calibri"/>
          <w:sz w:val="28"/>
          <w:szCs w:val="28"/>
        </w:rPr>
        <w:t>) городу Каменке и Каменскому району – 23 105 399 рублей».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</w:p>
    <w:p w:rsidR="000C685C" w:rsidRPr="001F797B" w:rsidRDefault="000C685C" w:rsidP="000C685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Подпункт а) пункта 1 статьи 48 изложить в следующей редакции: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«</w:t>
      </w:r>
      <w:proofErr w:type="gramStart"/>
      <w:r w:rsidRPr="001F797B">
        <w:rPr>
          <w:sz w:val="28"/>
          <w:szCs w:val="28"/>
        </w:rPr>
        <w:t>а</w:t>
      </w:r>
      <w:proofErr w:type="gramEnd"/>
      <w:r w:rsidRPr="001F797B">
        <w:rPr>
          <w:sz w:val="28"/>
          <w:szCs w:val="28"/>
        </w:rPr>
        <w:t xml:space="preserve">) для начисления заработной платы, исчисления материальной помощи и иных выплат, уровень которых регулируется в соответствии </w:t>
      </w:r>
      <w:r w:rsidRPr="001F797B">
        <w:rPr>
          <w:sz w:val="28"/>
          <w:szCs w:val="28"/>
        </w:rPr>
        <w:br/>
        <w:t xml:space="preserve">с законодательством Приднестровской Молдавской Республики о заработной плате работников бюджетной сферы, денежном довольствии военнослужащих </w:t>
      </w:r>
      <w:r w:rsidRPr="001F797B">
        <w:rPr>
          <w:sz w:val="28"/>
          <w:szCs w:val="28"/>
        </w:rPr>
        <w:br/>
        <w:t>и лиц, приравненных к ним по условиям выплат денежного довольствия, денежном содержании государственных гражданских служащих: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lastRenderedPageBreak/>
        <w:t xml:space="preserve">1) с 1 января 2021 года по 30 апреля 2021 года– 1 РУ МЗП в размере </w:t>
      </w:r>
      <w:r w:rsidR="00DA06E6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7,3 рубля, за исключением случаев, предусмотренных настоящим Законом;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2) с 1 мая 2021 года по 31 декабря 2021 года</w:t>
      </w:r>
      <w:r w:rsidR="00DA06E6" w:rsidRPr="001F797B">
        <w:rPr>
          <w:sz w:val="28"/>
          <w:szCs w:val="28"/>
        </w:rPr>
        <w:t xml:space="preserve"> </w:t>
      </w:r>
      <w:r w:rsidRPr="001F797B">
        <w:rPr>
          <w:sz w:val="28"/>
          <w:szCs w:val="28"/>
        </w:rPr>
        <w:t xml:space="preserve">– 1 РУ МЗП в размере </w:t>
      </w:r>
      <w:r w:rsidR="00DA06E6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7,9 рубля, за исключением случаев, предусмотренных настоящим Законом».</w:t>
      </w:r>
    </w:p>
    <w:p w:rsidR="00FF2229" w:rsidRPr="001F797B" w:rsidRDefault="00FF2229" w:rsidP="000C685C">
      <w:pPr>
        <w:pStyle w:val="a3"/>
        <w:ind w:firstLine="709"/>
        <w:jc w:val="both"/>
        <w:rPr>
          <w:sz w:val="28"/>
          <w:szCs w:val="28"/>
        </w:rPr>
      </w:pPr>
    </w:p>
    <w:p w:rsidR="000C685C" w:rsidRPr="001F797B" w:rsidRDefault="000C685C" w:rsidP="000C685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Пункт 1 статьи 48 дополнить подпунктами а-1) и а-2) следующего содержания:</w:t>
      </w:r>
    </w:p>
    <w:p w:rsidR="000C685C" w:rsidRPr="001F797B" w:rsidRDefault="000C685C" w:rsidP="000C685C">
      <w:pPr>
        <w:pStyle w:val="a3"/>
        <w:ind w:firstLine="709"/>
        <w:jc w:val="both"/>
        <w:rPr>
          <w:bCs/>
          <w:sz w:val="28"/>
          <w:szCs w:val="28"/>
        </w:rPr>
      </w:pPr>
      <w:r w:rsidRPr="001F797B">
        <w:rPr>
          <w:bCs/>
          <w:sz w:val="28"/>
          <w:szCs w:val="28"/>
        </w:rPr>
        <w:t>«а-1) для начисления заработной платы, денежного довольствия, исчисления материальной помощи и иных выплат,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служащих, военнослужащим и служащим Министерства обороны Приднестровской Молдавской Республики, Миротворческих сил Приднестровской Молдавской Республики:</w:t>
      </w:r>
    </w:p>
    <w:p w:rsidR="000C685C" w:rsidRPr="001F797B" w:rsidRDefault="000C685C" w:rsidP="000C685C">
      <w:pPr>
        <w:pStyle w:val="a3"/>
        <w:ind w:firstLine="709"/>
        <w:jc w:val="both"/>
        <w:rPr>
          <w:bCs/>
          <w:sz w:val="28"/>
          <w:szCs w:val="28"/>
        </w:rPr>
      </w:pPr>
      <w:r w:rsidRPr="001F797B">
        <w:rPr>
          <w:bCs/>
          <w:sz w:val="28"/>
          <w:szCs w:val="28"/>
        </w:rPr>
        <w:t>1) с 1 января 2021 года по 30 апреля 2021 года</w:t>
      </w:r>
      <w:r w:rsidR="00420F9C" w:rsidRPr="001F797B">
        <w:rPr>
          <w:bCs/>
          <w:sz w:val="28"/>
          <w:szCs w:val="28"/>
        </w:rPr>
        <w:t xml:space="preserve"> </w:t>
      </w:r>
      <w:r w:rsidRPr="001F797B">
        <w:rPr>
          <w:bCs/>
          <w:sz w:val="28"/>
          <w:szCs w:val="28"/>
        </w:rPr>
        <w:t xml:space="preserve">– 1 РУ МЗП в размере </w:t>
      </w:r>
      <w:r w:rsidR="0057610B" w:rsidRPr="001F797B">
        <w:rPr>
          <w:bCs/>
          <w:sz w:val="28"/>
          <w:szCs w:val="28"/>
        </w:rPr>
        <w:br/>
      </w:r>
      <w:r w:rsidRPr="001F797B">
        <w:rPr>
          <w:bCs/>
          <w:sz w:val="28"/>
          <w:szCs w:val="28"/>
        </w:rPr>
        <w:t>7,8 рубля;</w:t>
      </w:r>
    </w:p>
    <w:p w:rsidR="000C685C" w:rsidRPr="001F797B" w:rsidRDefault="000C685C" w:rsidP="000C685C">
      <w:pPr>
        <w:pStyle w:val="a3"/>
        <w:ind w:firstLine="709"/>
        <w:jc w:val="both"/>
        <w:rPr>
          <w:bCs/>
          <w:sz w:val="28"/>
          <w:szCs w:val="28"/>
        </w:rPr>
      </w:pPr>
      <w:r w:rsidRPr="001F797B">
        <w:rPr>
          <w:bCs/>
          <w:sz w:val="28"/>
          <w:szCs w:val="28"/>
        </w:rPr>
        <w:t>2) с 1 мая 2021 года по 31 декабря 2021 года</w:t>
      </w:r>
      <w:r w:rsidR="0057610B" w:rsidRPr="001F797B">
        <w:rPr>
          <w:bCs/>
          <w:sz w:val="28"/>
          <w:szCs w:val="28"/>
        </w:rPr>
        <w:t xml:space="preserve"> </w:t>
      </w:r>
      <w:r w:rsidRPr="001F797B">
        <w:rPr>
          <w:bCs/>
          <w:sz w:val="28"/>
          <w:szCs w:val="28"/>
        </w:rPr>
        <w:t xml:space="preserve">– 1 РУ МЗП в размере </w:t>
      </w:r>
      <w:r w:rsidR="0057610B" w:rsidRPr="001F797B">
        <w:rPr>
          <w:bCs/>
          <w:sz w:val="28"/>
          <w:szCs w:val="28"/>
        </w:rPr>
        <w:br/>
      </w:r>
      <w:r w:rsidRPr="001F797B">
        <w:rPr>
          <w:bCs/>
          <w:sz w:val="28"/>
          <w:szCs w:val="28"/>
        </w:rPr>
        <w:t>8,6 рубля;</w:t>
      </w:r>
    </w:p>
    <w:p w:rsidR="000C685C" w:rsidRPr="001F797B" w:rsidRDefault="000C685C" w:rsidP="000C685C">
      <w:pPr>
        <w:pStyle w:val="a3"/>
        <w:ind w:firstLine="709"/>
        <w:jc w:val="both"/>
        <w:rPr>
          <w:bCs/>
          <w:sz w:val="28"/>
          <w:szCs w:val="28"/>
        </w:rPr>
      </w:pPr>
      <w:r w:rsidRPr="001F797B">
        <w:rPr>
          <w:bCs/>
          <w:sz w:val="28"/>
          <w:szCs w:val="28"/>
        </w:rPr>
        <w:t>а-2) для начисления заработной платы, денежного довольствия, исчисления материальной помощи и иных выплат, уровень которых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служащих, военнослужащим, сотрудникам и работникам Государственной службы исполнения наказаний Министерства юстиции Приднестровской Молдавской Республики:</w:t>
      </w:r>
    </w:p>
    <w:p w:rsidR="000C685C" w:rsidRPr="001F797B" w:rsidRDefault="000C685C" w:rsidP="000C685C">
      <w:pPr>
        <w:pStyle w:val="a3"/>
        <w:ind w:firstLine="709"/>
        <w:jc w:val="both"/>
        <w:rPr>
          <w:bCs/>
          <w:sz w:val="28"/>
          <w:szCs w:val="28"/>
        </w:rPr>
      </w:pPr>
      <w:r w:rsidRPr="001F797B">
        <w:rPr>
          <w:bCs/>
          <w:sz w:val="28"/>
          <w:szCs w:val="28"/>
        </w:rPr>
        <w:t>1) с 1 января 2021 года по 30 апреля 2021 года</w:t>
      </w:r>
      <w:r w:rsidR="0057610B" w:rsidRPr="001F797B">
        <w:rPr>
          <w:bCs/>
          <w:sz w:val="28"/>
          <w:szCs w:val="28"/>
        </w:rPr>
        <w:t xml:space="preserve"> </w:t>
      </w:r>
      <w:r w:rsidRPr="001F797B">
        <w:rPr>
          <w:bCs/>
          <w:sz w:val="28"/>
          <w:szCs w:val="28"/>
        </w:rPr>
        <w:t xml:space="preserve">– 1 РУ МЗП в размере </w:t>
      </w:r>
      <w:r w:rsidR="0057610B" w:rsidRPr="001F797B">
        <w:rPr>
          <w:bCs/>
          <w:sz w:val="28"/>
          <w:szCs w:val="28"/>
        </w:rPr>
        <w:br/>
      </w:r>
      <w:r w:rsidRPr="001F797B">
        <w:rPr>
          <w:bCs/>
          <w:sz w:val="28"/>
          <w:szCs w:val="28"/>
        </w:rPr>
        <w:t>7,8 рубля;</w:t>
      </w:r>
    </w:p>
    <w:p w:rsidR="000C685C" w:rsidRPr="001F797B" w:rsidRDefault="000C685C" w:rsidP="000C685C">
      <w:pPr>
        <w:pStyle w:val="a3"/>
        <w:ind w:firstLine="709"/>
        <w:jc w:val="both"/>
        <w:rPr>
          <w:bCs/>
          <w:sz w:val="28"/>
          <w:szCs w:val="28"/>
        </w:rPr>
      </w:pPr>
      <w:r w:rsidRPr="001F797B">
        <w:rPr>
          <w:bCs/>
          <w:sz w:val="28"/>
          <w:szCs w:val="28"/>
        </w:rPr>
        <w:t>2) с 1 мая 2021 года по 31 декабря 2021 года</w:t>
      </w:r>
      <w:r w:rsidR="00E7700C" w:rsidRPr="001F797B">
        <w:rPr>
          <w:bCs/>
          <w:sz w:val="28"/>
          <w:szCs w:val="28"/>
        </w:rPr>
        <w:t xml:space="preserve"> </w:t>
      </w:r>
      <w:r w:rsidRPr="001F797B">
        <w:rPr>
          <w:bCs/>
          <w:sz w:val="28"/>
          <w:szCs w:val="28"/>
        </w:rPr>
        <w:t xml:space="preserve">– 1 РУ МЗП в размере </w:t>
      </w:r>
      <w:r w:rsidR="00D86631" w:rsidRPr="001F797B">
        <w:rPr>
          <w:bCs/>
          <w:sz w:val="28"/>
          <w:szCs w:val="28"/>
        </w:rPr>
        <w:br/>
      </w:r>
      <w:r w:rsidRPr="001F797B">
        <w:rPr>
          <w:bCs/>
          <w:sz w:val="28"/>
          <w:szCs w:val="28"/>
        </w:rPr>
        <w:t>8,6 рубля».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</w:p>
    <w:p w:rsidR="000C685C" w:rsidRPr="001F797B" w:rsidRDefault="000C685C" w:rsidP="000C685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Подпункт г) пункта 1 статьи 48 изложить в следующей редакции: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 xml:space="preserve">«г) для начисления заработной платы, исчисления материальной помощи и иных выплат, уровень которых регулируется в соответствии </w:t>
      </w:r>
      <w:r w:rsidRPr="001F797B">
        <w:rPr>
          <w:sz w:val="28"/>
          <w:szCs w:val="28"/>
        </w:rPr>
        <w:br/>
        <w:t xml:space="preserve">с законодательством Приднестровской Молдавской Республики о заработной плате работников бюджетной сферы, денежном довольствии военнослужащих </w:t>
      </w:r>
      <w:r w:rsidRPr="001F797B">
        <w:rPr>
          <w:sz w:val="28"/>
          <w:szCs w:val="28"/>
        </w:rPr>
        <w:br/>
        <w:t>и лиц, приравненных к ним по условиям выплат денежного довольствия, денежном содержании государственных гражданских служащих, работник</w:t>
      </w:r>
      <w:r w:rsidR="00596AE6" w:rsidRPr="001F797B">
        <w:rPr>
          <w:sz w:val="28"/>
          <w:szCs w:val="28"/>
        </w:rPr>
        <w:t>ам</w:t>
      </w:r>
      <w:r w:rsidRPr="001F797B">
        <w:rPr>
          <w:sz w:val="28"/>
          <w:szCs w:val="28"/>
        </w:rPr>
        <w:t xml:space="preserve"> организаций сферы образования, здравоохранения, за исключением работников, получающих доплату до величины минимального размера оплаты труда (далее по тексту – МРОТ):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lastRenderedPageBreak/>
        <w:t>1) с 1 января 2021 года по 30 апреля 2021 года</w:t>
      </w:r>
      <w:r w:rsidR="00E7700C" w:rsidRPr="001F797B">
        <w:rPr>
          <w:bCs/>
          <w:sz w:val="28"/>
          <w:szCs w:val="28"/>
        </w:rPr>
        <w:t xml:space="preserve"> </w:t>
      </w:r>
      <w:r w:rsidRPr="001F797B">
        <w:rPr>
          <w:sz w:val="28"/>
          <w:szCs w:val="28"/>
        </w:rPr>
        <w:t xml:space="preserve">– 1 РУ МЗП в размере </w:t>
      </w:r>
      <w:r w:rsidR="00133E4F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7,8 рубля;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2) с 1 мая 2021 года по 31 декабря 2021 года</w:t>
      </w:r>
      <w:r w:rsidR="00E7700C" w:rsidRPr="001F797B">
        <w:rPr>
          <w:bCs/>
          <w:sz w:val="28"/>
          <w:szCs w:val="28"/>
        </w:rPr>
        <w:t xml:space="preserve"> </w:t>
      </w:r>
      <w:r w:rsidRPr="001F797B">
        <w:rPr>
          <w:sz w:val="28"/>
          <w:szCs w:val="28"/>
        </w:rPr>
        <w:t xml:space="preserve">– 1 РУ МЗП в размере </w:t>
      </w:r>
      <w:r w:rsidR="00133E4F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8,4 рубля».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</w:p>
    <w:p w:rsidR="000C685C" w:rsidRPr="001F797B" w:rsidRDefault="000C685C" w:rsidP="000C685C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Пункт 1 статьи 48 дополнить подпунктами ж-1), ж-2) и ж-3) следующего содержания: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«</w:t>
      </w:r>
      <w:proofErr w:type="gramStart"/>
      <w:r w:rsidRPr="001F797B">
        <w:rPr>
          <w:sz w:val="28"/>
          <w:szCs w:val="28"/>
        </w:rPr>
        <w:t>ж</w:t>
      </w:r>
      <w:proofErr w:type="gramEnd"/>
      <w:r w:rsidRPr="001F797B">
        <w:rPr>
          <w:sz w:val="28"/>
          <w:szCs w:val="28"/>
        </w:rPr>
        <w:t xml:space="preserve">-1) для начисления заработной платы, исчисления материальной помощи и иных выплат, уровень которых регулируется в соответствии </w:t>
      </w:r>
      <w:r w:rsidRPr="001F797B">
        <w:rPr>
          <w:sz w:val="28"/>
          <w:szCs w:val="28"/>
        </w:rPr>
        <w:br/>
        <w:t xml:space="preserve">с законодательством Приднестровской Молдавской Республики о заработной плате работников бюджетной сферы, денежном довольствии военнослужащих </w:t>
      </w:r>
      <w:r w:rsidRPr="001F797B">
        <w:rPr>
          <w:sz w:val="28"/>
          <w:szCs w:val="28"/>
        </w:rPr>
        <w:br/>
        <w:t>и лиц, приравненных к ним по условиям выплат денежного довольствия, денежном содержании государственных гражданских служащих: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1) работникам аппарата Верховного суда Приднестровской Молдавской Республики, Конституционного суда Приднестровской Молдавской Республики, Судебного департамента при Верховном суде Приднестровской Молдавской Республики, городских (районных) судов: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а</w:t>
      </w:r>
      <w:proofErr w:type="gramEnd"/>
      <w:r w:rsidRPr="001F797B">
        <w:rPr>
          <w:sz w:val="28"/>
          <w:szCs w:val="28"/>
        </w:rPr>
        <w:t>) с 1 января 2021 года по 30 апреля 2021 года</w:t>
      </w:r>
      <w:r w:rsidR="00E7700C" w:rsidRPr="001F797B">
        <w:rPr>
          <w:bCs/>
          <w:sz w:val="28"/>
          <w:szCs w:val="28"/>
        </w:rPr>
        <w:t xml:space="preserve"> </w:t>
      </w:r>
      <w:r w:rsidRPr="001F797B">
        <w:rPr>
          <w:sz w:val="28"/>
          <w:szCs w:val="28"/>
        </w:rPr>
        <w:t xml:space="preserve">– 1 РУ МЗП в размере </w:t>
      </w:r>
      <w:r w:rsidR="009E7DC3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7,3 рубля;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б</w:t>
      </w:r>
      <w:proofErr w:type="gramEnd"/>
      <w:r w:rsidRPr="001F797B">
        <w:rPr>
          <w:sz w:val="28"/>
          <w:szCs w:val="28"/>
        </w:rPr>
        <w:t>) с 1 мая 2021 года по 31 декабря 2021 года</w:t>
      </w:r>
      <w:r w:rsidR="00E7700C" w:rsidRPr="001F797B">
        <w:rPr>
          <w:bCs/>
          <w:sz w:val="28"/>
          <w:szCs w:val="28"/>
        </w:rPr>
        <w:t xml:space="preserve"> </w:t>
      </w:r>
      <w:r w:rsidRPr="001F797B">
        <w:rPr>
          <w:sz w:val="28"/>
          <w:szCs w:val="28"/>
        </w:rPr>
        <w:t xml:space="preserve">– 1 РУ МЗП в размере </w:t>
      </w:r>
      <w:r w:rsidR="00CA18AD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7,9 рубля;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2) работникам аппарата Арбитражного суда Приднестровской Молдавской Республики: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а</w:t>
      </w:r>
      <w:proofErr w:type="gramEnd"/>
      <w:r w:rsidRPr="001F797B">
        <w:rPr>
          <w:sz w:val="28"/>
          <w:szCs w:val="28"/>
        </w:rPr>
        <w:t>) с 1 января 2021 года по 30 апреля 2021 года</w:t>
      </w:r>
      <w:r w:rsidR="00E7700C" w:rsidRPr="001F797B">
        <w:rPr>
          <w:bCs/>
          <w:sz w:val="28"/>
          <w:szCs w:val="28"/>
        </w:rPr>
        <w:t xml:space="preserve"> </w:t>
      </w:r>
      <w:r w:rsidRPr="001F797B">
        <w:rPr>
          <w:sz w:val="28"/>
          <w:szCs w:val="28"/>
        </w:rPr>
        <w:t xml:space="preserve">– 1 РУ МЗП в размере </w:t>
      </w:r>
      <w:r w:rsidR="00A81C50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7,8 рубля;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б</w:t>
      </w:r>
      <w:proofErr w:type="gramEnd"/>
      <w:r w:rsidRPr="001F797B">
        <w:rPr>
          <w:sz w:val="28"/>
          <w:szCs w:val="28"/>
        </w:rPr>
        <w:t>) с 1 мая 2021 года по 31 декабря 2021 года</w:t>
      </w:r>
      <w:r w:rsidR="00E7700C" w:rsidRPr="001F797B">
        <w:rPr>
          <w:bCs/>
          <w:sz w:val="28"/>
          <w:szCs w:val="28"/>
        </w:rPr>
        <w:t xml:space="preserve"> </w:t>
      </w:r>
      <w:r w:rsidRPr="001F797B">
        <w:rPr>
          <w:sz w:val="28"/>
          <w:szCs w:val="28"/>
        </w:rPr>
        <w:t xml:space="preserve">– 1 РУ МЗП в размере </w:t>
      </w:r>
      <w:r w:rsidR="00A81C50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8,4 рубля;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ж</w:t>
      </w:r>
      <w:proofErr w:type="gramEnd"/>
      <w:r w:rsidRPr="001F797B">
        <w:rPr>
          <w:sz w:val="28"/>
          <w:szCs w:val="28"/>
        </w:rPr>
        <w:t>-2) для исчисления ежемесячного денежного содержания (довольствия) прокурорским работникам в соответствии с Конституционным законом Приднестровской Молдавской Республики «О Прокуратуре Приднестровской Молдавской Республики» – 1 РУ МЗП в размере 7,8 рубля;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ж</w:t>
      </w:r>
      <w:proofErr w:type="gramEnd"/>
      <w:r w:rsidRPr="001F797B">
        <w:rPr>
          <w:sz w:val="28"/>
          <w:szCs w:val="28"/>
        </w:rPr>
        <w:t xml:space="preserve">-3) для начисления заработной платы, исчисления материальной помощи и иных выплат, уровень которых регулируется в соответствии </w:t>
      </w:r>
      <w:r w:rsidRPr="001F797B">
        <w:rPr>
          <w:sz w:val="28"/>
          <w:szCs w:val="28"/>
        </w:rPr>
        <w:br/>
        <w:t xml:space="preserve">с законодательством Приднестровской Молдавской Республики о заработной плате работников бюджетной сферы, денежном довольствии военнослужащих </w:t>
      </w:r>
      <w:r w:rsidRPr="001F797B">
        <w:rPr>
          <w:sz w:val="28"/>
          <w:szCs w:val="28"/>
        </w:rPr>
        <w:br/>
        <w:t>и лиц, приравненных к ним по условиям выплат денежного довольствия, денежном содержании государственных гражданских служащих, работник</w:t>
      </w:r>
      <w:r w:rsidR="00877C57" w:rsidRPr="001F797B">
        <w:rPr>
          <w:sz w:val="28"/>
          <w:szCs w:val="28"/>
        </w:rPr>
        <w:t>ам</w:t>
      </w:r>
      <w:r w:rsidRPr="001F797B">
        <w:rPr>
          <w:sz w:val="28"/>
          <w:szCs w:val="28"/>
        </w:rPr>
        <w:t xml:space="preserve"> функционального обеспечения работы органов прокуратуры: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1) с 1 января 2021 года по 30 апреля 2021 года</w:t>
      </w:r>
      <w:r w:rsidR="00E7700C" w:rsidRPr="001F797B">
        <w:rPr>
          <w:bCs/>
          <w:sz w:val="28"/>
          <w:szCs w:val="28"/>
        </w:rPr>
        <w:t xml:space="preserve"> </w:t>
      </w:r>
      <w:r w:rsidRPr="001F797B">
        <w:rPr>
          <w:sz w:val="28"/>
          <w:szCs w:val="28"/>
        </w:rPr>
        <w:t xml:space="preserve">– 1 РУ МЗП в размере </w:t>
      </w:r>
      <w:r w:rsidR="00877C57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7,8 рубля;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 xml:space="preserve">2) с 1 мая 2021 года по 31 декабря 2021 года – 1 РУ МЗП в размере </w:t>
      </w:r>
      <w:r w:rsidR="00877C57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8,4 рубля».</w:t>
      </w:r>
    </w:p>
    <w:p w:rsidR="00877C57" w:rsidRPr="001F797B" w:rsidRDefault="00877C57" w:rsidP="000C685C">
      <w:pPr>
        <w:pStyle w:val="a3"/>
        <w:ind w:firstLine="709"/>
        <w:jc w:val="both"/>
        <w:rPr>
          <w:sz w:val="28"/>
          <w:szCs w:val="28"/>
        </w:rPr>
      </w:pPr>
    </w:p>
    <w:p w:rsidR="00877C57" w:rsidRPr="001F797B" w:rsidRDefault="00877C57" w:rsidP="000C685C">
      <w:pPr>
        <w:pStyle w:val="a3"/>
        <w:ind w:firstLine="709"/>
        <w:jc w:val="both"/>
        <w:rPr>
          <w:sz w:val="28"/>
          <w:szCs w:val="28"/>
        </w:rPr>
      </w:pPr>
    </w:p>
    <w:p w:rsidR="00545003" w:rsidRPr="001F797B" w:rsidRDefault="00545003" w:rsidP="005450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797B">
        <w:rPr>
          <w:rFonts w:eastAsiaTheme="minorHAnsi"/>
          <w:sz w:val="28"/>
          <w:szCs w:val="28"/>
          <w:lang w:eastAsia="en-US"/>
        </w:rPr>
        <w:lastRenderedPageBreak/>
        <w:t>11. Часть вторую пункта 6 статьи 48 изложить в следующей редакции:</w:t>
      </w:r>
    </w:p>
    <w:p w:rsidR="00545003" w:rsidRPr="001F797B" w:rsidRDefault="00545003" w:rsidP="005450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797B">
        <w:rPr>
          <w:rFonts w:eastAsiaTheme="minorHAnsi"/>
          <w:sz w:val="28"/>
          <w:szCs w:val="28"/>
          <w:lang w:eastAsia="en-US"/>
        </w:rPr>
        <w:t>«В 2021 году для исчисления заработной платы,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служащих, работникам, получающим доплаты до величины МРОТ, величина МРОТ принимается в размере:</w:t>
      </w:r>
    </w:p>
    <w:p w:rsidR="00545003" w:rsidRPr="001F797B" w:rsidRDefault="00545003" w:rsidP="0054500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F797B">
        <w:rPr>
          <w:rFonts w:eastAsiaTheme="minorHAnsi"/>
          <w:sz w:val="28"/>
          <w:szCs w:val="28"/>
          <w:lang w:eastAsia="en-US"/>
        </w:rPr>
        <w:t>а</w:t>
      </w:r>
      <w:proofErr w:type="gramEnd"/>
      <w:r w:rsidRPr="001F797B">
        <w:rPr>
          <w:rFonts w:eastAsiaTheme="minorHAnsi"/>
          <w:sz w:val="28"/>
          <w:szCs w:val="28"/>
          <w:lang w:eastAsia="en-US"/>
        </w:rPr>
        <w:t>) с 1 января 2021 года по 30 апреля 2021 года – 1</w:t>
      </w:r>
      <w:r w:rsidR="00CC7DF3" w:rsidRPr="001F797B">
        <w:rPr>
          <w:rFonts w:eastAsiaTheme="minorHAnsi"/>
          <w:sz w:val="28"/>
          <w:szCs w:val="28"/>
          <w:lang w:eastAsia="en-US"/>
        </w:rPr>
        <w:t> </w:t>
      </w:r>
      <w:r w:rsidRPr="001F797B">
        <w:rPr>
          <w:rFonts w:eastAsiaTheme="minorHAnsi"/>
          <w:sz w:val="28"/>
          <w:szCs w:val="28"/>
          <w:lang w:eastAsia="en-US"/>
        </w:rPr>
        <w:t>675</w:t>
      </w:r>
      <w:r w:rsidR="00CC7DF3" w:rsidRPr="001F797B">
        <w:rPr>
          <w:rFonts w:eastAsiaTheme="minorHAnsi"/>
          <w:sz w:val="28"/>
          <w:szCs w:val="28"/>
          <w:lang w:eastAsia="en-US"/>
        </w:rPr>
        <w:t xml:space="preserve"> </w:t>
      </w:r>
      <w:r w:rsidRPr="001F797B">
        <w:rPr>
          <w:rFonts w:eastAsiaTheme="minorHAnsi"/>
          <w:sz w:val="28"/>
          <w:szCs w:val="28"/>
          <w:lang w:eastAsia="en-US"/>
        </w:rPr>
        <w:t>рублей для неквалифицированных работников и 1</w:t>
      </w:r>
      <w:r w:rsidR="00CC7DF3" w:rsidRPr="001F797B">
        <w:rPr>
          <w:rFonts w:eastAsiaTheme="minorHAnsi"/>
          <w:sz w:val="28"/>
          <w:szCs w:val="28"/>
          <w:lang w:eastAsia="en-US"/>
        </w:rPr>
        <w:t> </w:t>
      </w:r>
      <w:r w:rsidRPr="001F797B">
        <w:rPr>
          <w:rFonts w:eastAsiaTheme="minorHAnsi"/>
          <w:sz w:val="28"/>
          <w:szCs w:val="28"/>
          <w:lang w:eastAsia="en-US"/>
        </w:rPr>
        <w:t>842,5 рубля для квалифицированных работников;</w:t>
      </w:r>
    </w:p>
    <w:p w:rsidR="000C685C" w:rsidRPr="001F797B" w:rsidRDefault="00545003" w:rsidP="00545003">
      <w:pPr>
        <w:pStyle w:val="a4"/>
        <w:ind w:left="0" w:firstLine="709"/>
        <w:jc w:val="both"/>
        <w:rPr>
          <w:bCs/>
          <w:sz w:val="28"/>
          <w:szCs w:val="28"/>
        </w:rPr>
      </w:pPr>
      <w:proofErr w:type="gramStart"/>
      <w:r w:rsidRPr="001F797B">
        <w:rPr>
          <w:rFonts w:eastAsiaTheme="minorHAnsi"/>
          <w:sz w:val="28"/>
          <w:szCs w:val="28"/>
          <w:lang w:eastAsia="en-US"/>
        </w:rPr>
        <w:t>б</w:t>
      </w:r>
      <w:proofErr w:type="gramEnd"/>
      <w:r w:rsidRPr="001F797B">
        <w:rPr>
          <w:rFonts w:eastAsiaTheme="minorHAnsi"/>
          <w:sz w:val="28"/>
          <w:szCs w:val="28"/>
          <w:lang w:eastAsia="en-US"/>
        </w:rPr>
        <w:t>) с 1 мая 2021 года по 31 декабря 2021 года – 1</w:t>
      </w:r>
      <w:r w:rsidR="00CC7DF3" w:rsidRPr="001F797B">
        <w:rPr>
          <w:rFonts w:eastAsiaTheme="minorHAnsi"/>
          <w:sz w:val="28"/>
          <w:szCs w:val="28"/>
          <w:lang w:eastAsia="en-US"/>
        </w:rPr>
        <w:t> </w:t>
      </w:r>
      <w:r w:rsidRPr="001F797B">
        <w:rPr>
          <w:rFonts w:eastAsiaTheme="minorHAnsi"/>
          <w:sz w:val="28"/>
          <w:szCs w:val="28"/>
          <w:lang w:eastAsia="en-US"/>
        </w:rPr>
        <w:t>809</w:t>
      </w:r>
      <w:r w:rsidR="00CC7DF3" w:rsidRPr="001F797B">
        <w:rPr>
          <w:rFonts w:eastAsiaTheme="minorHAnsi"/>
          <w:sz w:val="28"/>
          <w:szCs w:val="28"/>
          <w:lang w:eastAsia="en-US"/>
        </w:rPr>
        <w:t xml:space="preserve"> </w:t>
      </w:r>
      <w:r w:rsidRPr="001F797B">
        <w:rPr>
          <w:rFonts w:eastAsiaTheme="minorHAnsi"/>
          <w:sz w:val="28"/>
          <w:szCs w:val="28"/>
          <w:lang w:eastAsia="en-US"/>
        </w:rPr>
        <w:t>рублей для неквалифицированных работников и 1 989,9 рубля для квалифицированных работников</w:t>
      </w:r>
      <w:r w:rsidR="000C685C" w:rsidRPr="001F797B">
        <w:rPr>
          <w:bCs/>
          <w:sz w:val="28"/>
          <w:szCs w:val="28"/>
        </w:rPr>
        <w:t>».</w:t>
      </w:r>
    </w:p>
    <w:p w:rsidR="000C685C" w:rsidRPr="001F797B" w:rsidRDefault="000C685C" w:rsidP="000C685C">
      <w:pPr>
        <w:pStyle w:val="a4"/>
        <w:ind w:left="0" w:firstLine="709"/>
        <w:jc w:val="both"/>
        <w:rPr>
          <w:bCs/>
          <w:sz w:val="28"/>
          <w:szCs w:val="28"/>
        </w:rPr>
      </w:pPr>
    </w:p>
    <w:p w:rsidR="000C685C" w:rsidRPr="001F797B" w:rsidRDefault="000C685C" w:rsidP="0085050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Пункт 2 статьи 49 изложить в следующей редакции: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 xml:space="preserve">«2. Предоставить право организациям, заработная плата в которых финансируется из республиканского и местных бюджетов, а также внебюджетных фондов, уровень которой регулируется Законом Приднестровской Молдавской Республики 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служащих», применившим начиная со второго полугодия 2018 года величину 1 РУ МЗП для начисления заработной платы, исчисления материальной помощи и иных выплат, уровень которых регулируется Законом Приднестровской Молдавской Республики </w:t>
      </w:r>
      <w:r w:rsidR="0064706B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 xml:space="preserve">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служащих», в размере 7,8 рубля, применять в 2021 году для начисления заработной платы, исчисления материальной помощи и иных выплат, уровень которых регулируется Законом Приднестровской Молдавской Республики </w:t>
      </w:r>
      <w:r w:rsidR="0064706B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«О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служащих», следующие величины 1 РУ МЗП: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а</w:t>
      </w:r>
      <w:proofErr w:type="gramEnd"/>
      <w:r w:rsidRPr="001F797B">
        <w:rPr>
          <w:sz w:val="28"/>
          <w:szCs w:val="28"/>
        </w:rPr>
        <w:t>) с 1 января 2021 года по 30 апреля 2021 года</w:t>
      </w:r>
      <w:r w:rsidR="00E7700C" w:rsidRPr="001F797B">
        <w:rPr>
          <w:bCs/>
          <w:sz w:val="28"/>
          <w:szCs w:val="28"/>
        </w:rPr>
        <w:t xml:space="preserve"> </w:t>
      </w:r>
      <w:r w:rsidRPr="001F797B">
        <w:rPr>
          <w:sz w:val="28"/>
          <w:szCs w:val="28"/>
        </w:rPr>
        <w:t>– в размере 7,8 рубля;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б</w:t>
      </w:r>
      <w:proofErr w:type="gramEnd"/>
      <w:r w:rsidRPr="001F797B">
        <w:rPr>
          <w:sz w:val="28"/>
          <w:szCs w:val="28"/>
        </w:rPr>
        <w:t>) с 1 мая 2021 года по 31 декабря 2021 года</w:t>
      </w:r>
      <w:r w:rsidR="00E7700C" w:rsidRPr="001F797B">
        <w:rPr>
          <w:bCs/>
          <w:sz w:val="28"/>
          <w:szCs w:val="28"/>
        </w:rPr>
        <w:t xml:space="preserve"> </w:t>
      </w:r>
      <w:r w:rsidRPr="001F797B">
        <w:rPr>
          <w:sz w:val="28"/>
          <w:szCs w:val="28"/>
        </w:rPr>
        <w:t>– в размере 8,4 рубля».</w:t>
      </w:r>
    </w:p>
    <w:p w:rsidR="000C685C" w:rsidRPr="001F797B" w:rsidRDefault="000C685C" w:rsidP="000C685C">
      <w:pPr>
        <w:pStyle w:val="a3"/>
        <w:ind w:firstLine="709"/>
        <w:jc w:val="both"/>
        <w:rPr>
          <w:sz w:val="28"/>
          <w:szCs w:val="28"/>
        </w:rPr>
      </w:pPr>
    </w:p>
    <w:p w:rsidR="000C685C" w:rsidRPr="001F797B" w:rsidRDefault="000C685C" w:rsidP="0085050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Пункт 2 статьи 56 дополнить частями третьей и четвертой следующего содержания: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«Для расчета предельного размера заработной платы (денежного содержания), установленного частью первой настоящего пункта</w:t>
      </w:r>
      <w:r w:rsidR="00BF244B" w:rsidRPr="001F797B">
        <w:rPr>
          <w:sz w:val="28"/>
          <w:szCs w:val="28"/>
        </w:rPr>
        <w:t>,</w:t>
      </w:r>
      <w:r w:rsidRPr="001F797B">
        <w:rPr>
          <w:sz w:val="28"/>
          <w:szCs w:val="28"/>
        </w:rPr>
        <w:t xml:space="preserve"> и суммарного размера заработной платы (денежного содержания), </w:t>
      </w:r>
      <w:r w:rsidRPr="001F797B">
        <w:rPr>
          <w:sz w:val="28"/>
          <w:szCs w:val="28"/>
        </w:rPr>
        <w:lastRenderedPageBreak/>
        <w:t>установленного частью второй настоящего пункта, работник</w:t>
      </w:r>
      <w:r w:rsidR="00BF244B" w:rsidRPr="001F797B">
        <w:rPr>
          <w:sz w:val="28"/>
          <w:szCs w:val="28"/>
        </w:rPr>
        <w:t>ам</w:t>
      </w:r>
      <w:r w:rsidRPr="001F797B">
        <w:rPr>
          <w:sz w:val="28"/>
          <w:szCs w:val="28"/>
        </w:rPr>
        <w:t xml:space="preserve"> исполнительных органов государственной власти (включая подведомственные учреждения), законодательного органа государственной власти, Центральной избирательной комиссии Приднестровской Молдавской Республики применять следующие размеры 1 РУ МЗП: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а</w:t>
      </w:r>
      <w:proofErr w:type="gramEnd"/>
      <w:r w:rsidRPr="001F797B">
        <w:rPr>
          <w:sz w:val="28"/>
          <w:szCs w:val="28"/>
        </w:rPr>
        <w:t xml:space="preserve">) использующих для начисления заработной платы (денежного содержания) </w:t>
      </w:r>
      <w:r w:rsidR="00180A61" w:rsidRPr="001F797B">
        <w:rPr>
          <w:sz w:val="28"/>
          <w:szCs w:val="28"/>
        </w:rPr>
        <w:t>с 1 января 2021 года по 30 апреля 2021 года</w:t>
      </w:r>
      <w:r w:rsidRPr="001F797B">
        <w:rPr>
          <w:sz w:val="28"/>
          <w:szCs w:val="28"/>
        </w:rPr>
        <w:t xml:space="preserve"> 1 РУ МЗП в размере 7,3 рубля, с 1 мая 2021 года по 31 декабря 2021 года – в размере 7,6 рубля, за исключением случаев, предусмотренных частью четвертой настоящего пункта;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  <w:proofErr w:type="gramStart"/>
      <w:r w:rsidRPr="001F797B">
        <w:rPr>
          <w:sz w:val="28"/>
          <w:szCs w:val="28"/>
        </w:rPr>
        <w:t>б</w:t>
      </w:r>
      <w:proofErr w:type="gramEnd"/>
      <w:r w:rsidRPr="001F797B">
        <w:rPr>
          <w:sz w:val="28"/>
          <w:szCs w:val="28"/>
        </w:rPr>
        <w:t xml:space="preserve">) использующих для начисления заработной платы (денежного содержания) </w:t>
      </w:r>
      <w:r w:rsidR="004E1E0F" w:rsidRPr="001F797B">
        <w:rPr>
          <w:sz w:val="28"/>
          <w:szCs w:val="28"/>
        </w:rPr>
        <w:t>с 1 января 2021 года по 30 апреля 2021 года</w:t>
      </w:r>
      <w:r w:rsidRPr="001F797B">
        <w:rPr>
          <w:sz w:val="28"/>
          <w:szCs w:val="28"/>
        </w:rPr>
        <w:t xml:space="preserve"> 1 РУ МЗП в размере 7,8 рубля, с 1 мая 2021 года по 31 декабря 2021 года – в размере 8,1 рубля, за исключением случаев, предусмотренных частью четвертой настоящего пункта.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Для расчета предельного размера заработной платы (денежного содержания), установленного частью первой настоящего пункта</w:t>
      </w:r>
      <w:r w:rsidR="004B4F65" w:rsidRPr="001F797B">
        <w:rPr>
          <w:sz w:val="28"/>
          <w:szCs w:val="28"/>
        </w:rPr>
        <w:t>,</w:t>
      </w:r>
      <w:r w:rsidRPr="001F797B">
        <w:rPr>
          <w:sz w:val="28"/>
          <w:szCs w:val="28"/>
        </w:rPr>
        <w:t xml:space="preserve"> и суммарного размера заработной платы (денежного содержания), установленного частью второй настоящего пункта, работник</w:t>
      </w:r>
      <w:r w:rsidR="004B4F65" w:rsidRPr="001F797B">
        <w:rPr>
          <w:sz w:val="28"/>
          <w:szCs w:val="28"/>
        </w:rPr>
        <w:t>ам</w:t>
      </w:r>
      <w:r w:rsidRPr="001F797B">
        <w:rPr>
          <w:sz w:val="28"/>
          <w:szCs w:val="28"/>
        </w:rPr>
        <w:t xml:space="preserve"> органов государственной власти, Счетной палаты Приднестровской Молдавской Республики, не использующих для начисления заработной платы (денежного содержания) РУ</w:t>
      </w:r>
      <w:r w:rsidR="0064706B" w:rsidRPr="001F797B">
        <w:rPr>
          <w:sz w:val="28"/>
          <w:szCs w:val="28"/>
        </w:rPr>
        <w:t> </w:t>
      </w:r>
      <w:r w:rsidRPr="001F797B">
        <w:rPr>
          <w:sz w:val="28"/>
          <w:szCs w:val="28"/>
        </w:rPr>
        <w:t xml:space="preserve">МЗП, применять </w:t>
      </w:r>
      <w:r w:rsidR="00BA3F2A" w:rsidRPr="001F797B">
        <w:rPr>
          <w:sz w:val="28"/>
          <w:szCs w:val="28"/>
        </w:rPr>
        <w:t>с 1 января 2021 года по 30 апреля 2021 года</w:t>
      </w:r>
      <w:r w:rsidRPr="001F797B">
        <w:rPr>
          <w:sz w:val="28"/>
          <w:szCs w:val="28"/>
        </w:rPr>
        <w:t xml:space="preserve"> 1 РУ МЗП в размере 7,3 рубля, с 1 мая 2021 года по 31 декабря 2021 года – </w:t>
      </w:r>
      <w:r w:rsidR="004B4F65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в размере 7,6 рубля».</w:t>
      </w: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</w:p>
    <w:p w:rsidR="00A02178" w:rsidRPr="001F797B" w:rsidRDefault="000D5DFA" w:rsidP="00850501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F797B">
        <w:rPr>
          <w:sz w:val="28"/>
          <w:szCs w:val="28"/>
        </w:rPr>
        <w:t>Статью 56 д</w:t>
      </w:r>
      <w:r w:rsidR="00A02178" w:rsidRPr="001F797B">
        <w:rPr>
          <w:sz w:val="28"/>
          <w:szCs w:val="28"/>
        </w:rPr>
        <w:t>ополнить пунктом 6 следующего содержания:</w:t>
      </w:r>
    </w:p>
    <w:p w:rsidR="00A02178" w:rsidRPr="001F797B" w:rsidRDefault="00A02178" w:rsidP="00A02178">
      <w:pPr>
        <w:ind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«6. В случае принятия исполнительными органами государственной власти (включая подведомственные учреждения), законодательным органом государственной власти, Центральной избирательной комиссией Приднестровской Молдавской Республики, государственным образовательным учреждением «Приднестровской государственный университет им. Т. Г. Шевченко» решения о выходе из пилотного проекта в течение 2021 года повторный переход на пилотный проект в течение текущего финансового года не допускается».</w:t>
      </w:r>
    </w:p>
    <w:p w:rsidR="00A02178" w:rsidRPr="001F797B" w:rsidRDefault="00A02178" w:rsidP="000C685C">
      <w:pPr>
        <w:ind w:firstLine="709"/>
        <w:jc w:val="both"/>
        <w:rPr>
          <w:sz w:val="28"/>
          <w:szCs w:val="28"/>
        </w:rPr>
      </w:pPr>
    </w:p>
    <w:p w:rsidR="000C685C" w:rsidRPr="001F797B" w:rsidRDefault="000C685C" w:rsidP="00850501">
      <w:pPr>
        <w:pStyle w:val="a4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Приложение № 1 «Основные характеристики консолидированного бюджета на 2021 год», Приложение № 1.1 «Доходы консолидированного бюджета в разрезе основных видов налоговых, неналоговых и иных обязательных плат</w:t>
      </w:r>
      <w:r w:rsidR="0064706B" w:rsidRPr="001F797B">
        <w:rPr>
          <w:sz w:val="28"/>
          <w:szCs w:val="28"/>
        </w:rPr>
        <w:t xml:space="preserve">ежей на 2021 год», Приложение № </w:t>
      </w:r>
      <w:r w:rsidRPr="001F797B">
        <w:rPr>
          <w:sz w:val="28"/>
          <w:szCs w:val="28"/>
        </w:rPr>
        <w:t xml:space="preserve">2 «Основные характеристики республиканского бюджета на 2021 год», Приложение № 2.1 «Доходы республиканского бюджета в разрезе основных видов налоговых, неналоговых и иных обязательных платежей на 2021 год», Приложение № 2.2 «Предельные расходы республиканского бюджета на 2021 год», </w:t>
      </w:r>
      <w:r w:rsidR="00AB391F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 xml:space="preserve">Приложение № 2.3 «Расходы (план финансирования) республиканского </w:t>
      </w:r>
      <w:r w:rsidRPr="001F797B">
        <w:rPr>
          <w:sz w:val="28"/>
          <w:szCs w:val="28"/>
        </w:rPr>
        <w:lastRenderedPageBreak/>
        <w:t xml:space="preserve">бюджета на 2021 год», Приложение № 3 «Основные характеристики доходной </w:t>
      </w:r>
      <w:r w:rsidRPr="001F797B">
        <w:rPr>
          <w:sz w:val="28"/>
          <w:szCs w:val="28"/>
        </w:rPr>
        <w:br/>
        <w:t xml:space="preserve">и расходной частей местных бюджетов, источники покрытия дефицита местных бюджетов, объемы субсидий из республиканского бюджета </w:t>
      </w:r>
      <w:r w:rsidR="004E6570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 xml:space="preserve">на 2021 год», Приложение № 3.1 «Доходы местных бюджетов в разрезе основных видов налоговых, неналоговых и иных обязательных платежей </w:t>
      </w:r>
      <w:r w:rsidR="00E2163D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 xml:space="preserve">на 2021 год» к Закону Приднестровской Молдавской Республики </w:t>
      </w:r>
      <w:r w:rsidR="004E6570" w:rsidRPr="001F797B">
        <w:rPr>
          <w:sz w:val="28"/>
          <w:szCs w:val="28"/>
        </w:rPr>
        <w:br/>
      </w:r>
      <w:r w:rsidRPr="001F797B">
        <w:rPr>
          <w:sz w:val="28"/>
          <w:szCs w:val="28"/>
        </w:rPr>
        <w:t>«О республиканском бюджете на 2021 год» изложить в редакции согласно приложениям №№ 1</w:t>
      </w:r>
      <w:r w:rsidR="004E6570" w:rsidRPr="001F797B">
        <w:rPr>
          <w:sz w:val="28"/>
          <w:szCs w:val="28"/>
        </w:rPr>
        <w:t>–</w:t>
      </w:r>
      <w:r w:rsidRPr="001F797B">
        <w:rPr>
          <w:sz w:val="28"/>
          <w:szCs w:val="28"/>
        </w:rPr>
        <w:t>8 к настоящему Закону соответственно.</w:t>
      </w:r>
    </w:p>
    <w:p w:rsidR="00A2592B" w:rsidRPr="001F797B" w:rsidRDefault="00A2592B" w:rsidP="00757ECD">
      <w:pPr>
        <w:jc w:val="both"/>
        <w:rPr>
          <w:sz w:val="28"/>
          <w:szCs w:val="28"/>
        </w:rPr>
      </w:pPr>
    </w:p>
    <w:p w:rsidR="000C685C" w:rsidRPr="001F797B" w:rsidRDefault="000C685C" w:rsidP="000C685C">
      <w:pPr>
        <w:ind w:firstLine="709"/>
        <w:jc w:val="both"/>
        <w:rPr>
          <w:sz w:val="28"/>
          <w:szCs w:val="28"/>
        </w:rPr>
      </w:pPr>
      <w:r w:rsidRPr="001F797B">
        <w:rPr>
          <w:b/>
          <w:sz w:val="28"/>
          <w:szCs w:val="28"/>
        </w:rPr>
        <w:t>Статья 2</w:t>
      </w:r>
      <w:r w:rsidRPr="001F797B">
        <w:rPr>
          <w:sz w:val="28"/>
          <w:szCs w:val="28"/>
        </w:rPr>
        <w:t xml:space="preserve">. Настоящий Закон вступает в силу со дня, следующего за днем официального опубликования, </w:t>
      </w:r>
      <w:r w:rsidRPr="001F797B">
        <w:rPr>
          <w:rFonts w:eastAsiaTheme="minorHAnsi"/>
          <w:sz w:val="28"/>
          <w:szCs w:val="28"/>
          <w:lang w:eastAsia="en-US"/>
        </w:rPr>
        <w:t xml:space="preserve">и распространяет свое действие </w:t>
      </w:r>
      <w:r w:rsidRPr="001F797B">
        <w:rPr>
          <w:rFonts w:eastAsiaTheme="minorHAnsi"/>
          <w:sz w:val="28"/>
          <w:szCs w:val="28"/>
          <w:lang w:eastAsia="en-US"/>
        </w:rPr>
        <w:br/>
        <w:t>на правоотношения, возникшие с 1 мая 2021 года.</w:t>
      </w:r>
      <w:r w:rsidRPr="001F797B">
        <w:rPr>
          <w:sz w:val="28"/>
          <w:szCs w:val="28"/>
        </w:rPr>
        <w:t xml:space="preserve"> </w:t>
      </w:r>
    </w:p>
    <w:p w:rsidR="00756835" w:rsidRPr="001F797B" w:rsidRDefault="00756835" w:rsidP="00756835">
      <w:pPr>
        <w:pStyle w:val="a4"/>
        <w:ind w:left="500" w:firstLine="709"/>
        <w:jc w:val="both"/>
        <w:rPr>
          <w:sz w:val="28"/>
          <w:szCs w:val="28"/>
        </w:rPr>
      </w:pPr>
    </w:p>
    <w:p w:rsidR="0040580A" w:rsidRPr="001F797B" w:rsidRDefault="0040580A" w:rsidP="00756835">
      <w:pPr>
        <w:pStyle w:val="a4"/>
        <w:ind w:left="500" w:firstLine="709"/>
        <w:jc w:val="both"/>
        <w:rPr>
          <w:sz w:val="28"/>
          <w:szCs w:val="28"/>
        </w:rPr>
      </w:pPr>
    </w:p>
    <w:p w:rsidR="0040580A" w:rsidRPr="001F797B" w:rsidRDefault="0040580A" w:rsidP="00756835">
      <w:pPr>
        <w:pStyle w:val="a4"/>
        <w:ind w:left="500" w:firstLine="709"/>
        <w:jc w:val="both"/>
        <w:rPr>
          <w:sz w:val="28"/>
          <w:szCs w:val="28"/>
        </w:rPr>
      </w:pPr>
    </w:p>
    <w:p w:rsidR="00756835" w:rsidRPr="001F797B" w:rsidRDefault="00756835" w:rsidP="00756835">
      <w:pPr>
        <w:pStyle w:val="a4"/>
        <w:ind w:left="0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Президент</w:t>
      </w:r>
    </w:p>
    <w:p w:rsidR="00756835" w:rsidRPr="001F797B" w:rsidRDefault="00756835" w:rsidP="00756835">
      <w:pPr>
        <w:pStyle w:val="a4"/>
        <w:ind w:left="0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Приднестровской</w:t>
      </w:r>
    </w:p>
    <w:p w:rsidR="00756835" w:rsidRDefault="00756835" w:rsidP="00756835">
      <w:pPr>
        <w:pStyle w:val="a4"/>
        <w:ind w:left="0"/>
        <w:jc w:val="both"/>
        <w:rPr>
          <w:sz w:val="28"/>
          <w:szCs w:val="28"/>
        </w:rPr>
      </w:pPr>
      <w:r w:rsidRPr="001F797B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9E43EA" w:rsidRDefault="009E43EA" w:rsidP="00756835">
      <w:pPr>
        <w:pStyle w:val="a4"/>
        <w:ind w:left="0"/>
        <w:jc w:val="both"/>
        <w:rPr>
          <w:sz w:val="28"/>
          <w:szCs w:val="28"/>
        </w:rPr>
      </w:pPr>
    </w:p>
    <w:p w:rsidR="009E43EA" w:rsidRDefault="009E43EA" w:rsidP="00756835">
      <w:pPr>
        <w:pStyle w:val="a4"/>
        <w:ind w:left="0"/>
        <w:jc w:val="both"/>
        <w:rPr>
          <w:sz w:val="28"/>
          <w:szCs w:val="28"/>
        </w:rPr>
      </w:pPr>
    </w:p>
    <w:p w:rsidR="009E43EA" w:rsidRDefault="009E43EA" w:rsidP="00756835">
      <w:pPr>
        <w:pStyle w:val="a4"/>
        <w:ind w:left="0"/>
        <w:jc w:val="both"/>
        <w:rPr>
          <w:sz w:val="28"/>
          <w:szCs w:val="28"/>
        </w:rPr>
      </w:pPr>
    </w:p>
    <w:p w:rsidR="009E43EA" w:rsidRDefault="009E43EA" w:rsidP="00756835">
      <w:pPr>
        <w:pStyle w:val="a4"/>
        <w:ind w:left="0"/>
        <w:jc w:val="both"/>
        <w:rPr>
          <w:sz w:val="28"/>
          <w:szCs w:val="28"/>
        </w:rPr>
      </w:pPr>
    </w:p>
    <w:p w:rsidR="009E43EA" w:rsidRPr="00DC787F" w:rsidRDefault="009E43EA" w:rsidP="009E43EA">
      <w:pPr>
        <w:rPr>
          <w:sz w:val="28"/>
          <w:szCs w:val="28"/>
        </w:rPr>
      </w:pPr>
      <w:r w:rsidRPr="00DC787F">
        <w:rPr>
          <w:sz w:val="28"/>
          <w:szCs w:val="28"/>
        </w:rPr>
        <w:t>г. Тирасполь</w:t>
      </w:r>
    </w:p>
    <w:p w:rsidR="009E43EA" w:rsidRPr="00DC787F" w:rsidRDefault="009E43EA" w:rsidP="009E43EA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Pr="00247164">
        <w:rPr>
          <w:sz w:val="28"/>
          <w:szCs w:val="28"/>
        </w:rPr>
        <w:t xml:space="preserve"> </w:t>
      </w:r>
      <w:r>
        <w:rPr>
          <w:sz w:val="28"/>
          <w:szCs w:val="28"/>
        </w:rPr>
        <w:t>мая 2021</w:t>
      </w:r>
      <w:r w:rsidRPr="00DC787F">
        <w:rPr>
          <w:sz w:val="28"/>
          <w:szCs w:val="28"/>
        </w:rPr>
        <w:t xml:space="preserve"> г.</w:t>
      </w:r>
    </w:p>
    <w:p w:rsidR="009E43EA" w:rsidRPr="001924A7" w:rsidRDefault="009E43EA" w:rsidP="009E43EA">
      <w:pPr>
        <w:ind w:left="28" w:hanging="28"/>
        <w:rPr>
          <w:sz w:val="28"/>
          <w:szCs w:val="28"/>
        </w:rPr>
      </w:pPr>
      <w:r w:rsidRPr="00DC787F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Pr="009E43EA">
        <w:rPr>
          <w:sz w:val="28"/>
          <w:szCs w:val="28"/>
        </w:rPr>
        <w:t>8</w:t>
      </w:r>
      <w:r>
        <w:rPr>
          <w:sz w:val="28"/>
          <w:szCs w:val="28"/>
        </w:rPr>
        <w:t>-ЗИД-</w:t>
      </w:r>
      <w:r w:rsidRPr="00DC787F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9E43EA" w:rsidRPr="001F797B" w:rsidRDefault="009E43EA" w:rsidP="00756835">
      <w:pPr>
        <w:pStyle w:val="a4"/>
        <w:ind w:left="0"/>
        <w:jc w:val="both"/>
        <w:rPr>
          <w:sz w:val="28"/>
          <w:szCs w:val="28"/>
        </w:rPr>
      </w:pPr>
      <w:bookmarkStart w:id="0" w:name="_GoBack"/>
      <w:bookmarkEnd w:id="0"/>
    </w:p>
    <w:sectPr w:rsidR="009E43EA" w:rsidRPr="001F797B" w:rsidSect="0021089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8E" w:rsidRDefault="0085508E" w:rsidP="00210897">
      <w:r>
        <w:separator/>
      </w:r>
    </w:p>
  </w:endnote>
  <w:endnote w:type="continuationSeparator" w:id="0">
    <w:p w:rsidR="0085508E" w:rsidRDefault="0085508E" w:rsidP="0021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8E" w:rsidRDefault="0085508E" w:rsidP="00210897">
      <w:r>
        <w:separator/>
      </w:r>
    </w:p>
  </w:footnote>
  <w:footnote w:type="continuationSeparator" w:id="0">
    <w:p w:rsidR="0085508E" w:rsidRDefault="0085508E" w:rsidP="00210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282669"/>
      <w:docPartObj>
        <w:docPartGallery w:val="Page Numbers (Top of Page)"/>
        <w:docPartUnique/>
      </w:docPartObj>
    </w:sdtPr>
    <w:sdtEndPr/>
    <w:sdtContent>
      <w:p w:rsidR="00210897" w:rsidRDefault="0021089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3EA">
          <w:rPr>
            <w:noProof/>
          </w:rPr>
          <w:t>6</w:t>
        </w:r>
        <w:r>
          <w:fldChar w:fldCharType="end"/>
        </w:r>
      </w:p>
    </w:sdtContent>
  </w:sdt>
  <w:p w:rsidR="00210897" w:rsidRDefault="002108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0032F"/>
    <w:multiLevelType w:val="hybridMultilevel"/>
    <w:tmpl w:val="7F2A0BD6"/>
    <w:lvl w:ilvl="0" w:tplc="B8CE3FB6">
      <w:start w:val="12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AA6627"/>
    <w:multiLevelType w:val="hybridMultilevel"/>
    <w:tmpl w:val="DA30E824"/>
    <w:lvl w:ilvl="0" w:tplc="F452B89C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09C303F"/>
    <w:multiLevelType w:val="hybridMultilevel"/>
    <w:tmpl w:val="6F0EC920"/>
    <w:lvl w:ilvl="0" w:tplc="C8BEB54A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E87AE0"/>
    <w:multiLevelType w:val="hybridMultilevel"/>
    <w:tmpl w:val="8DA68B80"/>
    <w:lvl w:ilvl="0" w:tplc="1B44850C">
      <w:start w:val="12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85C"/>
    <w:rsid w:val="000C685C"/>
    <w:rsid w:val="000D5DFA"/>
    <w:rsid w:val="000E4499"/>
    <w:rsid w:val="00133E4F"/>
    <w:rsid w:val="00143999"/>
    <w:rsid w:val="001607ED"/>
    <w:rsid w:val="00180A61"/>
    <w:rsid w:val="001F797B"/>
    <w:rsid w:val="00210897"/>
    <w:rsid w:val="002111C1"/>
    <w:rsid w:val="002404BA"/>
    <w:rsid w:val="002D4C84"/>
    <w:rsid w:val="003530AA"/>
    <w:rsid w:val="003B3A34"/>
    <w:rsid w:val="003E16FD"/>
    <w:rsid w:val="0040580A"/>
    <w:rsid w:val="004121C1"/>
    <w:rsid w:val="00420F9C"/>
    <w:rsid w:val="00436DAF"/>
    <w:rsid w:val="004A6AB4"/>
    <w:rsid w:val="004B3076"/>
    <w:rsid w:val="004B4F65"/>
    <w:rsid w:val="004B6855"/>
    <w:rsid w:val="004E1E0F"/>
    <w:rsid w:val="004E6570"/>
    <w:rsid w:val="004F401B"/>
    <w:rsid w:val="00545003"/>
    <w:rsid w:val="0057610B"/>
    <w:rsid w:val="00596AE6"/>
    <w:rsid w:val="00601909"/>
    <w:rsid w:val="0064706B"/>
    <w:rsid w:val="006640CB"/>
    <w:rsid w:val="00666D26"/>
    <w:rsid w:val="006F6E11"/>
    <w:rsid w:val="007079BD"/>
    <w:rsid w:val="007123EE"/>
    <w:rsid w:val="00756835"/>
    <w:rsid w:val="00757ECD"/>
    <w:rsid w:val="00850501"/>
    <w:rsid w:val="0085508E"/>
    <w:rsid w:val="008706B9"/>
    <w:rsid w:val="00877C57"/>
    <w:rsid w:val="00907F89"/>
    <w:rsid w:val="00975F75"/>
    <w:rsid w:val="009E43EA"/>
    <w:rsid w:val="009E7DC3"/>
    <w:rsid w:val="00A02178"/>
    <w:rsid w:val="00A23A11"/>
    <w:rsid w:val="00A2592B"/>
    <w:rsid w:val="00A46A56"/>
    <w:rsid w:val="00A81C50"/>
    <w:rsid w:val="00AB391F"/>
    <w:rsid w:val="00B71D49"/>
    <w:rsid w:val="00BA3F2A"/>
    <w:rsid w:val="00BB6475"/>
    <w:rsid w:val="00BD30AE"/>
    <w:rsid w:val="00BF244B"/>
    <w:rsid w:val="00BF2DD9"/>
    <w:rsid w:val="00C372C9"/>
    <w:rsid w:val="00C533C2"/>
    <w:rsid w:val="00CA18AD"/>
    <w:rsid w:val="00CC0CB1"/>
    <w:rsid w:val="00CC7DF3"/>
    <w:rsid w:val="00D43FCE"/>
    <w:rsid w:val="00D66991"/>
    <w:rsid w:val="00D86631"/>
    <w:rsid w:val="00D9324F"/>
    <w:rsid w:val="00DA06E6"/>
    <w:rsid w:val="00DC17A8"/>
    <w:rsid w:val="00E2163D"/>
    <w:rsid w:val="00E627F1"/>
    <w:rsid w:val="00E633E9"/>
    <w:rsid w:val="00E7700C"/>
    <w:rsid w:val="00EA0670"/>
    <w:rsid w:val="00EF2ABA"/>
    <w:rsid w:val="00F20E60"/>
    <w:rsid w:val="00F55134"/>
    <w:rsid w:val="00FA7472"/>
    <w:rsid w:val="00FA7622"/>
    <w:rsid w:val="00FE367C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96DE5-F1B9-43FB-8D25-1FBEB7C2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0C685C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3">
    <w:name w:val="No Spacing"/>
    <w:uiPriority w:val="1"/>
    <w:qFormat/>
    <w:rsid w:val="000C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C68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08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08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108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08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10</cp:revision>
  <dcterms:created xsi:type="dcterms:W3CDTF">2021-05-27T09:13:00Z</dcterms:created>
  <dcterms:modified xsi:type="dcterms:W3CDTF">2021-05-31T13:12:00Z</dcterms:modified>
</cp:coreProperties>
</file>