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4C1" w:rsidRDefault="000204C1" w:rsidP="0017193E">
      <w:pPr>
        <w:shd w:val="clear" w:color="auto" w:fill="FFFFFF"/>
        <w:jc w:val="center"/>
        <w:rPr>
          <w:sz w:val="28"/>
          <w:szCs w:val="28"/>
        </w:rPr>
      </w:pPr>
    </w:p>
    <w:p w:rsidR="0017193E" w:rsidRDefault="0017193E" w:rsidP="0017193E">
      <w:pPr>
        <w:shd w:val="clear" w:color="auto" w:fill="FFFFFF"/>
        <w:jc w:val="center"/>
        <w:rPr>
          <w:sz w:val="28"/>
          <w:szCs w:val="28"/>
        </w:rPr>
      </w:pPr>
    </w:p>
    <w:p w:rsidR="0017193E" w:rsidRDefault="0017193E" w:rsidP="0017193E">
      <w:pPr>
        <w:shd w:val="clear" w:color="auto" w:fill="FFFFFF"/>
        <w:jc w:val="center"/>
        <w:rPr>
          <w:sz w:val="28"/>
          <w:szCs w:val="28"/>
        </w:rPr>
      </w:pPr>
    </w:p>
    <w:p w:rsidR="0017193E" w:rsidRDefault="0017193E" w:rsidP="0017193E">
      <w:pPr>
        <w:shd w:val="clear" w:color="auto" w:fill="FFFFFF"/>
        <w:jc w:val="center"/>
        <w:rPr>
          <w:sz w:val="28"/>
          <w:szCs w:val="28"/>
        </w:rPr>
      </w:pPr>
    </w:p>
    <w:p w:rsidR="0017193E" w:rsidRDefault="0017193E" w:rsidP="0017193E">
      <w:pPr>
        <w:shd w:val="clear" w:color="auto" w:fill="FFFFFF"/>
        <w:jc w:val="center"/>
        <w:rPr>
          <w:sz w:val="28"/>
          <w:szCs w:val="28"/>
        </w:rPr>
      </w:pPr>
    </w:p>
    <w:p w:rsidR="0017193E" w:rsidRDefault="0017193E" w:rsidP="0017193E">
      <w:pPr>
        <w:shd w:val="clear" w:color="auto" w:fill="FFFFFF"/>
        <w:jc w:val="center"/>
        <w:rPr>
          <w:sz w:val="28"/>
          <w:szCs w:val="28"/>
        </w:rPr>
      </w:pPr>
    </w:p>
    <w:p w:rsidR="0017193E" w:rsidRDefault="0017193E" w:rsidP="0017193E">
      <w:pPr>
        <w:shd w:val="clear" w:color="auto" w:fill="FFFFFF"/>
        <w:jc w:val="center"/>
        <w:rPr>
          <w:sz w:val="28"/>
          <w:szCs w:val="28"/>
        </w:rPr>
      </w:pPr>
    </w:p>
    <w:p w:rsidR="0017193E" w:rsidRDefault="0017193E" w:rsidP="0017193E">
      <w:pPr>
        <w:shd w:val="clear" w:color="auto" w:fill="FFFFFF"/>
        <w:jc w:val="center"/>
        <w:rPr>
          <w:sz w:val="28"/>
          <w:szCs w:val="28"/>
        </w:rPr>
      </w:pPr>
    </w:p>
    <w:p w:rsidR="0017193E" w:rsidRDefault="0017193E" w:rsidP="0017193E">
      <w:pPr>
        <w:shd w:val="clear" w:color="auto" w:fill="FFFFFF"/>
        <w:jc w:val="center"/>
        <w:rPr>
          <w:sz w:val="28"/>
          <w:szCs w:val="28"/>
        </w:rPr>
      </w:pPr>
    </w:p>
    <w:p w:rsidR="0017193E" w:rsidRDefault="0017193E" w:rsidP="0017193E">
      <w:pPr>
        <w:shd w:val="clear" w:color="auto" w:fill="FFFFFF"/>
        <w:jc w:val="center"/>
        <w:rPr>
          <w:sz w:val="28"/>
          <w:szCs w:val="28"/>
        </w:rPr>
      </w:pPr>
    </w:p>
    <w:p w:rsidR="0017193E" w:rsidRPr="0017193E" w:rsidRDefault="0017193E" w:rsidP="0017193E">
      <w:pPr>
        <w:shd w:val="clear" w:color="auto" w:fill="FFFFFF"/>
        <w:jc w:val="center"/>
        <w:rPr>
          <w:sz w:val="28"/>
          <w:szCs w:val="28"/>
        </w:rPr>
      </w:pPr>
    </w:p>
    <w:p w:rsidR="000204C1" w:rsidRPr="0017193E" w:rsidRDefault="000204C1" w:rsidP="0017193E">
      <w:pPr>
        <w:shd w:val="clear" w:color="auto" w:fill="FFFFFF"/>
        <w:jc w:val="center"/>
        <w:rPr>
          <w:sz w:val="28"/>
          <w:szCs w:val="28"/>
        </w:rPr>
      </w:pPr>
      <w:r w:rsidRPr="0017193E">
        <w:rPr>
          <w:sz w:val="28"/>
          <w:szCs w:val="28"/>
        </w:rPr>
        <w:t>О внесении изменени</w:t>
      </w:r>
      <w:r w:rsidR="003562DA" w:rsidRPr="0017193E">
        <w:rPr>
          <w:sz w:val="28"/>
          <w:szCs w:val="28"/>
        </w:rPr>
        <w:t>я</w:t>
      </w:r>
      <w:r w:rsidRPr="0017193E">
        <w:rPr>
          <w:sz w:val="28"/>
          <w:szCs w:val="28"/>
        </w:rPr>
        <w:t xml:space="preserve"> в Распоряжение Президента</w:t>
      </w:r>
    </w:p>
    <w:p w:rsidR="000204C1" w:rsidRPr="0017193E" w:rsidRDefault="000204C1" w:rsidP="0017193E">
      <w:pPr>
        <w:shd w:val="clear" w:color="auto" w:fill="FFFFFF"/>
        <w:jc w:val="center"/>
        <w:rPr>
          <w:sz w:val="28"/>
          <w:szCs w:val="28"/>
        </w:rPr>
      </w:pPr>
      <w:r w:rsidRPr="0017193E">
        <w:rPr>
          <w:sz w:val="28"/>
          <w:szCs w:val="28"/>
        </w:rPr>
        <w:t>Приднестровской Молдавской Республики</w:t>
      </w:r>
    </w:p>
    <w:p w:rsidR="000204C1" w:rsidRPr="0017193E" w:rsidRDefault="000204C1" w:rsidP="0017193E">
      <w:pPr>
        <w:shd w:val="clear" w:color="auto" w:fill="FFFFFF"/>
        <w:jc w:val="center"/>
        <w:rPr>
          <w:sz w:val="28"/>
          <w:szCs w:val="28"/>
        </w:rPr>
      </w:pPr>
      <w:proofErr w:type="gramStart"/>
      <w:r w:rsidRPr="0017193E">
        <w:rPr>
          <w:sz w:val="28"/>
          <w:szCs w:val="28"/>
        </w:rPr>
        <w:t>от</w:t>
      </w:r>
      <w:proofErr w:type="gramEnd"/>
      <w:r w:rsidRPr="0017193E">
        <w:rPr>
          <w:sz w:val="28"/>
          <w:szCs w:val="28"/>
        </w:rPr>
        <w:t xml:space="preserve"> 22 июня 2020 года № 168рп</w:t>
      </w:r>
    </w:p>
    <w:p w:rsidR="000204C1" w:rsidRPr="0017193E" w:rsidRDefault="000204C1" w:rsidP="0017193E">
      <w:pPr>
        <w:shd w:val="clear" w:color="auto" w:fill="FFFFFF"/>
        <w:jc w:val="center"/>
        <w:rPr>
          <w:sz w:val="28"/>
          <w:szCs w:val="28"/>
        </w:rPr>
      </w:pPr>
      <w:r w:rsidRPr="0017193E">
        <w:rPr>
          <w:sz w:val="28"/>
          <w:szCs w:val="28"/>
        </w:rPr>
        <w:t>«О проекте закона Приднестровской Молдавской Республики</w:t>
      </w:r>
    </w:p>
    <w:p w:rsidR="000204C1" w:rsidRPr="0017193E" w:rsidRDefault="000204C1" w:rsidP="0017193E">
      <w:pPr>
        <w:shd w:val="clear" w:color="auto" w:fill="FFFFFF"/>
        <w:jc w:val="center"/>
        <w:rPr>
          <w:sz w:val="28"/>
          <w:szCs w:val="28"/>
        </w:rPr>
      </w:pPr>
      <w:r w:rsidRPr="0017193E">
        <w:rPr>
          <w:sz w:val="28"/>
          <w:szCs w:val="28"/>
        </w:rPr>
        <w:t>«О внесении дополнений</w:t>
      </w:r>
      <w:r w:rsidR="00BA2EFC">
        <w:rPr>
          <w:sz w:val="28"/>
          <w:szCs w:val="28"/>
        </w:rPr>
        <w:t xml:space="preserve"> </w:t>
      </w:r>
      <w:r w:rsidRPr="0017193E">
        <w:rPr>
          <w:sz w:val="28"/>
          <w:szCs w:val="28"/>
        </w:rPr>
        <w:t>в Кодекс Приднестровской Молдавской Республики</w:t>
      </w:r>
    </w:p>
    <w:p w:rsidR="000204C1" w:rsidRPr="0017193E" w:rsidRDefault="000204C1" w:rsidP="0017193E">
      <w:pPr>
        <w:shd w:val="clear" w:color="auto" w:fill="FFFFFF"/>
        <w:jc w:val="center"/>
        <w:rPr>
          <w:sz w:val="28"/>
          <w:szCs w:val="28"/>
        </w:rPr>
      </w:pPr>
      <w:proofErr w:type="gramStart"/>
      <w:r w:rsidRPr="0017193E">
        <w:rPr>
          <w:sz w:val="28"/>
          <w:szCs w:val="28"/>
        </w:rPr>
        <w:t>об</w:t>
      </w:r>
      <w:proofErr w:type="gramEnd"/>
      <w:r w:rsidRPr="0017193E">
        <w:rPr>
          <w:sz w:val="28"/>
          <w:szCs w:val="28"/>
        </w:rPr>
        <w:t xml:space="preserve"> административных правонарушениях»</w:t>
      </w:r>
    </w:p>
    <w:p w:rsidR="000204C1" w:rsidRPr="0017193E" w:rsidRDefault="000204C1" w:rsidP="0017193E">
      <w:pPr>
        <w:shd w:val="clear" w:color="auto" w:fill="FFFFFF"/>
        <w:ind w:left="557"/>
        <w:jc w:val="center"/>
        <w:rPr>
          <w:sz w:val="28"/>
          <w:szCs w:val="28"/>
        </w:rPr>
      </w:pPr>
    </w:p>
    <w:p w:rsidR="000204C1" w:rsidRPr="0017193E" w:rsidRDefault="000204C1" w:rsidP="0017193E">
      <w:pPr>
        <w:shd w:val="clear" w:color="auto" w:fill="FFFFFF"/>
        <w:ind w:left="557"/>
        <w:jc w:val="center"/>
        <w:rPr>
          <w:sz w:val="28"/>
          <w:szCs w:val="28"/>
        </w:rPr>
      </w:pPr>
    </w:p>
    <w:p w:rsidR="000204C1" w:rsidRPr="0017193E" w:rsidRDefault="000204C1" w:rsidP="0017193E">
      <w:pPr>
        <w:shd w:val="clear" w:color="auto" w:fill="FFFFFF"/>
        <w:ind w:firstLine="709"/>
        <w:jc w:val="both"/>
        <w:rPr>
          <w:sz w:val="28"/>
          <w:szCs w:val="28"/>
        </w:rPr>
      </w:pPr>
      <w:r w:rsidRPr="0017193E">
        <w:rPr>
          <w:sz w:val="28"/>
          <w:szCs w:val="28"/>
        </w:rPr>
        <w:t>В соответствии со статьей 72 Конституции Приднестровской Молдавской Республики, на основании предложения Правительства Приднестровской Молдавской Республики:</w:t>
      </w:r>
    </w:p>
    <w:p w:rsidR="000204C1" w:rsidRPr="0017193E" w:rsidRDefault="000204C1" w:rsidP="0017193E">
      <w:pPr>
        <w:shd w:val="clear" w:color="auto" w:fill="FFFFFF"/>
        <w:ind w:firstLine="709"/>
        <w:jc w:val="both"/>
        <w:rPr>
          <w:sz w:val="28"/>
          <w:szCs w:val="28"/>
        </w:rPr>
      </w:pPr>
    </w:p>
    <w:p w:rsidR="000204C1" w:rsidRPr="0017193E" w:rsidRDefault="00D60D57" w:rsidP="0017193E">
      <w:pPr>
        <w:shd w:val="clear" w:color="auto" w:fill="FFFFFF"/>
        <w:tabs>
          <w:tab w:val="left" w:pos="993"/>
        </w:tabs>
        <w:ind w:firstLine="709"/>
        <w:jc w:val="both"/>
        <w:rPr>
          <w:sz w:val="28"/>
          <w:szCs w:val="28"/>
        </w:rPr>
      </w:pPr>
      <w:proofErr w:type="gramStart"/>
      <w:r w:rsidRPr="0017193E">
        <w:rPr>
          <w:sz w:val="28"/>
          <w:szCs w:val="28"/>
        </w:rPr>
        <w:t>в</w:t>
      </w:r>
      <w:r w:rsidR="000204C1" w:rsidRPr="0017193E">
        <w:rPr>
          <w:sz w:val="28"/>
          <w:szCs w:val="28"/>
        </w:rPr>
        <w:t>нести</w:t>
      </w:r>
      <w:proofErr w:type="gramEnd"/>
      <w:r w:rsidR="000204C1" w:rsidRPr="0017193E">
        <w:rPr>
          <w:sz w:val="28"/>
          <w:szCs w:val="28"/>
        </w:rPr>
        <w:t xml:space="preserve"> в</w:t>
      </w:r>
      <w:r w:rsidR="00DF5C71" w:rsidRPr="0017193E">
        <w:rPr>
          <w:sz w:val="28"/>
          <w:szCs w:val="28"/>
        </w:rPr>
        <w:t xml:space="preserve"> Распоряжение Президента Приднестровской Молдавской Республики от 22 июня 2020 года № 168рп «О </w:t>
      </w:r>
      <w:r w:rsidR="000204C1" w:rsidRPr="0017193E">
        <w:rPr>
          <w:sz w:val="28"/>
          <w:szCs w:val="28"/>
        </w:rPr>
        <w:t>проект</w:t>
      </w:r>
      <w:r w:rsidR="00DF5C71" w:rsidRPr="0017193E">
        <w:rPr>
          <w:sz w:val="28"/>
          <w:szCs w:val="28"/>
        </w:rPr>
        <w:t>е</w:t>
      </w:r>
      <w:r w:rsidR="000204C1" w:rsidRPr="0017193E">
        <w:rPr>
          <w:sz w:val="28"/>
          <w:szCs w:val="28"/>
        </w:rPr>
        <w:t xml:space="preserve"> закона Приднестровской Молдавской Республики «О внесении дополнений в Кодекс Приднестровской Молдавской Республики об административных правонарушениях</w:t>
      </w:r>
      <w:r w:rsidR="00DF5C71" w:rsidRPr="0017193E">
        <w:rPr>
          <w:sz w:val="28"/>
          <w:szCs w:val="28"/>
        </w:rPr>
        <w:t>» (САЗ 20-26)</w:t>
      </w:r>
      <w:r w:rsidR="000204C1" w:rsidRPr="0017193E">
        <w:rPr>
          <w:sz w:val="28"/>
          <w:szCs w:val="28"/>
        </w:rPr>
        <w:t xml:space="preserve"> </w:t>
      </w:r>
      <w:r w:rsidR="00DF5C71" w:rsidRPr="0017193E">
        <w:rPr>
          <w:sz w:val="28"/>
          <w:szCs w:val="28"/>
        </w:rPr>
        <w:t>следующее изменение</w:t>
      </w:r>
      <w:r w:rsidR="000204C1" w:rsidRPr="0017193E">
        <w:rPr>
          <w:sz w:val="28"/>
          <w:szCs w:val="28"/>
        </w:rPr>
        <w:t>:</w:t>
      </w:r>
    </w:p>
    <w:p w:rsidR="0019059B" w:rsidRPr="0017193E" w:rsidRDefault="0019059B" w:rsidP="0017193E">
      <w:pPr>
        <w:shd w:val="clear" w:color="auto" w:fill="FFFFFF"/>
        <w:tabs>
          <w:tab w:val="left" w:pos="993"/>
        </w:tabs>
        <w:ind w:firstLine="709"/>
        <w:jc w:val="both"/>
        <w:rPr>
          <w:sz w:val="28"/>
          <w:szCs w:val="28"/>
        </w:rPr>
      </w:pPr>
    </w:p>
    <w:p w:rsidR="0027189F" w:rsidRPr="0017193E" w:rsidRDefault="00990148" w:rsidP="0017193E">
      <w:pPr>
        <w:shd w:val="clear" w:color="auto" w:fill="FFFFFF"/>
        <w:tabs>
          <w:tab w:val="left" w:pos="993"/>
        </w:tabs>
        <w:ind w:firstLine="709"/>
        <w:jc w:val="both"/>
        <w:rPr>
          <w:sz w:val="28"/>
          <w:szCs w:val="28"/>
        </w:rPr>
      </w:pPr>
      <w:r w:rsidRPr="0017193E">
        <w:rPr>
          <w:sz w:val="28"/>
          <w:szCs w:val="28"/>
        </w:rPr>
        <w:t>Приложение к Распоряжению</w:t>
      </w:r>
      <w:r w:rsidR="0027189F" w:rsidRPr="0017193E">
        <w:rPr>
          <w:sz w:val="28"/>
          <w:szCs w:val="28"/>
        </w:rPr>
        <w:t xml:space="preserve"> изложить в </w:t>
      </w:r>
      <w:r w:rsidRPr="0017193E">
        <w:rPr>
          <w:sz w:val="28"/>
          <w:szCs w:val="28"/>
        </w:rPr>
        <w:t>новой редакции согласно Приложению к настоящему Распоряжению.</w:t>
      </w:r>
    </w:p>
    <w:p w:rsidR="00990148" w:rsidRPr="0017193E" w:rsidRDefault="00990148" w:rsidP="0017193E">
      <w:pPr>
        <w:shd w:val="clear" w:color="auto" w:fill="FFFFFF"/>
        <w:tabs>
          <w:tab w:val="left" w:pos="993"/>
        </w:tabs>
        <w:ind w:firstLine="709"/>
        <w:jc w:val="both"/>
        <w:rPr>
          <w:sz w:val="28"/>
          <w:szCs w:val="28"/>
        </w:rPr>
      </w:pPr>
    </w:p>
    <w:p w:rsidR="00990148" w:rsidRPr="0017193E" w:rsidRDefault="00990148" w:rsidP="0017193E">
      <w:pPr>
        <w:shd w:val="clear" w:color="auto" w:fill="FFFFFF"/>
        <w:tabs>
          <w:tab w:val="left" w:pos="993"/>
        </w:tabs>
        <w:ind w:firstLine="709"/>
        <w:jc w:val="both"/>
        <w:rPr>
          <w:sz w:val="28"/>
          <w:szCs w:val="28"/>
        </w:rPr>
      </w:pPr>
    </w:p>
    <w:p w:rsidR="00990148" w:rsidRPr="0017193E" w:rsidRDefault="00990148" w:rsidP="0017193E">
      <w:pPr>
        <w:shd w:val="clear" w:color="auto" w:fill="FFFFFF"/>
        <w:tabs>
          <w:tab w:val="left" w:pos="993"/>
        </w:tabs>
        <w:ind w:firstLine="709"/>
        <w:jc w:val="both"/>
        <w:rPr>
          <w:sz w:val="28"/>
          <w:szCs w:val="28"/>
        </w:rPr>
      </w:pPr>
    </w:p>
    <w:p w:rsidR="00990148" w:rsidRPr="0017193E" w:rsidRDefault="00990148" w:rsidP="0017193E">
      <w:pPr>
        <w:shd w:val="clear" w:color="auto" w:fill="FFFFFF"/>
        <w:tabs>
          <w:tab w:val="left" w:pos="993"/>
        </w:tabs>
        <w:ind w:firstLine="709"/>
        <w:jc w:val="both"/>
        <w:rPr>
          <w:sz w:val="28"/>
          <w:szCs w:val="28"/>
        </w:rPr>
      </w:pPr>
    </w:p>
    <w:p w:rsidR="00990148" w:rsidRPr="0017193E" w:rsidRDefault="00990148" w:rsidP="0017193E">
      <w:pPr>
        <w:shd w:val="clear" w:color="auto" w:fill="FFFFFF"/>
        <w:tabs>
          <w:tab w:val="left" w:pos="993"/>
        </w:tabs>
        <w:ind w:firstLine="709"/>
        <w:jc w:val="both"/>
        <w:rPr>
          <w:sz w:val="28"/>
          <w:szCs w:val="28"/>
        </w:rPr>
      </w:pPr>
    </w:p>
    <w:p w:rsidR="0017193E" w:rsidRPr="00FD4B9D" w:rsidRDefault="0017193E" w:rsidP="0017193E">
      <w:pPr>
        <w:jc w:val="both"/>
        <w:rPr>
          <w:sz w:val="24"/>
          <w:szCs w:val="24"/>
        </w:rPr>
      </w:pPr>
      <w:r w:rsidRPr="00FD4B9D">
        <w:rPr>
          <w:sz w:val="24"/>
          <w:szCs w:val="24"/>
        </w:rPr>
        <w:t>ПРЕЗИДЕНТ                                                                                                В.КРАСНОСЕЛЬСКИЙ</w:t>
      </w:r>
    </w:p>
    <w:p w:rsidR="0017193E" w:rsidRDefault="0017193E" w:rsidP="0017193E">
      <w:pPr>
        <w:ind w:firstLine="426"/>
        <w:rPr>
          <w:sz w:val="28"/>
          <w:szCs w:val="28"/>
        </w:rPr>
      </w:pPr>
    </w:p>
    <w:p w:rsidR="0017193E" w:rsidRPr="003663FA" w:rsidRDefault="0017193E" w:rsidP="0017193E">
      <w:pPr>
        <w:ind w:firstLine="426"/>
        <w:rPr>
          <w:sz w:val="28"/>
          <w:szCs w:val="28"/>
        </w:rPr>
      </w:pPr>
    </w:p>
    <w:p w:rsidR="0017193E" w:rsidRPr="003663FA" w:rsidRDefault="0017193E" w:rsidP="0017193E">
      <w:pPr>
        <w:ind w:firstLine="426"/>
        <w:rPr>
          <w:sz w:val="28"/>
          <w:szCs w:val="28"/>
        </w:rPr>
      </w:pPr>
      <w:r w:rsidRPr="003663FA">
        <w:rPr>
          <w:sz w:val="28"/>
          <w:szCs w:val="28"/>
        </w:rPr>
        <w:t>г. Тирасполь</w:t>
      </w:r>
    </w:p>
    <w:p w:rsidR="0017193E" w:rsidRPr="003663FA" w:rsidRDefault="0017193E" w:rsidP="0017193E">
      <w:pPr>
        <w:rPr>
          <w:sz w:val="28"/>
          <w:szCs w:val="28"/>
        </w:rPr>
      </w:pPr>
      <w:r w:rsidRPr="003663FA">
        <w:rPr>
          <w:sz w:val="28"/>
          <w:szCs w:val="28"/>
        </w:rPr>
        <w:t xml:space="preserve">   </w:t>
      </w:r>
      <w:r w:rsidR="003663FA">
        <w:rPr>
          <w:sz w:val="28"/>
          <w:szCs w:val="28"/>
        </w:rPr>
        <w:t>24</w:t>
      </w:r>
      <w:r w:rsidRPr="003663FA">
        <w:rPr>
          <w:sz w:val="28"/>
          <w:szCs w:val="28"/>
        </w:rPr>
        <w:t xml:space="preserve"> мая 2021 г.</w:t>
      </w:r>
    </w:p>
    <w:p w:rsidR="0017193E" w:rsidRPr="003663FA" w:rsidRDefault="00BA2EFC" w:rsidP="0017193E">
      <w:pPr>
        <w:ind w:firstLine="426"/>
        <w:rPr>
          <w:sz w:val="28"/>
          <w:szCs w:val="28"/>
        </w:rPr>
      </w:pPr>
      <w:r w:rsidRPr="003663FA">
        <w:rPr>
          <w:sz w:val="28"/>
          <w:szCs w:val="28"/>
        </w:rPr>
        <w:t xml:space="preserve">  № 1</w:t>
      </w:r>
      <w:r w:rsidR="003663FA">
        <w:rPr>
          <w:sz w:val="28"/>
          <w:szCs w:val="28"/>
        </w:rPr>
        <w:t>46</w:t>
      </w:r>
      <w:r w:rsidR="0017193E" w:rsidRPr="003663FA">
        <w:rPr>
          <w:sz w:val="28"/>
          <w:szCs w:val="28"/>
        </w:rPr>
        <w:t>рп</w:t>
      </w:r>
    </w:p>
    <w:p w:rsidR="00990148" w:rsidRPr="003663FA" w:rsidRDefault="00990148" w:rsidP="0017193E">
      <w:pPr>
        <w:shd w:val="clear" w:color="auto" w:fill="FFFFFF"/>
        <w:tabs>
          <w:tab w:val="left" w:pos="993"/>
        </w:tabs>
        <w:ind w:firstLine="709"/>
        <w:jc w:val="both"/>
        <w:rPr>
          <w:sz w:val="28"/>
          <w:szCs w:val="28"/>
        </w:rPr>
      </w:pPr>
    </w:p>
    <w:p w:rsidR="00990148" w:rsidRPr="003663FA" w:rsidRDefault="00990148" w:rsidP="0017193E">
      <w:pPr>
        <w:shd w:val="clear" w:color="auto" w:fill="FFFFFF"/>
        <w:tabs>
          <w:tab w:val="left" w:pos="993"/>
        </w:tabs>
        <w:ind w:firstLine="709"/>
        <w:jc w:val="both"/>
        <w:rPr>
          <w:sz w:val="28"/>
          <w:szCs w:val="28"/>
        </w:rPr>
      </w:pPr>
    </w:p>
    <w:p w:rsidR="00990148" w:rsidRPr="003663FA" w:rsidRDefault="00990148" w:rsidP="0017193E">
      <w:pPr>
        <w:shd w:val="clear" w:color="auto" w:fill="FFFFFF"/>
        <w:tabs>
          <w:tab w:val="left" w:pos="993"/>
        </w:tabs>
        <w:ind w:firstLine="709"/>
        <w:jc w:val="both"/>
        <w:rPr>
          <w:sz w:val="28"/>
          <w:szCs w:val="28"/>
        </w:rPr>
      </w:pPr>
    </w:p>
    <w:p w:rsidR="00990148" w:rsidRPr="003663FA" w:rsidRDefault="00990148" w:rsidP="0017193E">
      <w:pPr>
        <w:shd w:val="clear" w:color="auto" w:fill="FFFFFF"/>
        <w:tabs>
          <w:tab w:val="left" w:pos="993"/>
        </w:tabs>
        <w:ind w:firstLine="709"/>
        <w:jc w:val="both"/>
        <w:rPr>
          <w:sz w:val="28"/>
          <w:szCs w:val="28"/>
        </w:rPr>
      </w:pPr>
    </w:p>
    <w:p w:rsidR="00990148" w:rsidRPr="003663FA" w:rsidRDefault="00990148" w:rsidP="0017193E">
      <w:pPr>
        <w:shd w:val="clear" w:color="auto" w:fill="FFFFFF"/>
        <w:tabs>
          <w:tab w:val="left" w:pos="993"/>
        </w:tabs>
        <w:ind w:firstLine="709"/>
        <w:jc w:val="both"/>
        <w:rPr>
          <w:sz w:val="28"/>
          <w:szCs w:val="28"/>
        </w:rPr>
      </w:pPr>
    </w:p>
    <w:p w:rsidR="0017193E" w:rsidRPr="003663FA" w:rsidRDefault="0017193E" w:rsidP="00F03EF1">
      <w:pPr>
        <w:widowControl/>
        <w:autoSpaceDE/>
        <w:autoSpaceDN/>
        <w:adjustRightInd/>
        <w:ind w:left="5954"/>
        <w:jc w:val="both"/>
        <w:rPr>
          <w:sz w:val="24"/>
          <w:szCs w:val="24"/>
        </w:rPr>
      </w:pPr>
      <w:r w:rsidRPr="003663FA">
        <w:rPr>
          <w:sz w:val="24"/>
          <w:szCs w:val="24"/>
        </w:rPr>
        <w:lastRenderedPageBreak/>
        <w:t>ПРИЛОЖЕНИЕ</w:t>
      </w:r>
    </w:p>
    <w:p w:rsidR="0017193E" w:rsidRPr="003663FA" w:rsidRDefault="0017193E" w:rsidP="00F03EF1">
      <w:pPr>
        <w:widowControl/>
        <w:autoSpaceDE/>
        <w:autoSpaceDN/>
        <w:adjustRightInd/>
        <w:ind w:left="5954"/>
        <w:jc w:val="both"/>
        <w:rPr>
          <w:sz w:val="28"/>
          <w:szCs w:val="28"/>
        </w:rPr>
      </w:pPr>
      <w:proofErr w:type="gramStart"/>
      <w:r w:rsidRPr="003663FA">
        <w:rPr>
          <w:sz w:val="28"/>
          <w:szCs w:val="28"/>
        </w:rPr>
        <w:t>к</w:t>
      </w:r>
      <w:proofErr w:type="gramEnd"/>
      <w:r w:rsidRPr="003663FA">
        <w:rPr>
          <w:sz w:val="28"/>
          <w:szCs w:val="28"/>
        </w:rPr>
        <w:t xml:space="preserve"> Распоряжению Президента</w:t>
      </w:r>
    </w:p>
    <w:p w:rsidR="0017193E" w:rsidRPr="003663FA" w:rsidRDefault="0017193E" w:rsidP="00F03EF1">
      <w:pPr>
        <w:widowControl/>
        <w:autoSpaceDE/>
        <w:autoSpaceDN/>
        <w:adjustRightInd/>
        <w:ind w:left="5954"/>
        <w:jc w:val="both"/>
        <w:rPr>
          <w:sz w:val="28"/>
          <w:szCs w:val="28"/>
        </w:rPr>
      </w:pPr>
      <w:r w:rsidRPr="003663FA">
        <w:rPr>
          <w:sz w:val="28"/>
          <w:szCs w:val="28"/>
        </w:rPr>
        <w:t>Приднестровской Молдавской</w:t>
      </w:r>
    </w:p>
    <w:p w:rsidR="0017193E" w:rsidRPr="003663FA" w:rsidRDefault="0017193E" w:rsidP="00F03EF1">
      <w:pPr>
        <w:widowControl/>
        <w:autoSpaceDE/>
        <w:autoSpaceDN/>
        <w:adjustRightInd/>
        <w:ind w:left="5954"/>
        <w:jc w:val="both"/>
        <w:rPr>
          <w:sz w:val="28"/>
          <w:szCs w:val="28"/>
        </w:rPr>
      </w:pPr>
      <w:r w:rsidRPr="003663FA">
        <w:rPr>
          <w:sz w:val="28"/>
          <w:szCs w:val="28"/>
        </w:rPr>
        <w:t>Республики</w:t>
      </w:r>
    </w:p>
    <w:p w:rsidR="0017193E" w:rsidRPr="003663FA" w:rsidRDefault="0017193E" w:rsidP="00F03EF1">
      <w:pPr>
        <w:widowControl/>
        <w:autoSpaceDE/>
        <w:autoSpaceDN/>
        <w:adjustRightInd/>
        <w:ind w:left="5954"/>
        <w:jc w:val="both"/>
        <w:rPr>
          <w:sz w:val="28"/>
          <w:szCs w:val="28"/>
        </w:rPr>
      </w:pPr>
      <w:r w:rsidRPr="003663FA">
        <w:rPr>
          <w:sz w:val="28"/>
          <w:szCs w:val="28"/>
        </w:rPr>
        <w:t xml:space="preserve">от </w:t>
      </w:r>
      <w:r w:rsidR="003663FA">
        <w:rPr>
          <w:sz w:val="28"/>
          <w:szCs w:val="28"/>
        </w:rPr>
        <w:t>24 мая</w:t>
      </w:r>
      <w:r w:rsidRPr="003663FA">
        <w:rPr>
          <w:sz w:val="28"/>
          <w:szCs w:val="28"/>
        </w:rPr>
        <w:t xml:space="preserve"> 2021 года №</w:t>
      </w:r>
      <w:r w:rsidR="003663FA">
        <w:rPr>
          <w:sz w:val="28"/>
          <w:szCs w:val="28"/>
        </w:rPr>
        <w:t xml:space="preserve"> 146рп</w:t>
      </w:r>
      <w:bookmarkStart w:id="0" w:name="_GoBack"/>
      <w:bookmarkEnd w:id="0"/>
    </w:p>
    <w:p w:rsidR="00990148" w:rsidRPr="0017193E" w:rsidRDefault="00990148" w:rsidP="00F03EF1">
      <w:pPr>
        <w:ind w:left="5954" w:firstLine="5387"/>
        <w:rPr>
          <w:sz w:val="28"/>
          <w:szCs w:val="28"/>
        </w:rPr>
      </w:pPr>
    </w:p>
    <w:p w:rsidR="00990148" w:rsidRPr="0017193E" w:rsidRDefault="00990148" w:rsidP="00F03EF1">
      <w:pPr>
        <w:ind w:left="5954"/>
        <w:rPr>
          <w:sz w:val="28"/>
          <w:szCs w:val="28"/>
        </w:rPr>
      </w:pPr>
      <w:r w:rsidRPr="0017193E">
        <w:rPr>
          <w:sz w:val="28"/>
          <w:szCs w:val="28"/>
        </w:rPr>
        <w:t>«</w:t>
      </w:r>
      <w:r w:rsidRPr="0017193E">
        <w:rPr>
          <w:sz w:val="24"/>
          <w:szCs w:val="24"/>
        </w:rPr>
        <w:t>ПРИЛОЖЕНИЕ</w:t>
      </w:r>
    </w:p>
    <w:p w:rsidR="00990148" w:rsidRPr="0017193E" w:rsidRDefault="00990148" w:rsidP="00F03EF1">
      <w:pPr>
        <w:ind w:left="5954"/>
        <w:rPr>
          <w:sz w:val="28"/>
          <w:szCs w:val="28"/>
        </w:rPr>
      </w:pPr>
      <w:proofErr w:type="gramStart"/>
      <w:r w:rsidRPr="0017193E">
        <w:rPr>
          <w:sz w:val="28"/>
          <w:szCs w:val="28"/>
        </w:rPr>
        <w:t>к</w:t>
      </w:r>
      <w:proofErr w:type="gramEnd"/>
      <w:r w:rsidRPr="0017193E">
        <w:rPr>
          <w:sz w:val="28"/>
          <w:szCs w:val="28"/>
        </w:rPr>
        <w:t xml:space="preserve"> Распоряжению Президента</w:t>
      </w:r>
    </w:p>
    <w:p w:rsidR="00990148" w:rsidRPr="0017193E" w:rsidRDefault="00990148" w:rsidP="00F03EF1">
      <w:pPr>
        <w:ind w:left="5954"/>
        <w:rPr>
          <w:sz w:val="28"/>
          <w:szCs w:val="28"/>
        </w:rPr>
      </w:pPr>
      <w:r w:rsidRPr="0017193E">
        <w:rPr>
          <w:sz w:val="28"/>
          <w:szCs w:val="28"/>
        </w:rPr>
        <w:t>Приднестровской Молдавской</w:t>
      </w:r>
    </w:p>
    <w:p w:rsidR="00990148" w:rsidRPr="0017193E" w:rsidRDefault="00990148" w:rsidP="00F03EF1">
      <w:pPr>
        <w:ind w:left="5954"/>
        <w:rPr>
          <w:sz w:val="28"/>
          <w:szCs w:val="28"/>
        </w:rPr>
      </w:pPr>
      <w:r w:rsidRPr="0017193E">
        <w:rPr>
          <w:sz w:val="28"/>
          <w:szCs w:val="28"/>
        </w:rPr>
        <w:t>Республики</w:t>
      </w:r>
    </w:p>
    <w:p w:rsidR="00990148" w:rsidRPr="0017193E" w:rsidRDefault="00990148" w:rsidP="00F03EF1">
      <w:pPr>
        <w:ind w:left="5954"/>
        <w:rPr>
          <w:sz w:val="28"/>
          <w:szCs w:val="28"/>
        </w:rPr>
      </w:pPr>
      <w:proofErr w:type="gramStart"/>
      <w:r w:rsidRPr="0017193E">
        <w:rPr>
          <w:sz w:val="28"/>
          <w:szCs w:val="28"/>
        </w:rPr>
        <w:t>от</w:t>
      </w:r>
      <w:proofErr w:type="gramEnd"/>
      <w:r w:rsidRPr="0017193E">
        <w:rPr>
          <w:sz w:val="28"/>
          <w:szCs w:val="28"/>
        </w:rPr>
        <w:t xml:space="preserve"> 22 июня 2020 года № 168рп</w:t>
      </w:r>
    </w:p>
    <w:p w:rsidR="00990148" w:rsidRPr="0017193E" w:rsidRDefault="00990148" w:rsidP="0017193E">
      <w:pPr>
        <w:shd w:val="clear" w:color="auto" w:fill="FFFFFF"/>
        <w:tabs>
          <w:tab w:val="left" w:pos="993"/>
        </w:tabs>
        <w:ind w:firstLine="709"/>
        <w:jc w:val="both"/>
        <w:rPr>
          <w:sz w:val="28"/>
          <w:szCs w:val="28"/>
        </w:rPr>
      </w:pPr>
    </w:p>
    <w:p w:rsidR="00990148" w:rsidRPr="0017193E" w:rsidRDefault="00990148" w:rsidP="0017193E">
      <w:pPr>
        <w:jc w:val="right"/>
        <w:rPr>
          <w:sz w:val="28"/>
          <w:szCs w:val="28"/>
        </w:rPr>
      </w:pPr>
      <w:r w:rsidRPr="0017193E">
        <w:rPr>
          <w:sz w:val="28"/>
          <w:szCs w:val="28"/>
        </w:rPr>
        <w:t>Проект</w:t>
      </w:r>
    </w:p>
    <w:p w:rsidR="00990148" w:rsidRPr="0017193E" w:rsidRDefault="00990148" w:rsidP="0017193E">
      <w:pPr>
        <w:ind w:firstLine="720"/>
        <w:rPr>
          <w:sz w:val="28"/>
          <w:szCs w:val="28"/>
        </w:rPr>
      </w:pPr>
    </w:p>
    <w:p w:rsidR="00990148" w:rsidRPr="00F03EF1" w:rsidRDefault="00990148" w:rsidP="0017193E">
      <w:pPr>
        <w:jc w:val="center"/>
        <w:rPr>
          <w:sz w:val="24"/>
          <w:szCs w:val="24"/>
        </w:rPr>
      </w:pPr>
      <w:r w:rsidRPr="00F03EF1">
        <w:rPr>
          <w:sz w:val="24"/>
          <w:szCs w:val="24"/>
        </w:rPr>
        <w:t>ЗАКОН</w:t>
      </w:r>
    </w:p>
    <w:p w:rsidR="00990148" w:rsidRPr="00F03EF1" w:rsidRDefault="00990148" w:rsidP="0017193E">
      <w:pPr>
        <w:jc w:val="center"/>
        <w:rPr>
          <w:sz w:val="24"/>
          <w:szCs w:val="24"/>
        </w:rPr>
      </w:pPr>
      <w:r w:rsidRPr="00F03EF1">
        <w:rPr>
          <w:sz w:val="24"/>
          <w:szCs w:val="24"/>
        </w:rPr>
        <w:t>ПРИДНЕСТРОВСКОЙ МОЛДАВСКОЙ РЕСПУБЛИКИ</w:t>
      </w:r>
    </w:p>
    <w:p w:rsidR="00990148" w:rsidRPr="0017193E" w:rsidRDefault="00990148" w:rsidP="0017193E">
      <w:pPr>
        <w:jc w:val="center"/>
        <w:rPr>
          <w:sz w:val="28"/>
          <w:szCs w:val="28"/>
        </w:rPr>
      </w:pPr>
    </w:p>
    <w:p w:rsidR="00990148" w:rsidRPr="0017193E" w:rsidRDefault="00990148" w:rsidP="0017193E">
      <w:pPr>
        <w:jc w:val="center"/>
        <w:rPr>
          <w:sz w:val="28"/>
          <w:szCs w:val="28"/>
        </w:rPr>
      </w:pPr>
      <w:r w:rsidRPr="0017193E">
        <w:rPr>
          <w:sz w:val="28"/>
          <w:szCs w:val="28"/>
        </w:rPr>
        <w:t xml:space="preserve">О внесении дополнений в Кодекс </w:t>
      </w:r>
    </w:p>
    <w:p w:rsidR="00990148" w:rsidRPr="0017193E" w:rsidRDefault="00990148" w:rsidP="0017193E">
      <w:pPr>
        <w:jc w:val="center"/>
        <w:rPr>
          <w:sz w:val="28"/>
          <w:szCs w:val="28"/>
        </w:rPr>
      </w:pPr>
      <w:r w:rsidRPr="0017193E">
        <w:rPr>
          <w:sz w:val="28"/>
          <w:szCs w:val="28"/>
        </w:rPr>
        <w:t>Приднестровской Молдавской Республики</w:t>
      </w:r>
    </w:p>
    <w:p w:rsidR="00990148" w:rsidRPr="0017193E" w:rsidRDefault="00990148" w:rsidP="0017193E">
      <w:pPr>
        <w:jc w:val="center"/>
        <w:rPr>
          <w:sz w:val="28"/>
          <w:szCs w:val="28"/>
        </w:rPr>
      </w:pPr>
      <w:proofErr w:type="gramStart"/>
      <w:r w:rsidRPr="0017193E">
        <w:rPr>
          <w:sz w:val="28"/>
          <w:szCs w:val="28"/>
        </w:rPr>
        <w:t>об</w:t>
      </w:r>
      <w:proofErr w:type="gramEnd"/>
      <w:r w:rsidRPr="0017193E">
        <w:rPr>
          <w:sz w:val="28"/>
          <w:szCs w:val="28"/>
        </w:rPr>
        <w:t xml:space="preserve"> административных правонарушениях</w:t>
      </w:r>
    </w:p>
    <w:p w:rsidR="00990148" w:rsidRDefault="00990148" w:rsidP="0017193E">
      <w:pPr>
        <w:jc w:val="center"/>
        <w:rPr>
          <w:sz w:val="28"/>
          <w:szCs w:val="28"/>
        </w:rPr>
      </w:pPr>
    </w:p>
    <w:p w:rsidR="00F03EF1" w:rsidRPr="0017193E" w:rsidRDefault="00F03EF1" w:rsidP="0017193E">
      <w:pPr>
        <w:jc w:val="center"/>
        <w:rPr>
          <w:sz w:val="28"/>
          <w:szCs w:val="28"/>
        </w:rPr>
      </w:pPr>
    </w:p>
    <w:p w:rsidR="00990148" w:rsidRPr="0017193E" w:rsidRDefault="00990148" w:rsidP="00F03EF1">
      <w:pPr>
        <w:tabs>
          <w:tab w:val="left" w:pos="-851"/>
        </w:tabs>
        <w:ind w:firstLine="709"/>
        <w:jc w:val="both"/>
        <w:rPr>
          <w:rFonts w:eastAsiaTheme="minorHAnsi"/>
          <w:sz w:val="28"/>
          <w:szCs w:val="28"/>
          <w:lang w:eastAsia="en-US"/>
        </w:rPr>
      </w:pPr>
      <w:r w:rsidRPr="0017193E">
        <w:rPr>
          <w:rStyle w:val="a4"/>
          <w:sz w:val="28"/>
          <w:szCs w:val="28"/>
          <w:shd w:val="clear" w:color="auto" w:fill="FFFFFF"/>
        </w:rPr>
        <w:t>Статья 1.</w:t>
      </w:r>
      <w:r w:rsidRPr="0017193E">
        <w:rPr>
          <w:sz w:val="28"/>
          <w:szCs w:val="28"/>
          <w:shd w:val="clear" w:color="auto" w:fill="FFFFFF"/>
        </w:rPr>
        <w:t xml:space="preserve"> Внести в Кодекс Приднестровской Молдавской Республики </w:t>
      </w:r>
      <w:r w:rsidRPr="0017193E">
        <w:rPr>
          <w:sz w:val="28"/>
          <w:szCs w:val="28"/>
          <w:shd w:val="clear" w:color="auto" w:fill="FFFFFF"/>
        </w:rPr>
        <w:br/>
        <w:t xml:space="preserve">об административных правонарушениях </w:t>
      </w:r>
      <w:hyperlink r:id="rId6" w:tooltip="(ВСТУПИЛ В СИЛУ 27.04.2014) Кодекс Приднестровской Молдавской Республики об административных правонарушениях" w:history="1">
        <w:r w:rsidRPr="0017193E">
          <w:rPr>
            <w:rStyle w:val="a3"/>
            <w:color w:val="auto"/>
            <w:sz w:val="28"/>
            <w:szCs w:val="28"/>
            <w:u w:val="none"/>
            <w:bdr w:val="none" w:sz="0" w:space="0" w:color="auto" w:frame="1"/>
            <w:shd w:val="clear" w:color="auto" w:fill="FFFFFF"/>
          </w:rPr>
          <w:t>от 21 января 2014 года № 10-З-V</w:t>
        </w:r>
      </w:hyperlink>
      <w:r w:rsidRPr="0017193E">
        <w:rPr>
          <w:sz w:val="28"/>
          <w:szCs w:val="28"/>
          <w:shd w:val="clear" w:color="auto" w:fill="FFFFFF"/>
        </w:rPr>
        <w:t xml:space="preserve"> </w:t>
      </w:r>
      <w:r w:rsidRPr="0017193E">
        <w:rPr>
          <w:sz w:val="28"/>
          <w:szCs w:val="28"/>
          <w:shd w:val="clear" w:color="auto" w:fill="FFFFFF"/>
        </w:rPr>
        <w:br/>
        <w:t xml:space="preserve">(САЗ 14-4) с изменениями и дополнениями, внесенными </w:t>
      </w:r>
      <w:hyperlink r:id="rId7" w:tooltip="(ВСТУПИЛ В СИЛУ 15.07.2014) О внесении изменений и дополнений в Кодекс Приднестровской Молдавской Республики об административных правонарушениях" w:history="1">
        <w:r w:rsidRPr="0017193E">
          <w:rPr>
            <w:rStyle w:val="a3"/>
            <w:color w:val="auto"/>
            <w:sz w:val="28"/>
            <w:szCs w:val="28"/>
            <w:u w:val="none"/>
            <w:bdr w:val="none" w:sz="0" w:space="0" w:color="auto" w:frame="1"/>
            <w:shd w:val="clear" w:color="auto" w:fill="FFFFFF"/>
          </w:rPr>
          <w:t>законами Приднестровской Молдавской Республики от 7 июля 2014 года № 131-ЗИД-V</w:t>
        </w:r>
      </w:hyperlink>
      <w:r w:rsidRPr="0017193E">
        <w:rPr>
          <w:sz w:val="28"/>
          <w:szCs w:val="28"/>
          <w:shd w:val="clear" w:color="auto" w:fill="FFFFFF"/>
        </w:rPr>
        <w:t xml:space="preserve"> (САЗ 14-28); </w:t>
      </w:r>
      <w:r w:rsidRPr="0017193E">
        <w:rPr>
          <w:rFonts w:eastAsia="Calibri"/>
          <w:sz w:val="28"/>
          <w:szCs w:val="28"/>
          <w:lang w:eastAsia="en-US"/>
        </w:rPr>
        <w:t xml:space="preserve"> от 7 октября 2014 года № 154-ЗД-V (САЗ 14-41); от 31 октября </w:t>
      </w:r>
      <w:r w:rsidR="00F03EF1">
        <w:rPr>
          <w:rFonts w:eastAsia="Calibri"/>
          <w:sz w:val="28"/>
          <w:szCs w:val="28"/>
          <w:lang w:eastAsia="en-US"/>
        </w:rPr>
        <w:br/>
      </w:r>
      <w:r w:rsidRPr="0017193E">
        <w:rPr>
          <w:rFonts w:eastAsia="Calibri"/>
          <w:sz w:val="28"/>
          <w:szCs w:val="28"/>
          <w:lang w:eastAsia="en-US"/>
        </w:rPr>
        <w:t xml:space="preserve">2014 года № 164-ЗД-V (САЗ 14-44); от 10 ноября 2014 года № 174-ЗИ-V </w:t>
      </w:r>
      <w:r w:rsidR="00F03EF1">
        <w:rPr>
          <w:rFonts w:eastAsia="Calibri"/>
          <w:sz w:val="28"/>
          <w:szCs w:val="28"/>
          <w:lang w:eastAsia="en-US"/>
        </w:rPr>
        <w:br/>
      </w:r>
      <w:r w:rsidRPr="0017193E">
        <w:rPr>
          <w:rFonts w:eastAsia="Calibri"/>
          <w:sz w:val="28"/>
          <w:szCs w:val="28"/>
          <w:lang w:eastAsia="en-US"/>
        </w:rPr>
        <w:t xml:space="preserve">(САЗ 14-46); от 8 декабря 2014 года № 200-ЗД-V (САЗ 14-50); от 10 декабря </w:t>
      </w:r>
      <w:r w:rsidR="00F03EF1">
        <w:rPr>
          <w:rFonts w:eastAsia="Calibri"/>
          <w:sz w:val="28"/>
          <w:szCs w:val="28"/>
          <w:lang w:eastAsia="en-US"/>
        </w:rPr>
        <w:br/>
      </w:r>
      <w:r w:rsidRPr="0017193E">
        <w:rPr>
          <w:rFonts w:eastAsia="Calibri"/>
          <w:sz w:val="28"/>
          <w:szCs w:val="28"/>
          <w:lang w:eastAsia="en-US"/>
        </w:rPr>
        <w:t xml:space="preserve">2014 года № 205-ЗИ-V (САЗ 14-51); от 10 декабря 2014 года № 210-ЗД-V </w:t>
      </w:r>
      <w:r w:rsidR="00F03EF1">
        <w:rPr>
          <w:rFonts w:eastAsia="Calibri"/>
          <w:sz w:val="28"/>
          <w:szCs w:val="28"/>
          <w:lang w:eastAsia="en-US"/>
        </w:rPr>
        <w:br/>
      </w:r>
      <w:r w:rsidRPr="0017193E">
        <w:rPr>
          <w:rFonts w:eastAsia="Calibri"/>
          <w:sz w:val="28"/>
          <w:szCs w:val="28"/>
          <w:lang w:eastAsia="en-US"/>
        </w:rPr>
        <w:t xml:space="preserve">(САЗ 14-51); от 30 декабря 2014 года № 233-ЗИД-V (САЗ 15-1); от 16 января </w:t>
      </w:r>
      <w:r w:rsidR="00F03EF1">
        <w:rPr>
          <w:rFonts w:eastAsia="Calibri"/>
          <w:sz w:val="28"/>
          <w:szCs w:val="28"/>
          <w:lang w:eastAsia="en-US"/>
        </w:rPr>
        <w:br/>
      </w:r>
      <w:r w:rsidRPr="0017193E">
        <w:rPr>
          <w:rFonts w:eastAsia="Calibri"/>
          <w:sz w:val="28"/>
          <w:szCs w:val="28"/>
          <w:lang w:eastAsia="en-US"/>
        </w:rPr>
        <w:t xml:space="preserve">2015 года № 24-ЗИД-V (САЗ 15-3); от 9 февраля 2015 года № 34-ЗИД-V </w:t>
      </w:r>
      <w:r w:rsidR="00F03EF1">
        <w:rPr>
          <w:rFonts w:eastAsia="Calibri"/>
          <w:sz w:val="28"/>
          <w:szCs w:val="28"/>
          <w:lang w:eastAsia="en-US"/>
        </w:rPr>
        <w:br/>
      </w:r>
      <w:r w:rsidRPr="0017193E">
        <w:rPr>
          <w:rFonts w:eastAsia="Calibri"/>
          <w:sz w:val="28"/>
          <w:szCs w:val="28"/>
          <w:lang w:eastAsia="en-US"/>
        </w:rPr>
        <w:t xml:space="preserve">(САЗ 15-7); от 20 марта 2015 года № 47-ЗИД-V (САЗ 15-12); </w:t>
      </w:r>
      <w:r w:rsidRPr="0017193E">
        <w:rPr>
          <w:rFonts w:eastAsia="Calibri"/>
          <w:sz w:val="28"/>
          <w:szCs w:val="28"/>
          <w:lang w:eastAsia="en-US"/>
        </w:rPr>
        <w:br/>
        <w:t xml:space="preserve">от 24 марта 2015 года № 52-ЗД-V (САЗ 15-13,1); от 24 марта 2015 года </w:t>
      </w:r>
      <w:r w:rsidR="00F03EF1">
        <w:rPr>
          <w:rFonts w:eastAsia="Calibri"/>
          <w:sz w:val="28"/>
          <w:szCs w:val="28"/>
          <w:lang w:eastAsia="en-US"/>
        </w:rPr>
        <w:br/>
      </w:r>
      <w:r w:rsidRPr="0017193E">
        <w:rPr>
          <w:rFonts w:eastAsia="Calibri"/>
          <w:sz w:val="28"/>
          <w:szCs w:val="28"/>
          <w:lang w:eastAsia="en-US"/>
        </w:rPr>
        <w:t xml:space="preserve">№ 53-ЗИ-V (САЗ 15-13,1); от 25 марта 2015 года № 57-ЗИД-V (САЗ 15-13,1); </w:t>
      </w:r>
      <w:r w:rsidR="00F03EF1">
        <w:rPr>
          <w:rFonts w:eastAsia="Calibri"/>
          <w:sz w:val="28"/>
          <w:szCs w:val="28"/>
          <w:lang w:eastAsia="en-US"/>
        </w:rPr>
        <w:br/>
      </w:r>
      <w:r w:rsidRPr="0017193E">
        <w:rPr>
          <w:rFonts w:eastAsia="Calibri"/>
          <w:sz w:val="28"/>
          <w:szCs w:val="28"/>
          <w:lang w:eastAsia="en-US"/>
        </w:rPr>
        <w:t xml:space="preserve">от 25 марта 2015 года № 59-ЗД-V (САЗ 15-13,1); от 14 апреля 2015 года </w:t>
      </w:r>
      <w:r w:rsidR="00F03EF1">
        <w:rPr>
          <w:rFonts w:eastAsia="Calibri"/>
          <w:sz w:val="28"/>
          <w:szCs w:val="28"/>
          <w:lang w:eastAsia="en-US"/>
        </w:rPr>
        <w:br/>
      </w:r>
      <w:r w:rsidRPr="0017193E">
        <w:rPr>
          <w:rFonts w:eastAsia="Calibri"/>
          <w:sz w:val="28"/>
          <w:szCs w:val="28"/>
          <w:lang w:eastAsia="en-US"/>
        </w:rPr>
        <w:t xml:space="preserve">№ 62-ЗИД-V (САЗ 15-16); от 28 апреля 2015 года № 71-ЗИ-V (САЗ 15-18); </w:t>
      </w:r>
      <w:r w:rsidRPr="0017193E">
        <w:rPr>
          <w:rFonts w:eastAsia="Calibri"/>
          <w:sz w:val="28"/>
          <w:szCs w:val="28"/>
          <w:lang w:eastAsia="en-US"/>
        </w:rPr>
        <w:br/>
        <w:t xml:space="preserve">от 5 мая 2015 года № 78-ЗИ-V (САЗ 15-19); от 18 мая 2015 года № 85-ЗИД-V </w:t>
      </w:r>
      <w:r w:rsidRPr="0017193E">
        <w:rPr>
          <w:rFonts w:eastAsia="Calibri"/>
          <w:sz w:val="28"/>
          <w:szCs w:val="28"/>
          <w:lang w:eastAsia="en-US"/>
        </w:rPr>
        <w:br/>
        <w:t xml:space="preserve">(САЗ 15-21); от 18 мая 2015 года № 87-ЗИ-V (САЗ 15-21); от 30 июня </w:t>
      </w:r>
      <w:r w:rsidRPr="0017193E">
        <w:rPr>
          <w:rFonts w:eastAsia="Calibri"/>
          <w:sz w:val="28"/>
          <w:szCs w:val="28"/>
          <w:lang w:eastAsia="en-US"/>
        </w:rPr>
        <w:br/>
        <w:t xml:space="preserve">2015 года № 103-ЗИД-V (САЗ 15-27); от 12 февраля 2016 года № 8-ЗД-VI </w:t>
      </w:r>
      <w:r w:rsidR="00F03EF1">
        <w:rPr>
          <w:rFonts w:eastAsia="Calibri"/>
          <w:sz w:val="28"/>
          <w:szCs w:val="28"/>
          <w:lang w:eastAsia="en-US"/>
        </w:rPr>
        <w:br/>
      </w:r>
      <w:r w:rsidRPr="0017193E">
        <w:rPr>
          <w:rFonts w:eastAsia="Calibri"/>
          <w:sz w:val="28"/>
          <w:szCs w:val="28"/>
          <w:lang w:eastAsia="en-US"/>
        </w:rPr>
        <w:t xml:space="preserve">(САЗ 16-6); от 17 февраля 2016 года № 23-ЗИД-VI (САЗ 16-7); от 17 февраля </w:t>
      </w:r>
      <w:r w:rsidR="00F03EF1">
        <w:rPr>
          <w:rFonts w:eastAsia="Calibri"/>
          <w:sz w:val="28"/>
          <w:szCs w:val="28"/>
          <w:lang w:eastAsia="en-US"/>
        </w:rPr>
        <w:br/>
      </w:r>
      <w:r w:rsidRPr="0017193E">
        <w:rPr>
          <w:rFonts w:eastAsia="Calibri"/>
          <w:sz w:val="28"/>
          <w:szCs w:val="28"/>
          <w:lang w:eastAsia="en-US"/>
        </w:rPr>
        <w:t xml:space="preserve">2016 года № 31-ЗИД-VI (САЗ 16-7); от 26 февраля 2016 года № 39-ЗД-VI </w:t>
      </w:r>
      <w:r w:rsidR="00F03EF1">
        <w:rPr>
          <w:rFonts w:eastAsia="Calibri"/>
          <w:sz w:val="28"/>
          <w:szCs w:val="28"/>
          <w:lang w:eastAsia="en-US"/>
        </w:rPr>
        <w:br/>
      </w:r>
      <w:r w:rsidRPr="0017193E">
        <w:rPr>
          <w:rFonts w:eastAsia="Calibri"/>
          <w:sz w:val="28"/>
          <w:szCs w:val="28"/>
          <w:lang w:eastAsia="en-US"/>
        </w:rPr>
        <w:t xml:space="preserve">(САЗ 16-8); от 5 марта 2016 года № 43-ЗИД-VI (САЗ 16-9); от 5 марта </w:t>
      </w:r>
      <w:r w:rsidRPr="0017193E">
        <w:rPr>
          <w:rFonts w:eastAsia="Calibri"/>
          <w:sz w:val="28"/>
          <w:szCs w:val="28"/>
          <w:lang w:eastAsia="en-US"/>
        </w:rPr>
        <w:br/>
        <w:t xml:space="preserve">2016 года № 45-ЗД-VI (САЗ 16-9); от 25 мая 2016 года № 133-ЗИД-VI </w:t>
      </w:r>
      <w:r w:rsidRPr="0017193E">
        <w:rPr>
          <w:rFonts w:eastAsia="Calibri"/>
          <w:sz w:val="28"/>
          <w:szCs w:val="28"/>
          <w:lang w:eastAsia="en-US"/>
        </w:rPr>
        <w:br/>
        <w:t xml:space="preserve">(САЗ 16-21) с изменениями, внесенными Законом Приднестровской Молдавской </w:t>
      </w:r>
      <w:r w:rsidRPr="0017193E">
        <w:rPr>
          <w:rFonts w:eastAsia="Calibri"/>
          <w:sz w:val="28"/>
          <w:szCs w:val="28"/>
          <w:lang w:eastAsia="en-US"/>
        </w:rPr>
        <w:lastRenderedPageBreak/>
        <w:t xml:space="preserve">Республики от 30 января 2017 года № 22-ЗИ-VI (САЗ 17-6); от 23 июня 2016 года № 155-ЗД-VI (САЗ 16-25); от 1 июля 2016 года № 168-ЗИ-VI (САЗ 16-26); </w:t>
      </w:r>
      <w:r w:rsidR="00F03EF1">
        <w:rPr>
          <w:rFonts w:eastAsia="Calibri"/>
          <w:sz w:val="28"/>
          <w:szCs w:val="28"/>
          <w:lang w:eastAsia="en-US"/>
        </w:rPr>
        <w:br/>
      </w:r>
      <w:r w:rsidRPr="0017193E">
        <w:rPr>
          <w:rFonts w:eastAsia="Calibri"/>
          <w:sz w:val="28"/>
          <w:szCs w:val="28"/>
          <w:lang w:eastAsia="en-US"/>
        </w:rPr>
        <w:t xml:space="preserve">от 25 июля 2016 года № 192-ЗД-VI (САЗ 16-30); от 25 июля 2016 года </w:t>
      </w:r>
      <w:r w:rsidR="00F03EF1">
        <w:rPr>
          <w:rFonts w:eastAsia="Calibri"/>
          <w:sz w:val="28"/>
          <w:szCs w:val="28"/>
          <w:lang w:eastAsia="en-US"/>
        </w:rPr>
        <w:br/>
      </w:r>
      <w:r w:rsidRPr="0017193E">
        <w:rPr>
          <w:rFonts w:eastAsia="Calibri"/>
          <w:sz w:val="28"/>
          <w:szCs w:val="28"/>
          <w:lang w:eastAsia="en-US"/>
        </w:rPr>
        <w:t xml:space="preserve">№ 194-ЗД-VI (САЗ 16-30); от 27 сентября 2016 года № 215-ЗИД-VI (САЗ 16-39); от 15 ноября 2016 года № 245-ЗИ-VI (САЗ 16-46); от 9 декабря 2016 года </w:t>
      </w:r>
      <w:r w:rsidR="00F03EF1">
        <w:rPr>
          <w:rFonts w:eastAsia="Calibri"/>
          <w:sz w:val="28"/>
          <w:szCs w:val="28"/>
          <w:lang w:eastAsia="en-US"/>
        </w:rPr>
        <w:br/>
      </w:r>
      <w:r w:rsidRPr="0017193E">
        <w:rPr>
          <w:rFonts w:eastAsia="Calibri"/>
          <w:sz w:val="28"/>
          <w:szCs w:val="28"/>
          <w:lang w:eastAsia="en-US"/>
        </w:rPr>
        <w:t xml:space="preserve">№ 283-ЗД-VI (САЗ 16-49); от 6 января 2017 года № 2-ЗД-VI (САЗ 17-2); </w:t>
      </w:r>
      <w:r w:rsidR="00F03EF1">
        <w:rPr>
          <w:rFonts w:eastAsia="Calibri"/>
          <w:sz w:val="28"/>
          <w:szCs w:val="28"/>
          <w:lang w:eastAsia="en-US"/>
        </w:rPr>
        <w:br/>
      </w:r>
      <w:r w:rsidRPr="0017193E">
        <w:rPr>
          <w:rFonts w:eastAsia="Calibri"/>
          <w:sz w:val="28"/>
          <w:szCs w:val="28"/>
          <w:lang w:eastAsia="en-US"/>
        </w:rPr>
        <w:t xml:space="preserve">от 6 января 2017 года № 7-ЗИ-VI (САЗ 17-2); от 16 января 2017 года № 19-ЗД-VI (САЗ 17-4); от 21 февраля 2017 года № 39-ЗД-VI (САЗ 17-9); от 28 марта </w:t>
      </w:r>
      <w:r w:rsidR="00C35751">
        <w:rPr>
          <w:rFonts w:eastAsia="Calibri"/>
          <w:sz w:val="28"/>
          <w:szCs w:val="28"/>
          <w:lang w:eastAsia="en-US"/>
        </w:rPr>
        <w:br/>
      </w:r>
      <w:r w:rsidRPr="0017193E">
        <w:rPr>
          <w:rFonts w:eastAsia="Calibri"/>
          <w:sz w:val="28"/>
          <w:szCs w:val="28"/>
          <w:lang w:eastAsia="en-US"/>
        </w:rPr>
        <w:t xml:space="preserve">2017 года № 61-ЗД-VI (САЗ 17-14); от 29 марта 2017 года № 68-ЗИД-VI </w:t>
      </w:r>
      <w:r w:rsidR="00C35751">
        <w:rPr>
          <w:rFonts w:eastAsia="Calibri"/>
          <w:sz w:val="28"/>
          <w:szCs w:val="28"/>
          <w:lang w:eastAsia="en-US"/>
        </w:rPr>
        <w:br/>
      </w:r>
      <w:r w:rsidRPr="0017193E">
        <w:rPr>
          <w:rFonts w:eastAsia="Calibri"/>
          <w:sz w:val="28"/>
          <w:szCs w:val="28"/>
          <w:lang w:eastAsia="en-US"/>
        </w:rPr>
        <w:t xml:space="preserve">(САЗ 17-14); от 11 апреля 2017 года № 82-ЗИД-VI (САЗ 17-16); от 25 апреля </w:t>
      </w:r>
      <w:r w:rsidR="00C35751">
        <w:rPr>
          <w:rFonts w:eastAsia="Calibri"/>
          <w:sz w:val="28"/>
          <w:szCs w:val="28"/>
          <w:lang w:eastAsia="en-US"/>
        </w:rPr>
        <w:br/>
      </w:r>
      <w:r w:rsidRPr="0017193E">
        <w:rPr>
          <w:rFonts w:eastAsia="Calibri"/>
          <w:sz w:val="28"/>
          <w:szCs w:val="28"/>
          <w:lang w:eastAsia="en-US"/>
        </w:rPr>
        <w:t xml:space="preserve">2017 года № 85-ЗИ-VI (САЗ 17-18); от 27 апреля 2017 года № 91-ЗИ-VI </w:t>
      </w:r>
      <w:r w:rsidR="00C35751">
        <w:rPr>
          <w:rFonts w:eastAsia="Calibri"/>
          <w:sz w:val="28"/>
          <w:szCs w:val="28"/>
          <w:lang w:eastAsia="en-US"/>
        </w:rPr>
        <w:br/>
      </w:r>
      <w:r w:rsidRPr="0017193E">
        <w:rPr>
          <w:rFonts w:eastAsia="Calibri"/>
          <w:sz w:val="28"/>
          <w:szCs w:val="28"/>
          <w:lang w:eastAsia="en-US"/>
        </w:rPr>
        <w:t xml:space="preserve">(САЗ 17-18); от 3 мая 2017 года № 95-ЗИД-VI (САЗ 17-19); от 29 мая 2017 года № 110-ЗИД-VI (САЗ 17-23,1); от 19 июня 2017 года № 147-ЗИ-VI (САЗ 17-25); </w:t>
      </w:r>
      <w:r w:rsidR="00C35751">
        <w:rPr>
          <w:rFonts w:eastAsia="Calibri"/>
          <w:sz w:val="28"/>
          <w:szCs w:val="28"/>
          <w:lang w:eastAsia="en-US"/>
        </w:rPr>
        <w:br/>
      </w:r>
      <w:r w:rsidRPr="0017193E">
        <w:rPr>
          <w:rFonts w:eastAsia="Calibri"/>
          <w:sz w:val="28"/>
          <w:szCs w:val="28"/>
          <w:lang w:eastAsia="en-US"/>
        </w:rPr>
        <w:t xml:space="preserve">от 22 июня 2017 года № 180-ЗИ-VI (САЗ 17-26); от 28 июня 2017 года </w:t>
      </w:r>
      <w:r w:rsidR="00C35751">
        <w:rPr>
          <w:rFonts w:eastAsia="Calibri"/>
          <w:sz w:val="28"/>
          <w:szCs w:val="28"/>
          <w:lang w:eastAsia="en-US"/>
        </w:rPr>
        <w:br/>
      </w:r>
      <w:r w:rsidRPr="0017193E">
        <w:rPr>
          <w:rFonts w:eastAsia="Calibri"/>
          <w:sz w:val="28"/>
          <w:szCs w:val="28"/>
          <w:lang w:eastAsia="en-US"/>
        </w:rPr>
        <w:t xml:space="preserve">№ 189-ЗИ-VI (САЗ 17-27); от 30 июня 2017 года № 198-ЗИ-VI (САЗ 17-27); </w:t>
      </w:r>
      <w:r w:rsidR="00C35751">
        <w:rPr>
          <w:rFonts w:eastAsia="Calibri"/>
          <w:sz w:val="28"/>
          <w:szCs w:val="28"/>
          <w:lang w:eastAsia="en-US"/>
        </w:rPr>
        <w:br/>
      </w:r>
      <w:r w:rsidRPr="0017193E">
        <w:rPr>
          <w:rFonts w:eastAsia="Calibri"/>
          <w:sz w:val="28"/>
          <w:szCs w:val="28"/>
          <w:lang w:eastAsia="en-US"/>
        </w:rPr>
        <w:t xml:space="preserve">от 14 июля 2017 года № 215-ЗИД-VI (САЗ 17-29); от 19 июля 2017 года </w:t>
      </w:r>
      <w:r w:rsidR="00C35751">
        <w:rPr>
          <w:rFonts w:eastAsia="Calibri"/>
          <w:sz w:val="28"/>
          <w:szCs w:val="28"/>
          <w:lang w:eastAsia="en-US"/>
        </w:rPr>
        <w:br/>
      </w:r>
      <w:r w:rsidRPr="0017193E">
        <w:rPr>
          <w:rFonts w:eastAsia="Calibri"/>
          <w:sz w:val="28"/>
          <w:szCs w:val="28"/>
          <w:lang w:eastAsia="en-US"/>
        </w:rPr>
        <w:t xml:space="preserve">№ 222-ЗИ-VI (САЗ 17-30); от 12 октября 2017 года № 261-ЗИД-VI (САЗ 17-42); от 1 ноября 2017 года № 284-ЗД-VI (САЗ 17-45,1); от 1 ноября 2017 года </w:t>
      </w:r>
      <w:r w:rsidR="00C35751">
        <w:rPr>
          <w:rFonts w:eastAsia="Calibri"/>
          <w:sz w:val="28"/>
          <w:szCs w:val="28"/>
          <w:lang w:eastAsia="en-US"/>
        </w:rPr>
        <w:br/>
      </w:r>
      <w:r w:rsidRPr="0017193E">
        <w:rPr>
          <w:rFonts w:eastAsia="Calibri"/>
          <w:sz w:val="28"/>
          <w:szCs w:val="28"/>
          <w:lang w:eastAsia="en-US"/>
        </w:rPr>
        <w:t xml:space="preserve">№ 299-ЗИ-VI (САЗ 17-45,1); от 4 ноября 2017 года № 303-ЗИ-VI (САЗ 17-45,1); от 4 ноября 2017 года № 308-ЗИД-VI (САЗ 17-45,1); от 16 ноября 2017 года </w:t>
      </w:r>
      <w:r w:rsidR="00C35751">
        <w:rPr>
          <w:rFonts w:eastAsia="Calibri"/>
          <w:sz w:val="28"/>
          <w:szCs w:val="28"/>
          <w:lang w:eastAsia="en-US"/>
        </w:rPr>
        <w:br/>
      </w:r>
      <w:r w:rsidRPr="0017193E">
        <w:rPr>
          <w:rFonts w:eastAsia="Calibri"/>
          <w:sz w:val="28"/>
          <w:szCs w:val="28"/>
          <w:lang w:eastAsia="en-US"/>
        </w:rPr>
        <w:t xml:space="preserve">№ 316-ЗИ-VI (САЗ 17-47); от 16 ноября 2017 года № 323-ЗИ-VI (САЗ 17-47); </w:t>
      </w:r>
      <w:r w:rsidR="00C35751">
        <w:rPr>
          <w:rFonts w:eastAsia="Calibri"/>
          <w:sz w:val="28"/>
          <w:szCs w:val="28"/>
          <w:lang w:eastAsia="en-US"/>
        </w:rPr>
        <w:br/>
      </w:r>
      <w:r w:rsidRPr="0017193E">
        <w:rPr>
          <w:rFonts w:eastAsia="Calibri"/>
          <w:sz w:val="28"/>
          <w:szCs w:val="28"/>
          <w:lang w:eastAsia="en-US"/>
        </w:rPr>
        <w:t xml:space="preserve">от 24 ноября 2017 года № 330-ЗД-VI (САЗ 17-48); от 24 ноября 2017 года </w:t>
      </w:r>
      <w:r w:rsidR="00C35751">
        <w:rPr>
          <w:rFonts w:eastAsia="Calibri"/>
          <w:sz w:val="28"/>
          <w:szCs w:val="28"/>
          <w:lang w:eastAsia="en-US"/>
        </w:rPr>
        <w:br/>
      </w:r>
      <w:r w:rsidRPr="0017193E">
        <w:rPr>
          <w:rFonts w:eastAsia="Calibri"/>
          <w:sz w:val="28"/>
          <w:szCs w:val="28"/>
          <w:lang w:eastAsia="en-US"/>
        </w:rPr>
        <w:t xml:space="preserve">№ 333-ЗД-VI (САЗ 17-48); от 29 ноября 2017 года № 350-ЗИД-VI (САЗ 17-49); </w:t>
      </w:r>
      <w:r w:rsidR="00C35751">
        <w:rPr>
          <w:rFonts w:eastAsia="Calibri"/>
          <w:sz w:val="28"/>
          <w:szCs w:val="28"/>
          <w:lang w:eastAsia="en-US"/>
        </w:rPr>
        <w:br/>
      </w:r>
      <w:r w:rsidRPr="0017193E">
        <w:rPr>
          <w:rFonts w:eastAsia="Calibri"/>
          <w:sz w:val="28"/>
          <w:szCs w:val="28"/>
          <w:lang w:eastAsia="en-US"/>
        </w:rPr>
        <w:t xml:space="preserve">от 18 декабря 2017 года № 362-ЗИ-VI (САЗ 17-52); от 18 декабря 2017 года </w:t>
      </w:r>
      <w:r w:rsidR="00C35751">
        <w:rPr>
          <w:rFonts w:eastAsia="Calibri"/>
          <w:sz w:val="28"/>
          <w:szCs w:val="28"/>
          <w:lang w:eastAsia="en-US"/>
        </w:rPr>
        <w:br/>
      </w:r>
      <w:r w:rsidRPr="0017193E">
        <w:rPr>
          <w:rFonts w:eastAsia="Calibri"/>
          <w:sz w:val="28"/>
          <w:szCs w:val="28"/>
          <w:lang w:eastAsia="en-US"/>
        </w:rPr>
        <w:t xml:space="preserve">№ 374-ЗД-VI (САЗ 17-52); от 29 декабря 2017 года № 395-ЗИ-VI (САЗ 18-1,1); </w:t>
      </w:r>
      <w:r w:rsidR="00C35751">
        <w:rPr>
          <w:rFonts w:eastAsia="Calibri"/>
          <w:sz w:val="28"/>
          <w:szCs w:val="28"/>
          <w:lang w:eastAsia="en-US"/>
        </w:rPr>
        <w:br/>
      </w:r>
      <w:r w:rsidRPr="0017193E">
        <w:rPr>
          <w:rFonts w:eastAsia="Calibri"/>
          <w:sz w:val="28"/>
          <w:szCs w:val="28"/>
          <w:lang w:eastAsia="en-US"/>
        </w:rPr>
        <w:t xml:space="preserve">от 29 декабря 2017 года № 397-ЗД-VI (САЗ 18-1,1); от 3 февраля 2018 года </w:t>
      </w:r>
      <w:r w:rsidR="00C35751">
        <w:rPr>
          <w:rFonts w:eastAsia="Calibri"/>
          <w:sz w:val="28"/>
          <w:szCs w:val="28"/>
          <w:lang w:eastAsia="en-US"/>
        </w:rPr>
        <w:br/>
      </w:r>
      <w:r w:rsidRPr="0017193E">
        <w:rPr>
          <w:rFonts w:eastAsia="Calibri"/>
          <w:sz w:val="28"/>
          <w:szCs w:val="28"/>
          <w:lang w:eastAsia="en-US"/>
        </w:rPr>
        <w:t xml:space="preserve">№ 28-ЗД-VI (САЗ 18-5); от 6 февраля 2018 года № 34-ЗИД-VI (САЗ 18-6); </w:t>
      </w:r>
      <w:r w:rsidR="00C35751">
        <w:rPr>
          <w:rFonts w:eastAsia="Calibri"/>
          <w:sz w:val="28"/>
          <w:szCs w:val="28"/>
          <w:lang w:eastAsia="en-US"/>
        </w:rPr>
        <w:br/>
      </w:r>
      <w:r w:rsidRPr="0017193E">
        <w:rPr>
          <w:rFonts w:eastAsia="Calibri"/>
          <w:sz w:val="28"/>
          <w:szCs w:val="28"/>
          <w:lang w:eastAsia="en-US"/>
        </w:rPr>
        <w:t xml:space="preserve">от 7 февраля 2018 года № 36-ЗИ-VI (САЗ 18-6); от 28 февраля 2018 года </w:t>
      </w:r>
      <w:r w:rsidR="00C35751">
        <w:rPr>
          <w:rFonts w:eastAsia="Calibri"/>
          <w:sz w:val="28"/>
          <w:szCs w:val="28"/>
          <w:lang w:eastAsia="en-US"/>
        </w:rPr>
        <w:br/>
      </w:r>
      <w:r w:rsidRPr="0017193E">
        <w:rPr>
          <w:rFonts w:eastAsia="Calibri"/>
          <w:sz w:val="28"/>
          <w:szCs w:val="28"/>
          <w:lang w:eastAsia="en-US"/>
        </w:rPr>
        <w:t xml:space="preserve">№ 44-ЗД-VI (САЗ 18-9); от 28 февраля 2018 года № 48-ЗИ-VI (САЗ 18-9); </w:t>
      </w:r>
      <w:r w:rsidR="00C35751">
        <w:rPr>
          <w:rFonts w:eastAsia="Calibri"/>
          <w:sz w:val="28"/>
          <w:szCs w:val="28"/>
          <w:lang w:eastAsia="en-US"/>
        </w:rPr>
        <w:br/>
      </w:r>
      <w:r w:rsidRPr="0017193E">
        <w:rPr>
          <w:rFonts w:eastAsia="Calibri"/>
          <w:sz w:val="28"/>
          <w:szCs w:val="28"/>
          <w:lang w:eastAsia="en-US"/>
        </w:rPr>
        <w:t xml:space="preserve">от 1 марта 2018 года № 56-ЗД-VI (САЗ 18-9); от 18 апреля 2018 года </w:t>
      </w:r>
      <w:r w:rsidR="00C35751">
        <w:rPr>
          <w:rFonts w:eastAsia="Calibri"/>
          <w:sz w:val="28"/>
          <w:szCs w:val="28"/>
          <w:lang w:eastAsia="en-US"/>
        </w:rPr>
        <w:br/>
      </w:r>
      <w:r w:rsidRPr="0017193E">
        <w:rPr>
          <w:rFonts w:eastAsia="Calibri"/>
          <w:sz w:val="28"/>
          <w:szCs w:val="28"/>
          <w:lang w:eastAsia="en-US"/>
        </w:rPr>
        <w:t xml:space="preserve">№ 99-ЗИД-VI (САЗ 18-16); от 18 апреля 2018 года № 103-ЗИД-VI (САЗ 18-16); от 28 апреля 2018 года № 105-ЗИ-VI (САЗ 18-17); от 29 мая 2018 года </w:t>
      </w:r>
      <w:r w:rsidR="00C35751">
        <w:rPr>
          <w:rFonts w:eastAsia="Calibri"/>
          <w:sz w:val="28"/>
          <w:szCs w:val="28"/>
          <w:lang w:eastAsia="en-US"/>
        </w:rPr>
        <w:br/>
      </w:r>
      <w:r w:rsidRPr="0017193E">
        <w:rPr>
          <w:rFonts w:eastAsia="Calibri"/>
          <w:sz w:val="28"/>
          <w:szCs w:val="28"/>
          <w:lang w:eastAsia="en-US"/>
        </w:rPr>
        <w:t xml:space="preserve">№ 146-ЗИД-VI (САЗ 18-22); от 12 июня 2018 года № 163-ЗИ-VI (САЗ 18-24); </w:t>
      </w:r>
      <w:r w:rsidR="00C35751">
        <w:rPr>
          <w:rFonts w:eastAsia="Calibri"/>
          <w:sz w:val="28"/>
          <w:szCs w:val="28"/>
          <w:lang w:eastAsia="en-US"/>
        </w:rPr>
        <w:br/>
      </w:r>
      <w:r w:rsidRPr="0017193E">
        <w:rPr>
          <w:rFonts w:eastAsia="Calibri"/>
          <w:sz w:val="28"/>
          <w:szCs w:val="28"/>
          <w:lang w:eastAsia="en-US"/>
        </w:rPr>
        <w:t xml:space="preserve">от 12 июня 2018 года № 165-ЗИ-VI (САЗ 18-24); от 27 июня 2018 года </w:t>
      </w:r>
      <w:r w:rsidR="00C35751">
        <w:rPr>
          <w:rFonts w:eastAsia="Calibri"/>
          <w:sz w:val="28"/>
          <w:szCs w:val="28"/>
          <w:lang w:eastAsia="en-US"/>
        </w:rPr>
        <w:br/>
      </w:r>
      <w:r w:rsidRPr="0017193E">
        <w:rPr>
          <w:rFonts w:eastAsia="Calibri"/>
          <w:sz w:val="28"/>
          <w:szCs w:val="28"/>
          <w:lang w:eastAsia="en-US"/>
        </w:rPr>
        <w:t xml:space="preserve">№ 184-ЗИ-VI (САЗ 18-26); от 26 июля 2018 года № 250-ЗИД-VI (САЗ 18-30); </w:t>
      </w:r>
      <w:r w:rsidR="00C35751">
        <w:rPr>
          <w:rFonts w:eastAsia="Calibri"/>
          <w:sz w:val="28"/>
          <w:szCs w:val="28"/>
          <w:lang w:eastAsia="en-US"/>
        </w:rPr>
        <w:br/>
      </w:r>
      <w:r w:rsidRPr="0017193E">
        <w:rPr>
          <w:rFonts w:eastAsia="Calibri"/>
          <w:sz w:val="28"/>
          <w:szCs w:val="28"/>
          <w:lang w:eastAsia="en-US"/>
        </w:rPr>
        <w:t xml:space="preserve">от 22 октября 2018 года № 287-ЗД-VI (САЗ 18-43); от 7 декабря 2018 года </w:t>
      </w:r>
      <w:r w:rsidR="00C35751">
        <w:rPr>
          <w:rFonts w:eastAsia="Calibri"/>
          <w:sz w:val="28"/>
          <w:szCs w:val="28"/>
          <w:lang w:eastAsia="en-US"/>
        </w:rPr>
        <w:br/>
      </w:r>
      <w:r w:rsidRPr="0017193E">
        <w:rPr>
          <w:rFonts w:eastAsia="Calibri"/>
          <w:sz w:val="28"/>
          <w:szCs w:val="28"/>
          <w:lang w:eastAsia="en-US"/>
        </w:rPr>
        <w:t xml:space="preserve">№ 324-ЗИ-VI (САЗ 18-49); от 7 декабря 2018 года № 332-ЗД-VI (САЗ 18-49); </w:t>
      </w:r>
      <w:r w:rsidR="00C35751">
        <w:rPr>
          <w:rFonts w:eastAsia="Calibri"/>
          <w:sz w:val="28"/>
          <w:szCs w:val="28"/>
          <w:lang w:eastAsia="en-US"/>
        </w:rPr>
        <w:br/>
      </w:r>
      <w:r w:rsidRPr="0017193E">
        <w:rPr>
          <w:rFonts w:eastAsia="Calibri"/>
          <w:sz w:val="28"/>
          <w:szCs w:val="28"/>
          <w:lang w:eastAsia="en-US"/>
        </w:rPr>
        <w:t xml:space="preserve">от 18 декабря 2018 года № 337-ЗИ-VI (САЗ 18-51); от 10 января 2019 года </w:t>
      </w:r>
      <w:r w:rsidR="00C35751">
        <w:rPr>
          <w:rFonts w:eastAsia="Calibri"/>
          <w:sz w:val="28"/>
          <w:szCs w:val="28"/>
          <w:lang w:eastAsia="en-US"/>
        </w:rPr>
        <w:br/>
      </w:r>
      <w:r w:rsidRPr="0017193E">
        <w:rPr>
          <w:rFonts w:eastAsia="Calibri"/>
          <w:sz w:val="28"/>
          <w:szCs w:val="28"/>
          <w:lang w:eastAsia="en-US"/>
        </w:rPr>
        <w:t xml:space="preserve">№ 2-ЗИ-VI (САЗ 19-1); от 10 января 2019 года № 3-ЗИ-VI (САЗ 19-1); </w:t>
      </w:r>
      <w:r w:rsidR="00C35751">
        <w:rPr>
          <w:rFonts w:eastAsia="Calibri"/>
          <w:sz w:val="28"/>
          <w:szCs w:val="28"/>
          <w:lang w:eastAsia="en-US"/>
        </w:rPr>
        <w:br/>
      </w:r>
      <w:r w:rsidRPr="0017193E">
        <w:rPr>
          <w:rFonts w:eastAsia="Calibri"/>
          <w:sz w:val="28"/>
          <w:szCs w:val="28"/>
          <w:lang w:eastAsia="en-US"/>
        </w:rPr>
        <w:t xml:space="preserve">от 10 января 2019 года № 4-ЗИД-VI (САЗ 19-1); от 5 апреля 2019 года </w:t>
      </w:r>
      <w:r w:rsidR="00C35751">
        <w:rPr>
          <w:rFonts w:eastAsia="Calibri"/>
          <w:sz w:val="28"/>
          <w:szCs w:val="28"/>
          <w:lang w:eastAsia="en-US"/>
        </w:rPr>
        <w:br/>
      </w:r>
      <w:r w:rsidRPr="0017193E">
        <w:rPr>
          <w:rFonts w:eastAsia="Calibri"/>
          <w:sz w:val="28"/>
          <w:szCs w:val="28"/>
          <w:lang w:eastAsia="en-US"/>
        </w:rPr>
        <w:t xml:space="preserve">№ 43-ЗИД-VI (САЗ 19-13); от 5 апреля 2019 года № 52-ЗИ-VI (САЗ 19-13); </w:t>
      </w:r>
      <w:r w:rsidR="00C35751">
        <w:rPr>
          <w:rFonts w:eastAsia="Calibri"/>
          <w:sz w:val="28"/>
          <w:szCs w:val="28"/>
          <w:lang w:eastAsia="en-US"/>
        </w:rPr>
        <w:br/>
      </w:r>
      <w:r w:rsidRPr="0017193E">
        <w:rPr>
          <w:rFonts w:eastAsia="Calibri"/>
          <w:sz w:val="28"/>
          <w:szCs w:val="28"/>
          <w:lang w:eastAsia="en-US"/>
        </w:rPr>
        <w:t xml:space="preserve">от 8 апреля 2019 года № 57-ЗИ-VI (САЗ 19-14); от 10 апреля 2019 года </w:t>
      </w:r>
      <w:r w:rsidR="00C35751">
        <w:rPr>
          <w:rFonts w:eastAsia="Calibri"/>
          <w:sz w:val="28"/>
          <w:szCs w:val="28"/>
          <w:lang w:eastAsia="en-US"/>
        </w:rPr>
        <w:br/>
      </w:r>
      <w:r w:rsidRPr="0017193E">
        <w:rPr>
          <w:rFonts w:eastAsia="Calibri"/>
          <w:sz w:val="28"/>
          <w:szCs w:val="28"/>
          <w:lang w:eastAsia="en-US"/>
        </w:rPr>
        <w:t xml:space="preserve">№ 61-ЗИ-VI (САЗ 19-14); от 20 мая 2019 года № 79-ЗД-VI (САЗ 19-19); от 20 мая 2019 года № 86-ЗИД-VI (САЗ 19-19); от 20 мая 2019 года № 87-ЗИД-VI </w:t>
      </w:r>
      <w:r w:rsidR="00C35751">
        <w:rPr>
          <w:rFonts w:eastAsia="Calibri"/>
          <w:sz w:val="28"/>
          <w:szCs w:val="28"/>
          <w:lang w:eastAsia="en-US"/>
        </w:rPr>
        <w:br/>
      </w:r>
      <w:r w:rsidRPr="0017193E">
        <w:rPr>
          <w:rFonts w:eastAsia="Calibri"/>
          <w:sz w:val="28"/>
          <w:szCs w:val="28"/>
          <w:lang w:eastAsia="en-US"/>
        </w:rPr>
        <w:t xml:space="preserve">(САЗ 19-19); от 31 июля 2019 года № 159-ЗИД-VI (САЗ 19-29); от 23 сентября </w:t>
      </w:r>
      <w:r w:rsidRPr="0017193E">
        <w:rPr>
          <w:rFonts w:eastAsia="Calibri"/>
          <w:sz w:val="28"/>
          <w:szCs w:val="28"/>
          <w:lang w:eastAsia="en-US"/>
        </w:rPr>
        <w:lastRenderedPageBreak/>
        <w:t xml:space="preserve">2019 года № 176-ЗИД-VI (САЗ 19-37); от 21 октября 2019 года № 182-ЗИД-VI </w:t>
      </w:r>
      <w:r w:rsidRPr="0017193E">
        <w:rPr>
          <w:rFonts w:eastAsia="Calibri"/>
          <w:sz w:val="28"/>
          <w:szCs w:val="28"/>
          <w:lang w:eastAsia="en-US"/>
        </w:rPr>
        <w:br/>
        <w:t xml:space="preserve">(САЗ 19-41); от 31 октября 2019 года № 193-ЗИ-VI (САЗ 19-42); </w:t>
      </w:r>
      <w:r w:rsidRPr="0017193E">
        <w:rPr>
          <w:rFonts w:eastAsia="Calibri"/>
          <w:sz w:val="28"/>
          <w:szCs w:val="28"/>
          <w:lang w:eastAsia="en-US"/>
        </w:rPr>
        <w:br/>
        <w:t xml:space="preserve">от 31 октября 2019 года № 195-ЗД-VI (САЗ 19-42); от 16 декабря 2019 года </w:t>
      </w:r>
      <w:r w:rsidRPr="0017193E">
        <w:rPr>
          <w:rFonts w:eastAsia="Calibri"/>
          <w:sz w:val="28"/>
          <w:szCs w:val="28"/>
          <w:lang w:eastAsia="en-US"/>
        </w:rPr>
        <w:br/>
        <w:t xml:space="preserve">№ 235-ЗИД-VI (САЗ 19-49); от 24 декабря 2019 года № 243-ЗИД-VI </w:t>
      </w:r>
      <w:r w:rsidRPr="0017193E">
        <w:rPr>
          <w:rFonts w:eastAsia="Calibri"/>
          <w:sz w:val="28"/>
          <w:szCs w:val="28"/>
          <w:lang w:eastAsia="en-US"/>
        </w:rPr>
        <w:br/>
        <w:t xml:space="preserve">(САЗ 19-50); от 27 декабря 2019 года № 254-ЗИД-VI (САЗ 19-50); </w:t>
      </w:r>
      <w:r w:rsidRPr="0017193E">
        <w:rPr>
          <w:rFonts w:eastAsia="Calibri"/>
          <w:sz w:val="28"/>
          <w:szCs w:val="28"/>
          <w:lang w:eastAsia="en-US"/>
        </w:rPr>
        <w:br/>
        <w:t xml:space="preserve">от 7 февраля 2020 года № 21-ЗИД-VI (САЗ 20-6); от 6 марта 2020 года </w:t>
      </w:r>
      <w:r w:rsidRPr="0017193E">
        <w:rPr>
          <w:rFonts w:eastAsia="Calibri"/>
          <w:sz w:val="28"/>
          <w:szCs w:val="28"/>
          <w:lang w:eastAsia="en-US"/>
        </w:rPr>
        <w:br/>
        <w:t xml:space="preserve">№ 41-ЗД-VI (САЗ 20-10); от 21 марта 2020 года № 54-ЗИД-VI (САЗ 20-12) </w:t>
      </w:r>
      <w:r w:rsidR="00C35751">
        <w:rPr>
          <w:rFonts w:eastAsia="Calibri"/>
          <w:sz w:val="28"/>
          <w:szCs w:val="28"/>
          <w:lang w:eastAsia="en-US"/>
        </w:rPr>
        <w:br/>
      </w:r>
      <w:r w:rsidRPr="0017193E">
        <w:rPr>
          <w:rFonts w:eastAsia="Calibri"/>
          <w:sz w:val="28"/>
          <w:szCs w:val="28"/>
          <w:lang w:eastAsia="en-US"/>
        </w:rPr>
        <w:t xml:space="preserve">с изменениями, внесенными законами Приднестровской Молдавской Республики от 5 августа 2020 года № 125-ЗИ-VI (САЗ 20-32), </w:t>
      </w:r>
      <w:r w:rsidRPr="0017193E">
        <w:rPr>
          <w:sz w:val="28"/>
          <w:szCs w:val="28"/>
        </w:rPr>
        <w:t xml:space="preserve">от 14 декабря </w:t>
      </w:r>
      <w:r w:rsidR="00C35751">
        <w:rPr>
          <w:sz w:val="28"/>
          <w:szCs w:val="28"/>
        </w:rPr>
        <w:br/>
      </w:r>
      <w:r w:rsidRPr="0017193E">
        <w:rPr>
          <w:sz w:val="28"/>
          <w:szCs w:val="28"/>
        </w:rPr>
        <w:t>2020 года № 218-ЗИ-VI (САЗ 20-51), от 26 января 2021 года № 2-ЗИ-</w:t>
      </w:r>
      <w:r w:rsidRPr="0017193E">
        <w:rPr>
          <w:sz w:val="28"/>
          <w:szCs w:val="28"/>
          <w:lang w:val="en-US"/>
        </w:rPr>
        <w:t>VII</w:t>
      </w:r>
      <w:r w:rsidRPr="0017193E">
        <w:rPr>
          <w:sz w:val="28"/>
          <w:szCs w:val="28"/>
        </w:rPr>
        <w:t xml:space="preserve"> </w:t>
      </w:r>
      <w:r w:rsidRPr="0017193E">
        <w:rPr>
          <w:sz w:val="28"/>
          <w:szCs w:val="28"/>
        </w:rPr>
        <w:br/>
        <w:t>(САЗ 21-4)</w:t>
      </w:r>
      <w:r w:rsidRPr="0017193E">
        <w:rPr>
          <w:rFonts w:eastAsia="Calibri"/>
          <w:sz w:val="28"/>
          <w:szCs w:val="28"/>
          <w:lang w:eastAsia="en-US"/>
        </w:rPr>
        <w:t xml:space="preserve">, </w:t>
      </w:r>
      <w:r w:rsidRPr="0017193E">
        <w:rPr>
          <w:sz w:val="28"/>
          <w:szCs w:val="28"/>
        </w:rPr>
        <w:t>от 29 марта 2021 года № 53-ЗИ-</w:t>
      </w:r>
      <w:r w:rsidRPr="0017193E">
        <w:rPr>
          <w:sz w:val="28"/>
          <w:szCs w:val="28"/>
          <w:lang w:val="en-US"/>
        </w:rPr>
        <w:t>VII</w:t>
      </w:r>
      <w:r w:rsidRPr="0017193E">
        <w:rPr>
          <w:sz w:val="28"/>
          <w:szCs w:val="28"/>
        </w:rPr>
        <w:t xml:space="preserve"> (САЗ 21-13); </w:t>
      </w:r>
      <w:r w:rsidRPr="0017193E">
        <w:rPr>
          <w:rFonts w:eastAsia="Calibri"/>
          <w:sz w:val="28"/>
          <w:szCs w:val="28"/>
          <w:lang w:eastAsia="en-US"/>
        </w:rPr>
        <w:t xml:space="preserve">от 21 апреля </w:t>
      </w:r>
      <w:r w:rsidR="00C35751">
        <w:rPr>
          <w:rFonts w:eastAsia="Calibri"/>
          <w:sz w:val="28"/>
          <w:szCs w:val="28"/>
          <w:lang w:eastAsia="en-US"/>
        </w:rPr>
        <w:br/>
      </w:r>
      <w:r w:rsidRPr="0017193E">
        <w:rPr>
          <w:rFonts w:eastAsia="Calibri"/>
          <w:sz w:val="28"/>
          <w:szCs w:val="28"/>
          <w:lang w:eastAsia="en-US"/>
        </w:rPr>
        <w:t xml:space="preserve">2020 года № 65-ЗИД-VI (САЗ 20-17); от 1 июля 2020 года № 80-ЗД-VI </w:t>
      </w:r>
      <w:r w:rsidRPr="0017193E">
        <w:rPr>
          <w:rFonts w:eastAsia="Calibri"/>
          <w:sz w:val="28"/>
          <w:szCs w:val="28"/>
          <w:lang w:eastAsia="en-US"/>
        </w:rPr>
        <w:br/>
        <w:t xml:space="preserve">(САЗ 20-27) с изменениями, внесенными законами Приднестровской Молдавской Республики от 28 сентября 2020 года № 144-З-VI (САЗ 20-40), </w:t>
      </w:r>
      <w:r w:rsidR="00C35751">
        <w:rPr>
          <w:rFonts w:eastAsia="Calibri"/>
          <w:sz w:val="28"/>
          <w:szCs w:val="28"/>
          <w:lang w:eastAsia="en-US"/>
        </w:rPr>
        <w:br/>
      </w:r>
      <w:r w:rsidRPr="0017193E">
        <w:rPr>
          <w:rFonts w:eastAsia="Calibri"/>
          <w:sz w:val="28"/>
          <w:szCs w:val="28"/>
          <w:lang w:eastAsia="en-US"/>
        </w:rPr>
        <w:t>от 11 ноября 2020 года № 187-ЗИ-</w:t>
      </w:r>
      <w:r w:rsidRPr="0017193E">
        <w:rPr>
          <w:rFonts w:eastAsia="Calibri"/>
          <w:sz w:val="28"/>
          <w:szCs w:val="28"/>
          <w:lang w:val="en-US" w:eastAsia="en-US"/>
        </w:rPr>
        <w:t>VI</w:t>
      </w:r>
      <w:r w:rsidRPr="0017193E">
        <w:rPr>
          <w:rFonts w:eastAsia="Calibri"/>
          <w:sz w:val="28"/>
          <w:szCs w:val="28"/>
          <w:lang w:eastAsia="en-US"/>
        </w:rPr>
        <w:t xml:space="preserve"> (САЗ 20-46), </w:t>
      </w:r>
      <w:r w:rsidRPr="0017193E">
        <w:rPr>
          <w:sz w:val="28"/>
          <w:szCs w:val="28"/>
        </w:rPr>
        <w:t xml:space="preserve">от 14 декабря 2020 года </w:t>
      </w:r>
      <w:r w:rsidRPr="0017193E">
        <w:rPr>
          <w:sz w:val="28"/>
          <w:szCs w:val="28"/>
        </w:rPr>
        <w:br/>
        <w:t>№ 218-ЗИ-VI (САЗ 20-51), от 26 января 2021 года № 2-ЗИ-</w:t>
      </w:r>
      <w:r w:rsidRPr="0017193E">
        <w:rPr>
          <w:sz w:val="28"/>
          <w:szCs w:val="28"/>
          <w:lang w:val="en-US"/>
        </w:rPr>
        <w:t>VII</w:t>
      </w:r>
      <w:r w:rsidRPr="0017193E">
        <w:rPr>
          <w:sz w:val="28"/>
          <w:szCs w:val="28"/>
        </w:rPr>
        <w:t xml:space="preserve"> (САЗ 21-4), </w:t>
      </w:r>
      <w:r w:rsidRPr="0017193E">
        <w:rPr>
          <w:sz w:val="28"/>
          <w:szCs w:val="28"/>
        </w:rPr>
        <w:br/>
        <w:t>от 29 марта 2021 года № 53-ЗИ-</w:t>
      </w:r>
      <w:r w:rsidRPr="0017193E">
        <w:rPr>
          <w:sz w:val="28"/>
          <w:szCs w:val="28"/>
          <w:lang w:val="en-US"/>
        </w:rPr>
        <w:t>VII</w:t>
      </w:r>
      <w:r w:rsidRPr="0017193E">
        <w:rPr>
          <w:sz w:val="28"/>
          <w:szCs w:val="28"/>
        </w:rPr>
        <w:t xml:space="preserve"> (САЗ 21-13)</w:t>
      </w:r>
      <w:r w:rsidR="003E1C68" w:rsidRPr="0017193E">
        <w:rPr>
          <w:sz w:val="28"/>
          <w:szCs w:val="28"/>
        </w:rPr>
        <w:t xml:space="preserve">, от 14 мая 2021 года </w:t>
      </w:r>
      <w:r w:rsidR="00C35751">
        <w:rPr>
          <w:sz w:val="28"/>
          <w:szCs w:val="28"/>
        </w:rPr>
        <w:br/>
      </w:r>
      <w:r w:rsidR="003E1C68" w:rsidRPr="0017193E">
        <w:rPr>
          <w:bCs/>
          <w:color w:val="000000"/>
          <w:sz w:val="28"/>
          <w:szCs w:val="28"/>
        </w:rPr>
        <w:t>№ 90-ЗИ-VII</w:t>
      </w:r>
      <w:r w:rsidR="003E1C68" w:rsidRPr="0017193E">
        <w:rPr>
          <w:rFonts w:eastAsia="Calibri"/>
          <w:sz w:val="28"/>
          <w:szCs w:val="28"/>
          <w:lang w:eastAsia="en-US"/>
        </w:rPr>
        <w:t xml:space="preserve"> (САЗ 21-19)</w:t>
      </w:r>
      <w:r w:rsidRPr="0017193E">
        <w:rPr>
          <w:rFonts w:eastAsia="Calibri"/>
          <w:sz w:val="28"/>
          <w:szCs w:val="28"/>
          <w:lang w:eastAsia="en-US"/>
        </w:rPr>
        <w:t xml:space="preserve">; от 27 июля 2020 года № 114-ЗИД-VI (САЗ 20-31); </w:t>
      </w:r>
      <w:r w:rsidR="00C35751">
        <w:rPr>
          <w:rFonts w:eastAsia="Calibri"/>
          <w:sz w:val="28"/>
          <w:szCs w:val="28"/>
          <w:lang w:eastAsia="en-US"/>
        </w:rPr>
        <w:br/>
      </w:r>
      <w:r w:rsidRPr="0017193E">
        <w:rPr>
          <w:rFonts w:eastAsia="Calibri"/>
          <w:sz w:val="28"/>
          <w:szCs w:val="28"/>
          <w:lang w:eastAsia="en-US"/>
        </w:rPr>
        <w:t xml:space="preserve">от 5 августа 2020 года № 128-ЗИД-VI (САЗ 20-32); от 6 августа 2020 года </w:t>
      </w:r>
      <w:r w:rsidR="00C35751">
        <w:rPr>
          <w:rFonts w:eastAsia="Calibri"/>
          <w:sz w:val="28"/>
          <w:szCs w:val="28"/>
          <w:lang w:eastAsia="en-US"/>
        </w:rPr>
        <w:br/>
      </w:r>
      <w:r w:rsidRPr="0017193E">
        <w:rPr>
          <w:rFonts w:eastAsia="Calibri"/>
          <w:sz w:val="28"/>
          <w:szCs w:val="28"/>
          <w:lang w:eastAsia="en-US"/>
        </w:rPr>
        <w:t xml:space="preserve">№ 130-ЗД-VI (САЗ 20-32); от 29 сентября 2020 года № 146-ЗИД-VI (САЗ 20-40); от 2 октября 2020 года № 153-ЗИД-VI (САЗ 20-40); от 19 ноября 2020 года </w:t>
      </w:r>
      <w:r w:rsidR="00C35751">
        <w:rPr>
          <w:rFonts w:eastAsia="Calibri"/>
          <w:sz w:val="28"/>
          <w:szCs w:val="28"/>
          <w:lang w:eastAsia="en-US"/>
        </w:rPr>
        <w:br/>
      </w:r>
      <w:r w:rsidRPr="0017193E">
        <w:rPr>
          <w:rFonts w:eastAsia="Calibri"/>
          <w:sz w:val="28"/>
          <w:szCs w:val="28"/>
          <w:lang w:eastAsia="en-US"/>
        </w:rPr>
        <w:t>№ 198-ЗИД-VI (САЗ 20-47); от 19 декабря 2020 года № 223-ЗИД-</w:t>
      </w:r>
      <w:r w:rsidRPr="0017193E">
        <w:rPr>
          <w:rFonts w:eastAsia="Calibri"/>
          <w:sz w:val="28"/>
          <w:szCs w:val="28"/>
          <w:lang w:val="en-US" w:eastAsia="en-US"/>
        </w:rPr>
        <w:t>VI</w:t>
      </w:r>
      <w:r w:rsidRPr="0017193E">
        <w:rPr>
          <w:rFonts w:eastAsia="Calibri"/>
          <w:sz w:val="28"/>
          <w:szCs w:val="28"/>
          <w:lang w:eastAsia="en-US"/>
        </w:rPr>
        <w:t xml:space="preserve"> (САЗ 20-51) с изменениями и дополнениями, внесенными законами Приднестровской Молдавской Республики от 30 декабря 2020 года № 238-ЗИ-VII (САЗ 21-1,1), </w:t>
      </w:r>
      <w:r w:rsidR="00246F25">
        <w:rPr>
          <w:rFonts w:eastAsia="Calibri"/>
          <w:sz w:val="28"/>
          <w:szCs w:val="28"/>
          <w:lang w:eastAsia="en-US"/>
        </w:rPr>
        <w:br/>
      </w:r>
      <w:r w:rsidRPr="0017193E">
        <w:rPr>
          <w:rFonts w:eastAsia="Calibri"/>
          <w:sz w:val="28"/>
          <w:szCs w:val="28"/>
          <w:lang w:eastAsia="en-US"/>
        </w:rPr>
        <w:t>от 1 февраля 2021 года № 4-ЗИД-</w:t>
      </w:r>
      <w:r w:rsidRPr="0017193E">
        <w:rPr>
          <w:rFonts w:eastAsia="Calibri"/>
          <w:sz w:val="28"/>
          <w:szCs w:val="28"/>
          <w:lang w:val="en-US" w:eastAsia="en-US"/>
        </w:rPr>
        <w:t>VII</w:t>
      </w:r>
      <w:r w:rsidRPr="0017193E">
        <w:rPr>
          <w:rFonts w:eastAsia="Calibri"/>
          <w:sz w:val="28"/>
          <w:szCs w:val="28"/>
          <w:lang w:eastAsia="en-US"/>
        </w:rPr>
        <w:t xml:space="preserve"> (САЗ 21-5); от 25 февраля 2021 года </w:t>
      </w:r>
      <w:r w:rsidR="00246F25">
        <w:rPr>
          <w:rFonts w:eastAsia="Calibri"/>
          <w:sz w:val="28"/>
          <w:szCs w:val="28"/>
          <w:lang w:eastAsia="en-US"/>
        </w:rPr>
        <w:br/>
      </w:r>
      <w:r w:rsidRPr="0017193E">
        <w:rPr>
          <w:rFonts w:eastAsia="Calibri"/>
          <w:sz w:val="28"/>
          <w:szCs w:val="28"/>
          <w:lang w:eastAsia="en-US"/>
        </w:rPr>
        <w:t>№ 18-ЗИД-VII (САЗ 21-8); от 27 февраля 2021 года № 23-ЗИД-VII (САЗ 21-8)</w:t>
      </w:r>
      <w:r w:rsidR="0050685E" w:rsidRPr="0017193E">
        <w:rPr>
          <w:sz w:val="28"/>
          <w:szCs w:val="28"/>
          <w:shd w:val="clear" w:color="auto" w:fill="FFFFFF"/>
        </w:rPr>
        <w:t>;</w:t>
      </w:r>
      <w:r w:rsidRPr="0017193E">
        <w:rPr>
          <w:sz w:val="28"/>
          <w:szCs w:val="28"/>
          <w:shd w:val="clear" w:color="auto" w:fill="FFFFFF"/>
        </w:rPr>
        <w:t xml:space="preserve"> </w:t>
      </w:r>
      <w:r w:rsidR="00246F25">
        <w:rPr>
          <w:sz w:val="28"/>
          <w:szCs w:val="28"/>
          <w:shd w:val="clear" w:color="auto" w:fill="FFFFFF"/>
        </w:rPr>
        <w:br/>
      </w:r>
      <w:r w:rsidR="00464443" w:rsidRPr="0017193E">
        <w:rPr>
          <w:sz w:val="28"/>
          <w:szCs w:val="28"/>
        </w:rPr>
        <w:t>от 12 апреля 2021 года № 63-ЗИ-VI</w:t>
      </w:r>
      <w:r w:rsidR="00464443" w:rsidRPr="0017193E">
        <w:rPr>
          <w:sz w:val="28"/>
          <w:szCs w:val="28"/>
          <w:lang w:val="en-US"/>
        </w:rPr>
        <w:t>I</w:t>
      </w:r>
      <w:r w:rsidR="00464443" w:rsidRPr="0017193E">
        <w:rPr>
          <w:sz w:val="28"/>
          <w:szCs w:val="28"/>
        </w:rPr>
        <w:t xml:space="preserve"> (САЗ </w:t>
      </w:r>
      <w:r w:rsidR="008B11B5" w:rsidRPr="0017193E">
        <w:rPr>
          <w:sz w:val="28"/>
          <w:szCs w:val="28"/>
        </w:rPr>
        <w:t>21-15</w:t>
      </w:r>
      <w:r w:rsidR="00464443" w:rsidRPr="0017193E">
        <w:rPr>
          <w:sz w:val="28"/>
          <w:szCs w:val="28"/>
        </w:rPr>
        <w:t>)</w:t>
      </w:r>
      <w:r w:rsidR="00246F25">
        <w:rPr>
          <w:sz w:val="28"/>
          <w:szCs w:val="28"/>
        </w:rPr>
        <w:t>,</w:t>
      </w:r>
      <w:r w:rsidR="00464443" w:rsidRPr="0017193E">
        <w:rPr>
          <w:sz w:val="28"/>
          <w:szCs w:val="28"/>
        </w:rPr>
        <w:t xml:space="preserve"> </w:t>
      </w:r>
      <w:r w:rsidRPr="0017193E">
        <w:rPr>
          <w:sz w:val="28"/>
          <w:szCs w:val="28"/>
          <w:shd w:val="clear" w:color="auto" w:fill="FFFFFF"/>
        </w:rPr>
        <w:t>следующие дополнения:</w:t>
      </w:r>
    </w:p>
    <w:p w:rsidR="00990148" w:rsidRPr="0017193E" w:rsidRDefault="00990148" w:rsidP="00F03EF1">
      <w:pPr>
        <w:ind w:firstLine="709"/>
        <w:rPr>
          <w:sz w:val="28"/>
          <w:szCs w:val="28"/>
        </w:rPr>
      </w:pPr>
    </w:p>
    <w:p w:rsidR="0027189F" w:rsidRPr="0017193E" w:rsidRDefault="0027189F" w:rsidP="00F03EF1">
      <w:pPr>
        <w:ind w:firstLine="709"/>
        <w:rPr>
          <w:sz w:val="28"/>
          <w:szCs w:val="28"/>
        </w:rPr>
      </w:pPr>
      <w:r w:rsidRPr="0017193E">
        <w:rPr>
          <w:sz w:val="28"/>
          <w:szCs w:val="28"/>
        </w:rPr>
        <w:t>1. Главу 12 дополнить стать</w:t>
      </w:r>
      <w:r w:rsidR="00163439" w:rsidRPr="0017193E">
        <w:rPr>
          <w:sz w:val="28"/>
          <w:szCs w:val="28"/>
        </w:rPr>
        <w:t>ями</w:t>
      </w:r>
      <w:r w:rsidRPr="0017193E">
        <w:rPr>
          <w:sz w:val="28"/>
          <w:szCs w:val="28"/>
        </w:rPr>
        <w:t xml:space="preserve"> 12.41</w:t>
      </w:r>
      <w:r w:rsidR="00163439" w:rsidRPr="0017193E">
        <w:rPr>
          <w:sz w:val="28"/>
          <w:szCs w:val="28"/>
        </w:rPr>
        <w:t xml:space="preserve"> и 12.42</w:t>
      </w:r>
      <w:r w:rsidRPr="0017193E">
        <w:rPr>
          <w:sz w:val="28"/>
          <w:szCs w:val="28"/>
        </w:rPr>
        <w:t xml:space="preserve"> следующего содержания:</w:t>
      </w:r>
    </w:p>
    <w:p w:rsidR="0027189F" w:rsidRPr="0017193E" w:rsidRDefault="0027189F" w:rsidP="00F03EF1">
      <w:pPr>
        <w:ind w:firstLine="709"/>
        <w:jc w:val="both"/>
        <w:rPr>
          <w:sz w:val="28"/>
          <w:szCs w:val="28"/>
        </w:rPr>
      </w:pPr>
      <w:r w:rsidRPr="0017193E">
        <w:rPr>
          <w:sz w:val="28"/>
          <w:szCs w:val="28"/>
        </w:rPr>
        <w:t>«Статья 12.41. Опасное вождение</w:t>
      </w:r>
    </w:p>
    <w:p w:rsidR="0027189F" w:rsidRPr="0017193E" w:rsidRDefault="0027189F" w:rsidP="00F03EF1">
      <w:pPr>
        <w:ind w:firstLine="709"/>
        <w:jc w:val="both"/>
        <w:rPr>
          <w:sz w:val="28"/>
          <w:szCs w:val="28"/>
        </w:rPr>
      </w:pPr>
    </w:p>
    <w:p w:rsidR="0027189F" w:rsidRPr="0017193E" w:rsidRDefault="0027189F" w:rsidP="00F03EF1">
      <w:pPr>
        <w:ind w:firstLine="709"/>
        <w:jc w:val="both"/>
        <w:rPr>
          <w:sz w:val="28"/>
          <w:szCs w:val="28"/>
        </w:rPr>
      </w:pPr>
      <w:r w:rsidRPr="0017193E">
        <w:rPr>
          <w:sz w:val="28"/>
          <w:szCs w:val="28"/>
        </w:rPr>
        <w:t xml:space="preserve">Нарушение водителями Правил дорожного движения, выражающееся </w:t>
      </w:r>
      <w:r w:rsidRPr="0017193E">
        <w:rPr>
          <w:sz w:val="28"/>
          <w:szCs w:val="28"/>
        </w:rPr>
        <w:br/>
        <w:t xml:space="preserve">в неоднократном совершении одного или нескольких следующих друг </w:t>
      </w:r>
      <w:r w:rsidRPr="0017193E">
        <w:rPr>
          <w:sz w:val="28"/>
          <w:szCs w:val="28"/>
        </w:rPr>
        <w:br/>
        <w:t xml:space="preserve">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w:t>
      </w:r>
      <w:r w:rsidR="00246F25">
        <w:rPr>
          <w:sz w:val="28"/>
          <w:szCs w:val="28"/>
        </w:rPr>
        <w:br/>
      </w:r>
      <w:r w:rsidRPr="0017193E">
        <w:rPr>
          <w:sz w:val="28"/>
          <w:szCs w:val="28"/>
        </w:rPr>
        <w:t xml:space="preserve">и (или) движение иных участников дорожного движения в том же направлении и с той же скоростью создает угрозу жизни и здоровью людей, повреждения </w:t>
      </w:r>
      <w:r w:rsidRPr="0017193E">
        <w:rPr>
          <w:sz w:val="28"/>
          <w:szCs w:val="28"/>
        </w:rPr>
        <w:lastRenderedPageBreak/>
        <w:t xml:space="preserve">транспортных средств, сооружений, грузов или причинения иного материального ущерба, – </w:t>
      </w:r>
    </w:p>
    <w:p w:rsidR="0027189F" w:rsidRPr="0017193E" w:rsidRDefault="0027189F" w:rsidP="00F03EF1">
      <w:pPr>
        <w:ind w:firstLine="709"/>
        <w:jc w:val="both"/>
        <w:rPr>
          <w:sz w:val="28"/>
          <w:szCs w:val="28"/>
        </w:rPr>
      </w:pPr>
      <w:proofErr w:type="gramStart"/>
      <w:r w:rsidRPr="0017193E">
        <w:rPr>
          <w:sz w:val="28"/>
          <w:szCs w:val="28"/>
        </w:rPr>
        <w:t>влечет</w:t>
      </w:r>
      <w:proofErr w:type="gramEnd"/>
      <w:r w:rsidRPr="0017193E">
        <w:rPr>
          <w:sz w:val="28"/>
          <w:szCs w:val="28"/>
        </w:rPr>
        <w:t xml:space="preserve"> наложение административного штрафа в размере от 50 (пятидесяти) до 100 (ста) РУ МЗП</w:t>
      </w:r>
      <w:r w:rsidR="00163439" w:rsidRPr="0017193E">
        <w:rPr>
          <w:sz w:val="28"/>
          <w:szCs w:val="28"/>
        </w:rPr>
        <w:t>.</w:t>
      </w:r>
    </w:p>
    <w:p w:rsidR="0027189F" w:rsidRPr="0017193E" w:rsidRDefault="0027189F" w:rsidP="00F03EF1">
      <w:pPr>
        <w:ind w:firstLine="709"/>
        <w:jc w:val="both"/>
        <w:rPr>
          <w:sz w:val="28"/>
          <w:szCs w:val="28"/>
        </w:rPr>
      </w:pPr>
    </w:p>
    <w:p w:rsidR="0027189F" w:rsidRPr="0017193E" w:rsidRDefault="0027189F" w:rsidP="00F03EF1">
      <w:pPr>
        <w:ind w:firstLine="709"/>
        <w:jc w:val="both"/>
        <w:rPr>
          <w:sz w:val="28"/>
          <w:szCs w:val="28"/>
        </w:rPr>
      </w:pPr>
      <w:r w:rsidRPr="0017193E">
        <w:rPr>
          <w:sz w:val="28"/>
          <w:szCs w:val="28"/>
        </w:rPr>
        <w:t>Статья 12.42. Намеренный управляемый занос (</w:t>
      </w:r>
      <w:proofErr w:type="spellStart"/>
      <w:r w:rsidRPr="0017193E">
        <w:rPr>
          <w:sz w:val="28"/>
          <w:szCs w:val="28"/>
        </w:rPr>
        <w:t>дрифтование</w:t>
      </w:r>
      <w:proofErr w:type="spellEnd"/>
      <w:r w:rsidRPr="0017193E">
        <w:rPr>
          <w:sz w:val="28"/>
          <w:szCs w:val="28"/>
        </w:rPr>
        <w:t>)</w:t>
      </w:r>
    </w:p>
    <w:p w:rsidR="003B19A3" w:rsidRPr="0017193E" w:rsidRDefault="003B19A3" w:rsidP="00F03EF1">
      <w:pPr>
        <w:ind w:firstLine="709"/>
        <w:jc w:val="both"/>
        <w:rPr>
          <w:sz w:val="28"/>
          <w:szCs w:val="28"/>
        </w:rPr>
      </w:pPr>
    </w:p>
    <w:p w:rsidR="0027189F" w:rsidRPr="0017193E" w:rsidRDefault="0027189F" w:rsidP="00F03EF1">
      <w:pPr>
        <w:ind w:firstLine="709"/>
        <w:jc w:val="both"/>
        <w:rPr>
          <w:sz w:val="28"/>
          <w:szCs w:val="28"/>
        </w:rPr>
      </w:pPr>
      <w:r w:rsidRPr="0017193E">
        <w:rPr>
          <w:sz w:val="28"/>
          <w:szCs w:val="28"/>
        </w:rPr>
        <w:t xml:space="preserve">Нарушение водителями Правил дорожного движения, выражающееся </w:t>
      </w:r>
      <w:r w:rsidR="00246F25">
        <w:rPr>
          <w:sz w:val="28"/>
          <w:szCs w:val="28"/>
        </w:rPr>
        <w:br/>
      </w:r>
      <w:r w:rsidRPr="0017193E">
        <w:rPr>
          <w:sz w:val="28"/>
          <w:szCs w:val="28"/>
        </w:rPr>
        <w:t>в намеренном управляемом заносе автомобиля (</w:t>
      </w:r>
      <w:proofErr w:type="spellStart"/>
      <w:r w:rsidRPr="0017193E">
        <w:rPr>
          <w:sz w:val="28"/>
          <w:szCs w:val="28"/>
        </w:rPr>
        <w:t>дрифтовании</w:t>
      </w:r>
      <w:proofErr w:type="spellEnd"/>
      <w:r w:rsidRPr="0017193E">
        <w:rPr>
          <w:sz w:val="28"/>
          <w:szCs w:val="28"/>
        </w:rPr>
        <w:t>)</w:t>
      </w:r>
      <w:r w:rsidR="003B19A3" w:rsidRPr="0017193E">
        <w:rPr>
          <w:sz w:val="28"/>
          <w:szCs w:val="28"/>
        </w:rPr>
        <w:t>, –</w:t>
      </w:r>
    </w:p>
    <w:p w:rsidR="0027189F" w:rsidRDefault="0027189F" w:rsidP="00F03EF1">
      <w:pPr>
        <w:ind w:firstLine="709"/>
        <w:jc w:val="both"/>
        <w:rPr>
          <w:sz w:val="28"/>
          <w:szCs w:val="28"/>
        </w:rPr>
      </w:pPr>
      <w:proofErr w:type="gramStart"/>
      <w:r w:rsidRPr="0017193E">
        <w:rPr>
          <w:sz w:val="28"/>
          <w:szCs w:val="28"/>
        </w:rPr>
        <w:t>влечет</w:t>
      </w:r>
      <w:proofErr w:type="gramEnd"/>
      <w:r w:rsidRPr="0017193E">
        <w:rPr>
          <w:sz w:val="28"/>
          <w:szCs w:val="28"/>
        </w:rPr>
        <w:t xml:space="preserve"> наложение административного штрафа в размере от 50 (пятидесяти) до 100 (ста) РУ МЗП.</w:t>
      </w:r>
    </w:p>
    <w:p w:rsidR="00246F25" w:rsidRPr="0017193E" w:rsidRDefault="00246F25" w:rsidP="00F03EF1">
      <w:pPr>
        <w:ind w:firstLine="709"/>
        <w:jc w:val="both"/>
        <w:rPr>
          <w:sz w:val="28"/>
          <w:szCs w:val="28"/>
        </w:rPr>
      </w:pPr>
    </w:p>
    <w:p w:rsidR="0027189F" w:rsidRPr="0017193E" w:rsidRDefault="0027189F" w:rsidP="00F03EF1">
      <w:pPr>
        <w:ind w:firstLine="709"/>
        <w:jc w:val="both"/>
        <w:rPr>
          <w:sz w:val="28"/>
          <w:szCs w:val="28"/>
        </w:rPr>
      </w:pPr>
      <w:r w:rsidRPr="0017193E">
        <w:rPr>
          <w:sz w:val="28"/>
          <w:szCs w:val="28"/>
        </w:rPr>
        <w:t>Примечание.</w:t>
      </w:r>
    </w:p>
    <w:p w:rsidR="0027189F" w:rsidRPr="0017193E" w:rsidRDefault="0027189F" w:rsidP="00F03EF1">
      <w:pPr>
        <w:pStyle w:val="Default"/>
        <w:ind w:firstLine="709"/>
        <w:jc w:val="both"/>
        <w:rPr>
          <w:color w:val="auto"/>
          <w:sz w:val="28"/>
          <w:szCs w:val="28"/>
        </w:rPr>
      </w:pPr>
      <w:r w:rsidRPr="0017193E">
        <w:rPr>
          <w:sz w:val="28"/>
          <w:szCs w:val="28"/>
        </w:rPr>
        <w:t>Под намеренным управляемым заносом (</w:t>
      </w:r>
      <w:proofErr w:type="spellStart"/>
      <w:r w:rsidRPr="0017193E">
        <w:rPr>
          <w:sz w:val="28"/>
          <w:szCs w:val="28"/>
        </w:rPr>
        <w:t>дрифтованием</w:t>
      </w:r>
      <w:proofErr w:type="spellEnd"/>
      <w:r w:rsidRPr="0017193E">
        <w:rPr>
          <w:sz w:val="28"/>
          <w:szCs w:val="28"/>
        </w:rPr>
        <w:t xml:space="preserve">) понимается </w:t>
      </w:r>
      <w:r w:rsidRPr="0017193E">
        <w:rPr>
          <w:bCs/>
          <w:color w:val="auto"/>
          <w:sz w:val="28"/>
          <w:szCs w:val="28"/>
        </w:rPr>
        <w:t>преднамеренное</w:t>
      </w:r>
      <w:r w:rsidRPr="0017193E">
        <w:rPr>
          <w:b/>
          <w:bCs/>
          <w:color w:val="auto"/>
          <w:sz w:val="28"/>
          <w:szCs w:val="28"/>
        </w:rPr>
        <w:t xml:space="preserve"> </w:t>
      </w:r>
      <w:r w:rsidRPr="0017193E">
        <w:rPr>
          <w:color w:val="auto"/>
          <w:sz w:val="28"/>
          <w:szCs w:val="28"/>
        </w:rPr>
        <w:t>совершение на управляемом транспортном средстве маневров, влекущих занос осей автомобиля во время поворота автомобиля»</w:t>
      </w:r>
      <w:r w:rsidR="00664F75" w:rsidRPr="0017193E">
        <w:rPr>
          <w:color w:val="auto"/>
          <w:sz w:val="28"/>
          <w:szCs w:val="28"/>
        </w:rPr>
        <w:t>.</w:t>
      </w:r>
    </w:p>
    <w:p w:rsidR="0027189F" w:rsidRPr="0017193E" w:rsidRDefault="0027189F" w:rsidP="00F03EF1">
      <w:pPr>
        <w:ind w:firstLine="709"/>
        <w:jc w:val="both"/>
        <w:rPr>
          <w:sz w:val="28"/>
          <w:szCs w:val="28"/>
        </w:rPr>
      </w:pPr>
    </w:p>
    <w:p w:rsidR="0027189F" w:rsidRPr="0017193E" w:rsidRDefault="00163439" w:rsidP="00F03EF1">
      <w:pPr>
        <w:ind w:firstLine="709"/>
        <w:jc w:val="both"/>
        <w:rPr>
          <w:sz w:val="28"/>
          <w:szCs w:val="28"/>
        </w:rPr>
      </w:pPr>
      <w:r w:rsidRPr="0017193E">
        <w:rPr>
          <w:sz w:val="28"/>
          <w:szCs w:val="28"/>
        </w:rPr>
        <w:t>2</w:t>
      </w:r>
      <w:r w:rsidR="0027189F" w:rsidRPr="0017193E">
        <w:rPr>
          <w:sz w:val="28"/>
          <w:szCs w:val="28"/>
        </w:rPr>
        <w:t>. Статью 23.3 после цифрового обозначения «12.40» через запятую дополнить цифровыми обозначениями «12.41, 12.42»</w:t>
      </w:r>
      <w:r w:rsidR="00664F75" w:rsidRPr="0017193E">
        <w:rPr>
          <w:sz w:val="28"/>
          <w:szCs w:val="28"/>
        </w:rPr>
        <w:t>.</w:t>
      </w:r>
    </w:p>
    <w:p w:rsidR="0027189F" w:rsidRPr="0017193E" w:rsidRDefault="0027189F" w:rsidP="00F03EF1">
      <w:pPr>
        <w:ind w:firstLine="709"/>
        <w:jc w:val="both"/>
        <w:rPr>
          <w:sz w:val="28"/>
          <w:szCs w:val="28"/>
        </w:rPr>
      </w:pPr>
    </w:p>
    <w:p w:rsidR="0027189F" w:rsidRPr="0017193E" w:rsidRDefault="00163439" w:rsidP="00F03EF1">
      <w:pPr>
        <w:ind w:firstLine="709"/>
        <w:jc w:val="both"/>
        <w:rPr>
          <w:rFonts w:eastAsia="Calibri"/>
          <w:sz w:val="28"/>
          <w:szCs w:val="28"/>
        </w:rPr>
      </w:pPr>
      <w:r w:rsidRPr="0017193E">
        <w:rPr>
          <w:sz w:val="28"/>
          <w:szCs w:val="28"/>
        </w:rPr>
        <w:t>3</w:t>
      </w:r>
      <w:r w:rsidR="0027189F" w:rsidRPr="0017193E">
        <w:rPr>
          <w:sz w:val="28"/>
          <w:szCs w:val="28"/>
        </w:rPr>
        <w:t>.</w:t>
      </w:r>
      <w:r w:rsidR="003B19A3" w:rsidRPr="0017193E">
        <w:rPr>
          <w:sz w:val="28"/>
          <w:szCs w:val="28"/>
        </w:rPr>
        <w:t xml:space="preserve"> </w:t>
      </w:r>
      <w:r w:rsidR="0027189F" w:rsidRPr="0017193E">
        <w:rPr>
          <w:sz w:val="28"/>
          <w:szCs w:val="28"/>
        </w:rPr>
        <w:t>Подпункт а) пункта 1 статьи 29.4 после цифрового обозначения «12.40» через запятую дополнить цифровым</w:t>
      </w:r>
      <w:r w:rsidR="008B11B5" w:rsidRPr="0017193E">
        <w:rPr>
          <w:sz w:val="28"/>
          <w:szCs w:val="28"/>
        </w:rPr>
        <w:t>и</w:t>
      </w:r>
      <w:r w:rsidR="0027189F" w:rsidRPr="0017193E">
        <w:rPr>
          <w:sz w:val="28"/>
          <w:szCs w:val="28"/>
        </w:rPr>
        <w:t xml:space="preserve"> обозначени</w:t>
      </w:r>
      <w:r w:rsidR="008B11B5" w:rsidRPr="0017193E">
        <w:rPr>
          <w:sz w:val="28"/>
          <w:szCs w:val="28"/>
        </w:rPr>
        <w:t>ями</w:t>
      </w:r>
      <w:r w:rsidR="0027189F" w:rsidRPr="0017193E">
        <w:rPr>
          <w:sz w:val="28"/>
          <w:szCs w:val="28"/>
        </w:rPr>
        <w:t xml:space="preserve"> </w:t>
      </w:r>
      <w:r w:rsidR="003B19A3" w:rsidRPr="0017193E">
        <w:rPr>
          <w:sz w:val="28"/>
          <w:szCs w:val="28"/>
        </w:rPr>
        <w:t>«12.41, 12.42».</w:t>
      </w:r>
    </w:p>
    <w:p w:rsidR="000204C1" w:rsidRPr="0017193E" w:rsidRDefault="000204C1" w:rsidP="00F03EF1">
      <w:pPr>
        <w:shd w:val="clear" w:color="auto" w:fill="FFFFFF"/>
        <w:tabs>
          <w:tab w:val="left" w:pos="993"/>
        </w:tabs>
        <w:ind w:firstLine="709"/>
        <w:jc w:val="both"/>
        <w:rPr>
          <w:sz w:val="28"/>
          <w:szCs w:val="28"/>
        </w:rPr>
      </w:pPr>
    </w:p>
    <w:p w:rsidR="00464443" w:rsidRPr="0017193E" w:rsidRDefault="00464443" w:rsidP="00F03EF1">
      <w:pPr>
        <w:ind w:firstLine="709"/>
        <w:jc w:val="both"/>
        <w:rPr>
          <w:caps/>
          <w:sz w:val="28"/>
          <w:szCs w:val="28"/>
        </w:rPr>
      </w:pPr>
      <w:r w:rsidRPr="0017193E">
        <w:rPr>
          <w:b/>
          <w:sz w:val="28"/>
          <w:szCs w:val="28"/>
        </w:rPr>
        <w:t>Статья 2.</w:t>
      </w:r>
      <w:r w:rsidRPr="0017193E">
        <w:rPr>
          <w:sz w:val="28"/>
          <w:szCs w:val="28"/>
        </w:rPr>
        <w:t xml:space="preserve"> Настоящий Закон вступает в силу по истечении </w:t>
      </w:r>
      <w:r w:rsidR="00246F25">
        <w:rPr>
          <w:sz w:val="28"/>
          <w:szCs w:val="28"/>
        </w:rPr>
        <w:br/>
      </w:r>
      <w:r w:rsidRPr="0017193E">
        <w:rPr>
          <w:sz w:val="28"/>
          <w:szCs w:val="28"/>
        </w:rPr>
        <w:t>14 (четырнадцати) дней после дня официального опубликования».</w:t>
      </w:r>
    </w:p>
    <w:p w:rsidR="00464443" w:rsidRPr="0017193E" w:rsidRDefault="00464443" w:rsidP="00F03EF1">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Default="00464443" w:rsidP="0017193E">
      <w:pPr>
        <w:shd w:val="clear" w:color="auto" w:fill="FFFFFF"/>
        <w:tabs>
          <w:tab w:val="left" w:pos="993"/>
        </w:tabs>
        <w:ind w:firstLine="709"/>
        <w:jc w:val="both"/>
        <w:rPr>
          <w:sz w:val="28"/>
          <w:szCs w:val="28"/>
        </w:rPr>
      </w:pPr>
    </w:p>
    <w:p w:rsidR="00246F25" w:rsidRPr="0017193E" w:rsidRDefault="00246F25"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8B11B5" w:rsidRPr="0017193E" w:rsidRDefault="008B11B5" w:rsidP="0017193E">
      <w:pPr>
        <w:shd w:val="clear" w:color="auto" w:fill="FFFFFF"/>
        <w:tabs>
          <w:tab w:val="left" w:pos="993"/>
        </w:tabs>
        <w:ind w:firstLine="709"/>
        <w:jc w:val="both"/>
        <w:rPr>
          <w:sz w:val="28"/>
          <w:szCs w:val="28"/>
        </w:rPr>
      </w:pPr>
    </w:p>
    <w:p w:rsidR="00464443" w:rsidRPr="0017193E" w:rsidRDefault="00464443" w:rsidP="0017193E">
      <w:pPr>
        <w:shd w:val="clear" w:color="auto" w:fill="FFFFFF"/>
        <w:tabs>
          <w:tab w:val="left" w:pos="993"/>
        </w:tabs>
        <w:ind w:firstLine="709"/>
        <w:jc w:val="both"/>
        <w:rPr>
          <w:sz w:val="28"/>
          <w:szCs w:val="28"/>
        </w:rPr>
      </w:pPr>
    </w:p>
    <w:p w:rsidR="00464443" w:rsidRPr="00246F25" w:rsidRDefault="00464443" w:rsidP="0017193E">
      <w:pPr>
        <w:jc w:val="center"/>
        <w:outlineLvl w:val="2"/>
        <w:rPr>
          <w:rFonts w:eastAsia="Calibri"/>
          <w:bCs/>
          <w:sz w:val="24"/>
          <w:szCs w:val="24"/>
        </w:rPr>
      </w:pPr>
      <w:r w:rsidRPr="00246F25">
        <w:rPr>
          <w:rFonts w:eastAsia="Calibri"/>
          <w:bCs/>
          <w:sz w:val="24"/>
          <w:szCs w:val="24"/>
        </w:rPr>
        <w:lastRenderedPageBreak/>
        <w:t>ПОЯСНИТЕЛЬНАЯ ЗАПИСКА</w:t>
      </w:r>
    </w:p>
    <w:p w:rsidR="00464443" w:rsidRPr="0017193E" w:rsidRDefault="00464443" w:rsidP="0017193E">
      <w:pPr>
        <w:jc w:val="center"/>
        <w:outlineLvl w:val="2"/>
        <w:rPr>
          <w:rFonts w:eastAsia="Calibri"/>
          <w:bCs/>
          <w:sz w:val="28"/>
          <w:szCs w:val="28"/>
        </w:rPr>
      </w:pPr>
      <w:proofErr w:type="gramStart"/>
      <w:r w:rsidRPr="0017193E">
        <w:rPr>
          <w:rFonts w:eastAsia="Calibri"/>
          <w:sz w:val="28"/>
          <w:szCs w:val="28"/>
        </w:rPr>
        <w:t>к</w:t>
      </w:r>
      <w:proofErr w:type="gramEnd"/>
      <w:r w:rsidRPr="0017193E">
        <w:rPr>
          <w:rFonts w:eastAsia="Calibri"/>
          <w:sz w:val="28"/>
          <w:szCs w:val="28"/>
        </w:rPr>
        <w:t xml:space="preserve"> проекту закона Приднестровской Молдавской Республики</w:t>
      </w:r>
    </w:p>
    <w:p w:rsidR="00464443" w:rsidRPr="0017193E" w:rsidRDefault="00464443" w:rsidP="0017193E">
      <w:pPr>
        <w:jc w:val="center"/>
        <w:outlineLvl w:val="2"/>
        <w:rPr>
          <w:rFonts w:eastAsia="Calibri"/>
          <w:sz w:val="28"/>
          <w:szCs w:val="28"/>
        </w:rPr>
      </w:pPr>
      <w:r w:rsidRPr="0017193E">
        <w:rPr>
          <w:rFonts w:eastAsia="Calibri"/>
          <w:sz w:val="28"/>
          <w:szCs w:val="28"/>
        </w:rPr>
        <w:t>«О внесении дополнений в Кодекс Приднестровской Молдавской Республики об административных правонарушениях»</w:t>
      </w:r>
    </w:p>
    <w:p w:rsidR="00464443" w:rsidRPr="0017193E" w:rsidRDefault="00464443" w:rsidP="0017193E">
      <w:pPr>
        <w:ind w:firstLine="708"/>
        <w:jc w:val="both"/>
        <w:outlineLvl w:val="2"/>
        <w:rPr>
          <w:rFonts w:eastAsia="Calibri"/>
          <w:sz w:val="28"/>
          <w:szCs w:val="28"/>
        </w:rPr>
      </w:pPr>
    </w:p>
    <w:p w:rsidR="00464443" w:rsidRPr="0017193E" w:rsidRDefault="00464443" w:rsidP="00246F25">
      <w:pPr>
        <w:ind w:firstLine="709"/>
        <w:jc w:val="both"/>
        <w:outlineLvl w:val="2"/>
        <w:rPr>
          <w:rFonts w:eastAsia="Calibri"/>
          <w:sz w:val="28"/>
          <w:szCs w:val="28"/>
        </w:rPr>
      </w:pPr>
      <w:proofErr w:type="gramStart"/>
      <w:r w:rsidRPr="0017193E">
        <w:rPr>
          <w:rFonts w:eastAsia="Calibri"/>
          <w:sz w:val="28"/>
          <w:szCs w:val="28"/>
        </w:rPr>
        <w:t>а</w:t>
      </w:r>
      <w:proofErr w:type="gramEnd"/>
      <w:r w:rsidRPr="0017193E">
        <w:rPr>
          <w:rFonts w:eastAsia="Calibri"/>
          <w:sz w:val="28"/>
          <w:szCs w:val="28"/>
        </w:rPr>
        <w:t xml:space="preserve">) проект закона Приднестровской Молдавской Республики «О внесении дополнений в Кодекс Приднестровской Молдавской Республики </w:t>
      </w:r>
      <w:r w:rsidR="00D76B80">
        <w:rPr>
          <w:rFonts w:eastAsia="Calibri"/>
          <w:sz w:val="28"/>
          <w:szCs w:val="28"/>
        </w:rPr>
        <w:br/>
      </w:r>
      <w:r w:rsidRPr="0017193E">
        <w:rPr>
          <w:rFonts w:eastAsia="Calibri"/>
          <w:sz w:val="28"/>
          <w:szCs w:val="28"/>
        </w:rPr>
        <w:t xml:space="preserve">об административных правонарушениях (далее – законопроект) разработан </w:t>
      </w:r>
      <w:r w:rsidRPr="0017193E">
        <w:rPr>
          <w:rFonts w:eastAsia="Calibri"/>
          <w:sz w:val="28"/>
          <w:szCs w:val="28"/>
        </w:rPr>
        <w:br/>
        <w:t>в целях установления административной ответственности за опасное вождение водителями транспортных средств.</w:t>
      </w:r>
    </w:p>
    <w:p w:rsidR="00464443" w:rsidRPr="0017193E" w:rsidRDefault="00464443" w:rsidP="00246F25">
      <w:pPr>
        <w:ind w:firstLine="709"/>
        <w:jc w:val="both"/>
        <w:outlineLvl w:val="2"/>
        <w:rPr>
          <w:rFonts w:eastAsia="Calibri"/>
          <w:sz w:val="28"/>
          <w:szCs w:val="28"/>
        </w:rPr>
      </w:pPr>
      <w:r w:rsidRPr="0017193E">
        <w:rPr>
          <w:rFonts w:eastAsia="Calibri"/>
          <w:sz w:val="28"/>
          <w:szCs w:val="28"/>
        </w:rPr>
        <w:t>Исходя из положений статьи 1 Закона Приднестровской Молдавской Республики от 12 января 2017 года № 17-З-VI «О безопасности дорожного движения» (САЗ 17-3) (далее – Закон «О безопасности дорожного движения»), охрана жизни, здоровья и имущества граждан, защита их прав и законных интересов, а также защита интересов об</w:t>
      </w:r>
      <w:r w:rsidR="00CB1C9B">
        <w:rPr>
          <w:rFonts w:eastAsia="Calibri"/>
          <w:sz w:val="28"/>
          <w:szCs w:val="28"/>
        </w:rPr>
        <w:t>щества и государства осуществляю</w:t>
      </w:r>
      <w:r w:rsidRPr="0017193E">
        <w:rPr>
          <w:rFonts w:eastAsia="Calibri"/>
          <w:sz w:val="28"/>
          <w:szCs w:val="28"/>
        </w:rPr>
        <w:t xml:space="preserve">тся путем предупреждения дорожно-транспортных происшествий, снижения тяжести их последствий. </w:t>
      </w:r>
    </w:p>
    <w:p w:rsidR="00464443" w:rsidRPr="0017193E" w:rsidRDefault="00464443" w:rsidP="00246F25">
      <w:pPr>
        <w:ind w:firstLine="709"/>
        <w:jc w:val="both"/>
        <w:outlineLvl w:val="2"/>
        <w:rPr>
          <w:rFonts w:eastAsia="Calibri"/>
          <w:sz w:val="28"/>
          <w:szCs w:val="28"/>
        </w:rPr>
      </w:pPr>
      <w:r w:rsidRPr="0017193E">
        <w:rPr>
          <w:rFonts w:eastAsia="Calibri"/>
          <w:sz w:val="28"/>
          <w:szCs w:val="28"/>
        </w:rPr>
        <w:t>Безопасность дорожного движения – это состояние дорожного движения, отражающее степень защищенности его участников от дорожно-транспортных происшествий и их последствий; 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 (п</w:t>
      </w:r>
      <w:r w:rsidR="00F95C20">
        <w:rPr>
          <w:rFonts w:eastAsia="Calibri"/>
          <w:sz w:val="28"/>
          <w:szCs w:val="28"/>
        </w:rPr>
        <w:t>одпункты</w:t>
      </w:r>
      <w:r w:rsidR="00A708E7" w:rsidRPr="0017193E">
        <w:rPr>
          <w:rFonts w:eastAsia="Calibri"/>
          <w:sz w:val="28"/>
          <w:szCs w:val="28"/>
        </w:rPr>
        <w:t xml:space="preserve"> </w:t>
      </w:r>
      <w:r w:rsidRPr="0017193E">
        <w:rPr>
          <w:rFonts w:eastAsia="Calibri"/>
          <w:sz w:val="28"/>
          <w:szCs w:val="28"/>
        </w:rPr>
        <w:t>а), д) статьи 2 Закона «О безопасности дорожного движения»).</w:t>
      </w:r>
    </w:p>
    <w:p w:rsidR="00464443" w:rsidRPr="0017193E" w:rsidRDefault="00464443" w:rsidP="00246F25">
      <w:pPr>
        <w:ind w:firstLine="709"/>
        <w:jc w:val="both"/>
        <w:outlineLvl w:val="2"/>
        <w:rPr>
          <w:rFonts w:eastAsia="Calibri"/>
          <w:sz w:val="28"/>
          <w:szCs w:val="28"/>
        </w:rPr>
      </w:pPr>
      <w:r w:rsidRPr="0017193E">
        <w:rPr>
          <w:rFonts w:eastAsia="Calibri"/>
          <w:sz w:val="28"/>
          <w:szCs w:val="28"/>
        </w:rPr>
        <w:t>В развитие данных положений Закона «О безопасности до</w:t>
      </w:r>
      <w:r w:rsidR="00F95C20">
        <w:rPr>
          <w:rFonts w:eastAsia="Calibri"/>
          <w:sz w:val="28"/>
          <w:szCs w:val="28"/>
        </w:rPr>
        <w:t>рожного движения»</w:t>
      </w:r>
      <w:r w:rsidRPr="0017193E">
        <w:rPr>
          <w:rFonts w:eastAsia="Calibri"/>
          <w:sz w:val="28"/>
          <w:szCs w:val="28"/>
        </w:rPr>
        <w:t xml:space="preserve"> пунктом 2.7. Правил дорожного движения Приднестровской Молдавской Республики, утвержденных Приложением к Постановлению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 (далее – Правила дорожного движения), определен ряд запретов для водителей транспортных средств, таких как: запрет </w:t>
      </w:r>
      <w:r w:rsidRPr="0017193E">
        <w:rPr>
          <w:rFonts w:eastAsia="Calibri"/>
          <w:sz w:val="28"/>
          <w:szCs w:val="28"/>
        </w:rPr>
        <w:br/>
        <w:t xml:space="preserve">на управление транспортным средством в состоянии опьянения, на передачу управления транспортным средством лицам, находящимся в состоянии опьянения, на пересечение организованных (в том числе и пеших) колонн </w:t>
      </w:r>
      <w:r w:rsidRPr="0017193E">
        <w:rPr>
          <w:rFonts w:eastAsia="Calibri"/>
          <w:sz w:val="28"/>
          <w:szCs w:val="28"/>
        </w:rPr>
        <w:br/>
        <w:t>и замещение в них мест, на управление транспортным средством с нарушением режима труда и отдыха, на пользовани</w:t>
      </w:r>
      <w:r w:rsidR="00A708E7" w:rsidRPr="0017193E">
        <w:rPr>
          <w:rFonts w:eastAsia="Calibri"/>
          <w:sz w:val="28"/>
          <w:szCs w:val="28"/>
        </w:rPr>
        <w:t xml:space="preserve">е во время движения телефоном, </w:t>
      </w:r>
      <w:r w:rsidR="00D76B80">
        <w:rPr>
          <w:rFonts w:eastAsia="Calibri"/>
          <w:sz w:val="28"/>
          <w:szCs w:val="28"/>
        </w:rPr>
        <w:br/>
      </w:r>
      <w:r w:rsidRPr="0017193E">
        <w:rPr>
          <w:rFonts w:eastAsia="Calibri"/>
          <w:sz w:val="28"/>
          <w:szCs w:val="28"/>
        </w:rPr>
        <w:t xml:space="preserve">не оборудованным техническим устройством, и другие запреты. </w:t>
      </w:r>
    </w:p>
    <w:p w:rsidR="00464443" w:rsidRPr="0017193E" w:rsidRDefault="00464443" w:rsidP="00246F25">
      <w:pPr>
        <w:ind w:firstLine="709"/>
        <w:jc w:val="both"/>
        <w:outlineLvl w:val="2"/>
        <w:rPr>
          <w:rFonts w:eastAsia="Calibri"/>
          <w:sz w:val="28"/>
          <w:szCs w:val="28"/>
        </w:rPr>
      </w:pPr>
      <w:r w:rsidRPr="0017193E">
        <w:rPr>
          <w:rFonts w:eastAsia="Calibri"/>
          <w:sz w:val="28"/>
          <w:szCs w:val="28"/>
        </w:rPr>
        <w:t xml:space="preserve">Следует отметить, что в настоящее время на дорогах </w:t>
      </w:r>
      <w:r w:rsidR="00A708E7" w:rsidRPr="0017193E">
        <w:rPr>
          <w:rFonts w:eastAsia="Calibri"/>
          <w:sz w:val="28"/>
          <w:szCs w:val="28"/>
        </w:rPr>
        <w:t xml:space="preserve">республики </w:t>
      </w:r>
      <w:r w:rsidRPr="0017193E">
        <w:rPr>
          <w:rFonts w:eastAsia="Calibri"/>
          <w:sz w:val="28"/>
          <w:szCs w:val="28"/>
        </w:rPr>
        <w:t xml:space="preserve">водители транспортных средств осуществляют по отношению к другим участникам дорожного движения действия, отнесенные Правилами дорожного движения </w:t>
      </w:r>
      <w:r w:rsidR="00D76B80">
        <w:rPr>
          <w:rFonts w:eastAsia="Calibri"/>
          <w:sz w:val="28"/>
          <w:szCs w:val="28"/>
        </w:rPr>
        <w:br/>
      </w:r>
      <w:r w:rsidRPr="0017193E">
        <w:rPr>
          <w:rFonts w:eastAsia="Calibri"/>
          <w:sz w:val="28"/>
          <w:szCs w:val="28"/>
        </w:rPr>
        <w:t xml:space="preserve">к опасному вождению. К таким действиям относятся: невыполнение </w:t>
      </w:r>
      <w:r w:rsidR="00D76B80">
        <w:rPr>
          <w:rFonts w:eastAsia="Calibri"/>
          <w:sz w:val="28"/>
          <w:szCs w:val="28"/>
        </w:rPr>
        <w:br/>
      </w:r>
      <w:r w:rsidRPr="0017193E">
        <w:rPr>
          <w:rFonts w:eastAsia="Calibri"/>
          <w:sz w:val="28"/>
          <w:szCs w:val="28"/>
        </w:rPr>
        <w:t>при перестроении требования уступить дорогу транспортному средству, пользующемуся преимущественным</w:t>
      </w:r>
      <w:r w:rsidR="00A708E7" w:rsidRPr="0017193E">
        <w:rPr>
          <w:rFonts w:eastAsia="Calibri"/>
          <w:sz w:val="28"/>
          <w:szCs w:val="28"/>
        </w:rPr>
        <w:t xml:space="preserve"> правом движения, перестроение </w:t>
      </w:r>
      <w:r w:rsidR="00D76B80">
        <w:rPr>
          <w:rFonts w:eastAsia="Calibri"/>
          <w:sz w:val="28"/>
          <w:szCs w:val="28"/>
        </w:rPr>
        <w:br/>
      </w:r>
      <w:r w:rsidRPr="0017193E">
        <w:rPr>
          <w:rFonts w:eastAsia="Calibri"/>
          <w:sz w:val="28"/>
          <w:szCs w:val="28"/>
        </w:rPr>
        <w:t xml:space="preserve">при интенсивном движении, когда все полосы движения заняты, кроме случаев поворота налево или направо, разворота, остановки или объезда препятствия, </w:t>
      </w:r>
      <w:r w:rsidRPr="0017193E">
        <w:rPr>
          <w:rFonts w:eastAsia="Calibri"/>
          <w:sz w:val="28"/>
          <w:szCs w:val="28"/>
        </w:rPr>
        <w:lastRenderedPageBreak/>
        <w:t>несоблюдение безопасной дистанции до движущегося впереди транспортного средства, несоблюдение бокового интервала, резкое торможение, если такое торможение не требуется для предотвращения дорожно-транспортного происшествия, препятствование обгону.</w:t>
      </w:r>
    </w:p>
    <w:p w:rsidR="00464443" w:rsidRPr="0017193E" w:rsidRDefault="00464443" w:rsidP="00246F25">
      <w:pPr>
        <w:ind w:firstLine="709"/>
        <w:jc w:val="both"/>
        <w:outlineLvl w:val="2"/>
        <w:rPr>
          <w:rFonts w:eastAsia="Calibri"/>
          <w:sz w:val="28"/>
          <w:szCs w:val="28"/>
        </w:rPr>
      </w:pPr>
      <w:r w:rsidRPr="0017193E">
        <w:rPr>
          <w:rFonts w:eastAsia="Calibri"/>
          <w:sz w:val="28"/>
          <w:szCs w:val="28"/>
        </w:rPr>
        <w:t xml:space="preserve">Опасное вождение характеризуется повышенной опасностью </w:t>
      </w:r>
      <w:r w:rsidRPr="0017193E">
        <w:rPr>
          <w:rFonts w:eastAsia="Calibri"/>
          <w:sz w:val="28"/>
          <w:szCs w:val="28"/>
        </w:rPr>
        <w:br/>
        <w:t xml:space="preserve">для движения именно вследствие совокупности перечисленных действий водителя, совершаемых в течение относительно короткого периода времени. </w:t>
      </w:r>
      <w:r w:rsidRPr="0017193E">
        <w:rPr>
          <w:rFonts w:eastAsia="Calibri"/>
          <w:sz w:val="28"/>
          <w:szCs w:val="28"/>
        </w:rPr>
        <w:br/>
        <w:t xml:space="preserve">В ряде случаев это лишает других участников дорожного движения возможности спрогнозировать дальнейшее поведение такого водителя и адекватно среагировать на данное поведение во избежание создания аварийной ситуации. В данной связи представляется, что административная ответственность </w:t>
      </w:r>
      <w:r w:rsidR="005226E6">
        <w:rPr>
          <w:rFonts w:eastAsia="Calibri"/>
          <w:sz w:val="28"/>
          <w:szCs w:val="28"/>
        </w:rPr>
        <w:br/>
      </w:r>
      <w:r w:rsidRPr="0017193E">
        <w:rPr>
          <w:rFonts w:eastAsia="Calibri"/>
          <w:sz w:val="28"/>
          <w:szCs w:val="28"/>
        </w:rPr>
        <w:t>за опасное вождение должна быть выше, чем ответственность за совершение отдельных действий, предусмотренных Правилами дорожного движения.</w:t>
      </w:r>
    </w:p>
    <w:p w:rsidR="00464443" w:rsidRPr="0017193E" w:rsidRDefault="00464443" w:rsidP="00246F25">
      <w:pPr>
        <w:shd w:val="clear" w:color="auto" w:fill="FFFFFF"/>
        <w:ind w:firstLine="709"/>
        <w:jc w:val="both"/>
        <w:rPr>
          <w:rFonts w:eastAsia="Calibri"/>
          <w:sz w:val="28"/>
          <w:szCs w:val="28"/>
        </w:rPr>
      </w:pPr>
      <w:r w:rsidRPr="0017193E">
        <w:rPr>
          <w:sz w:val="28"/>
          <w:szCs w:val="28"/>
        </w:rPr>
        <w:t xml:space="preserve">Следует также отметить, что в настоящее время на дорогах Приднестровья водители транспортных средств осуществляют </w:t>
      </w:r>
      <w:proofErr w:type="spellStart"/>
      <w:r w:rsidRPr="0017193E">
        <w:rPr>
          <w:sz w:val="28"/>
          <w:szCs w:val="28"/>
        </w:rPr>
        <w:t>дрифт</w:t>
      </w:r>
      <w:proofErr w:type="spellEnd"/>
      <w:r w:rsidRPr="0017193E">
        <w:rPr>
          <w:sz w:val="28"/>
          <w:szCs w:val="28"/>
        </w:rPr>
        <w:t xml:space="preserve">, создавая угрозу безопасности жизни и здоровья участников дорожного движения. </w:t>
      </w:r>
      <w:r w:rsidR="005226E6">
        <w:rPr>
          <w:rFonts w:eastAsia="Calibri"/>
          <w:sz w:val="28"/>
          <w:szCs w:val="28"/>
        </w:rPr>
        <w:t>В связи с этим</w:t>
      </w:r>
      <w:r w:rsidRPr="0017193E">
        <w:rPr>
          <w:rFonts w:eastAsia="Calibri"/>
          <w:sz w:val="28"/>
          <w:szCs w:val="28"/>
        </w:rPr>
        <w:t xml:space="preserve"> Постановлением </w:t>
      </w:r>
      <w:r w:rsidRPr="0017193E">
        <w:rPr>
          <w:sz w:val="28"/>
          <w:szCs w:val="28"/>
        </w:rPr>
        <w:t xml:space="preserve">Правительства Приднестровской Молдавской Республики </w:t>
      </w:r>
      <w:r w:rsidR="005226E6">
        <w:rPr>
          <w:sz w:val="28"/>
          <w:szCs w:val="28"/>
        </w:rPr>
        <w:br/>
      </w:r>
      <w:r w:rsidRPr="0017193E">
        <w:rPr>
          <w:sz w:val="28"/>
          <w:szCs w:val="28"/>
        </w:rPr>
        <w:t xml:space="preserve">от 29 марта 2021 года № 104 «О внесении дополнения в Постановление Правительства Приднестровской Молдавской Республики от </w:t>
      </w:r>
      <w:r w:rsidRPr="0017193E">
        <w:rPr>
          <w:color w:val="000000"/>
          <w:sz w:val="28"/>
          <w:szCs w:val="28"/>
        </w:rPr>
        <w:t xml:space="preserve">2 июня 2017 года № 126 «Об утверждении Правил дорожного движения Приднестровской Молдавской Республики» (САЗ 21-13) внесено дополнение в пункт 2.7 Правил дорожного движения в части установления </w:t>
      </w:r>
      <w:r w:rsidRPr="0017193E">
        <w:rPr>
          <w:sz w:val="28"/>
          <w:szCs w:val="28"/>
        </w:rPr>
        <w:t>запрета для водителей транспортных средств на осуществление намеренного управляемого заноса автомобиля (</w:t>
      </w:r>
      <w:proofErr w:type="spellStart"/>
      <w:r w:rsidRPr="0017193E">
        <w:rPr>
          <w:sz w:val="28"/>
          <w:szCs w:val="28"/>
        </w:rPr>
        <w:t>дрифтования</w:t>
      </w:r>
      <w:proofErr w:type="spellEnd"/>
      <w:r w:rsidRPr="0017193E">
        <w:rPr>
          <w:sz w:val="28"/>
          <w:szCs w:val="28"/>
        </w:rPr>
        <w:t xml:space="preserve">). </w:t>
      </w:r>
      <w:r w:rsidRPr="0017193E">
        <w:rPr>
          <w:rFonts w:eastAsia="Calibri"/>
          <w:sz w:val="28"/>
          <w:szCs w:val="28"/>
        </w:rPr>
        <w:t>Опасное вождение и намеренно управляемый занос автомобиля (</w:t>
      </w:r>
      <w:proofErr w:type="spellStart"/>
      <w:r w:rsidRPr="0017193E">
        <w:rPr>
          <w:rFonts w:eastAsia="Calibri"/>
          <w:sz w:val="28"/>
          <w:szCs w:val="28"/>
        </w:rPr>
        <w:t>дрифтование</w:t>
      </w:r>
      <w:proofErr w:type="spellEnd"/>
      <w:r w:rsidRPr="0017193E">
        <w:rPr>
          <w:rFonts w:eastAsia="Calibri"/>
          <w:sz w:val="28"/>
          <w:szCs w:val="28"/>
        </w:rPr>
        <w:t>) характеризуются повышенной опасностью для движения</w:t>
      </w:r>
      <w:r w:rsidR="005226E6">
        <w:rPr>
          <w:rFonts w:eastAsia="Calibri"/>
          <w:sz w:val="28"/>
          <w:szCs w:val="28"/>
        </w:rPr>
        <w:t>,</w:t>
      </w:r>
      <w:r w:rsidR="00817E80" w:rsidRPr="0017193E">
        <w:rPr>
          <w:rFonts w:eastAsia="Calibri"/>
          <w:sz w:val="28"/>
          <w:szCs w:val="28"/>
        </w:rPr>
        <w:t xml:space="preserve"> </w:t>
      </w:r>
      <w:r w:rsidR="005226E6">
        <w:rPr>
          <w:rFonts w:eastAsia="Calibri"/>
          <w:sz w:val="28"/>
          <w:szCs w:val="28"/>
        </w:rPr>
        <w:br/>
      </w:r>
      <w:r w:rsidR="00817E80" w:rsidRPr="0017193E">
        <w:rPr>
          <w:rFonts w:eastAsia="Calibri"/>
          <w:sz w:val="28"/>
          <w:szCs w:val="28"/>
        </w:rPr>
        <w:t>и</w:t>
      </w:r>
      <w:r w:rsidRPr="0017193E">
        <w:rPr>
          <w:rFonts w:eastAsia="Calibri"/>
          <w:sz w:val="28"/>
          <w:szCs w:val="28"/>
        </w:rPr>
        <w:t xml:space="preserve"> во избежан</w:t>
      </w:r>
      <w:r w:rsidR="005226E6">
        <w:rPr>
          <w:rFonts w:eastAsia="Calibri"/>
          <w:sz w:val="28"/>
          <w:szCs w:val="28"/>
        </w:rPr>
        <w:t>ие создания аварийной ситуации предлагается</w:t>
      </w:r>
      <w:r w:rsidRPr="0017193E">
        <w:rPr>
          <w:rFonts w:eastAsia="Calibri"/>
          <w:sz w:val="28"/>
          <w:szCs w:val="28"/>
        </w:rPr>
        <w:t xml:space="preserve"> установить административную отве</w:t>
      </w:r>
      <w:r w:rsidR="005226E6">
        <w:rPr>
          <w:rFonts w:eastAsia="Calibri"/>
          <w:sz w:val="28"/>
          <w:szCs w:val="28"/>
        </w:rPr>
        <w:t>тственность за опасное вождение</w:t>
      </w:r>
      <w:r w:rsidRPr="0017193E">
        <w:rPr>
          <w:rFonts w:eastAsia="Calibri"/>
          <w:sz w:val="28"/>
          <w:szCs w:val="28"/>
        </w:rPr>
        <w:t xml:space="preserve"> и намеренно управляемый занос автомобиля (</w:t>
      </w:r>
      <w:proofErr w:type="spellStart"/>
      <w:r w:rsidRPr="0017193E">
        <w:rPr>
          <w:rFonts w:eastAsia="Calibri"/>
          <w:sz w:val="28"/>
          <w:szCs w:val="28"/>
        </w:rPr>
        <w:t>дрифтование</w:t>
      </w:r>
      <w:proofErr w:type="spellEnd"/>
      <w:r w:rsidRPr="0017193E">
        <w:rPr>
          <w:rFonts w:eastAsia="Calibri"/>
          <w:sz w:val="28"/>
          <w:szCs w:val="28"/>
        </w:rPr>
        <w:t xml:space="preserve">) выше, чем ответственность </w:t>
      </w:r>
      <w:r w:rsidR="005226E6">
        <w:rPr>
          <w:rFonts w:eastAsia="Calibri"/>
          <w:sz w:val="28"/>
          <w:szCs w:val="28"/>
        </w:rPr>
        <w:br/>
      </w:r>
      <w:r w:rsidRPr="0017193E">
        <w:rPr>
          <w:rFonts w:eastAsia="Calibri"/>
          <w:sz w:val="28"/>
          <w:szCs w:val="28"/>
        </w:rPr>
        <w:t xml:space="preserve">за совершение иных нарушений (запретов), предусмотренных Правилами дорожного движения. На основании изложенного, в целях повышения безопасности дорожного движения, а также предотвращения дорожно-транспортных происшествий на дорогах Приднестровья, законопроектом предлагается главу 12 «Административные правонарушения в области дорожного движения» Кодекса Приднестровской Молдавской Республики </w:t>
      </w:r>
      <w:r w:rsidR="005226E6">
        <w:rPr>
          <w:rFonts w:eastAsia="Calibri"/>
          <w:sz w:val="28"/>
          <w:szCs w:val="28"/>
        </w:rPr>
        <w:br/>
      </w:r>
      <w:r w:rsidRPr="0017193E">
        <w:rPr>
          <w:rFonts w:eastAsia="Calibri"/>
          <w:sz w:val="28"/>
          <w:szCs w:val="28"/>
        </w:rPr>
        <w:t>об административных правонарушениях (далее – КоАП ПМР) дополнить новыми статьями 12.41 и 12.42</w:t>
      </w:r>
      <w:r w:rsidR="005226E6">
        <w:rPr>
          <w:rFonts w:eastAsia="Calibri"/>
          <w:sz w:val="28"/>
          <w:szCs w:val="28"/>
        </w:rPr>
        <w:t>,</w:t>
      </w:r>
      <w:r w:rsidRPr="0017193E">
        <w:rPr>
          <w:rFonts w:eastAsia="Calibri"/>
          <w:sz w:val="28"/>
          <w:szCs w:val="28"/>
        </w:rPr>
        <w:t xml:space="preserve"> которые устанавливают административную ответственность в виде административного штрафа в размере от 50 (пятидесяти) до 100 (ста) РУ МЗП. Одновременно в законопроекте предусмотрено внесение дополнений в статью 23.3</w:t>
      </w:r>
      <w:proofErr w:type="gramStart"/>
      <w:r w:rsidRPr="0017193E">
        <w:rPr>
          <w:rFonts w:eastAsia="Calibri"/>
          <w:sz w:val="28"/>
          <w:szCs w:val="28"/>
        </w:rPr>
        <w:t>. и</w:t>
      </w:r>
      <w:proofErr w:type="gramEnd"/>
      <w:r w:rsidRPr="0017193E">
        <w:rPr>
          <w:rFonts w:eastAsia="Calibri"/>
          <w:sz w:val="28"/>
          <w:szCs w:val="28"/>
        </w:rPr>
        <w:t xml:space="preserve"> статью 29.4. КоАП ПМР, в целях наделения соответствующих должностных лиц органов внутренних дел полномочиями </w:t>
      </w:r>
      <w:r w:rsidR="005226E6">
        <w:rPr>
          <w:rFonts w:eastAsia="Calibri"/>
          <w:sz w:val="28"/>
          <w:szCs w:val="28"/>
        </w:rPr>
        <w:br/>
      </w:r>
      <w:r w:rsidRPr="0017193E">
        <w:rPr>
          <w:rFonts w:eastAsia="Calibri"/>
          <w:sz w:val="28"/>
          <w:szCs w:val="28"/>
        </w:rPr>
        <w:t>по составлению и рассмотрению дел об административных правонарушениях данной категории;</w:t>
      </w:r>
    </w:p>
    <w:p w:rsidR="00464443" w:rsidRPr="0017193E" w:rsidRDefault="00464443" w:rsidP="00246F25">
      <w:pPr>
        <w:ind w:firstLine="709"/>
        <w:jc w:val="both"/>
        <w:outlineLvl w:val="2"/>
        <w:rPr>
          <w:rFonts w:eastAsia="Calibri"/>
          <w:sz w:val="28"/>
          <w:szCs w:val="28"/>
        </w:rPr>
      </w:pPr>
    </w:p>
    <w:p w:rsidR="00464443" w:rsidRPr="0017193E" w:rsidRDefault="00464443" w:rsidP="005226E6">
      <w:pPr>
        <w:ind w:firstLine="709"/>
        <w:jc w:val="both"/>
        <w:outlineLvl w:val="2"/>
        <w:rPr>
          <w:rFonts w:eastAsia="Calibri"/>
          <w:sz w:val="28"/>
          <w:szCs w:val="28"/>
        </w:rPr>
      </w:pPr>
      <w:proofErr w:type="gramStart"/>
      <w:r w:rsidRPr="0017193E">
        <w:rPr>
          <w:rFonts w:eastAsia="Calibri"/>
          <w:sz w:val="28"/>
          <w:szCs w:val="28"/>
        </w:rPr>
        <w:t>б</w:t>
      </w:r>
      <w:proofErr w:type="gramEnd"/>
      <w:r w:rsidRPr="0017193E">
        <w:rPr>
          <w:rFonts w:eastAsia="Calibri"/>
          <w:sz w:val="28"/>
          <w:szCs w:val="28"/>
        </w:rPr>
        <w:t xml:space="preserve">) в данной сфере правового регулирования действуют: </w:t>
      </w:r>
    </w:p>
    <w:p w:rsidR="00464443" w:rsidRPr="0017193E" w:rsidRDefault="00464443" w:rsidP="005226E6">
      <w:pPr>
        <w:ind w:firstLine="709"/>
        <w:jc w:val="both"/>
        <w:outlineLvl w:val="2"/>
        <w:rPr>
          <w:rFonts w:eastAsia="Calibri"/>
          <w:sz w:val="28"/>
          <w:szCs w:val="28"/>
        </w:rPr>
      </w:pPr>
      <w:r w:rsidRPr="0017193E">
        <w:rPr>
          <w:rFonts w:eastAsia="Calibri"/>
          <w:sz w:val="28"/>
          <w:szCs w:val="28"/>
        </w:rPr>
        <w:t>- Конституция Приднестровской Молдавской Республики;</w:t>
      </w:r>
    </w:p>
    <w:p w:rsidR="00464443" w:rsidRPr="0017193E" w:rsidRDefault="00464443" w:rsidP="005226E6">
      <w:pPr>
        <w:ind w:firstLine="709"/>
        <w:jc w:val="both"/>
        <w:outlineLvl w:val="2"/>
        <w:rPr>
          <w:rFonts w:eastAsia="Calibri"/>
          <w:sz w:val="28"/>
          <w:szCs w:val="28"/>
        </w:rPr>
      </w:pPr>
      <w:r w:rsidRPr="0017193E">
        <w:rPr>
          <w:rFonts w:eastAsia="Calibri"/>
          <w:sz w:val="28"/>
          <w:szCs w:val="28"/>
        </w:rPr>
        <w:lastRenderedPageBreak/>
        <w:t xml:space="preserve">- Закон Приднестровской Молдавской Республики от 12 января 2017 года № 17-З-VI «О безопасности дорожного движения»; </w:t>
      </w:r>
    </w:p>
    <w:p w:rsidR="00464443" w:rsidRPr="0017193E" w:rsidRDefault="00464443" w:rsidP="005226E6">
      <w:pPr>
        <w:ind w:firstLine="709"/>
        <w:jc w:val="both"/>
        <w:outlineLvl w:val="2"/>
        <w:rPr>
          <w:rFonts w:eastAsia="Calibri"/>
          <w:sz w:val="28"/>
          <w:szCs w:val="28"/>
        </w:rPr>
      </w:pPr>
      <w:r w:rsidRPr="0017193E">
        <w:rPr>
          <w:rFonts w:eastAsia="Calibri"/>
          <w:sz w:val="28"/>
          <w:szCs w:val="28"/>
        </w:rPr>
        <w:t>- Постановление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w:t>
      </w:r>
    </w:p>
    <w:p w:rsidR="00464443" w:rsidRPr="0017193E" w:rsidRDefault="00464443" w:rsidP="005226E6">
      <w:pPr>
        <w:ind w:firstLine="709"/>
        <w:jc w:val="both"/>
        <w:outlineLvl w:val="2"/>
        <w:rPr>
          <w:rFonts w:eastAsia="Calibri"/>
          <w:sz w:val="28"/>
          <w:szCs w:val="28"/>
        </w:rPr>
      </w:pPr>
    </w:p>
    <w:p w:rsidR="00464443" w:rsidRPr="0017193E" w:rsidRDefault="00464443" w:rsidP="005226E6">
      <w:pPr>
        <w:ind w:firstLine="709"/>
        <w:jc w:val="both"/>
        <w:outlineLvl w:val="2"/>
        <w:rPr>
          <w:rFonts w:eastAsia="Calibri"/>
          <w:sz w:val="28"/>
          <w:szCs w:val="28"/>
        </w:rPr>
      </w:pPr>
      <w:proofErr w:type="gramStart"/>
      <w:r w:rsidRPr="0017193E">
        <w:rPr>
          <w:rFonts w:eastAsia="Calibri"/>
          <w:sz w:val="28"/>
          <w:szCs w:val="28"/>
        </w:rPr>
        <w:t>в</w:t>
      </w:r>
      <w:proofErr w:type="gramEnd"/>
      <w:r w:rsidRPr="0017193E">
        <w:rPr>
          <w:rFonts w:eastAsia="Calibri"/>
          <w:sz w:val="28"/>
          <w:szCs w:val="28"/>
        </w:rPr>
        <w:t xml:space="preserve">) принятие настоящего законопроекта не потребует внесения изменений и дополнений в действующие нормативные правовые акты Приднестровской Молдавской Республики; </w:t>
      </w:r>
    </w:p>
    <w:p w:rsidR="00464443" w:rsidRPr="0017193E" w:rsidRDefault="00464443" w:rsidP="005226E6">
      <w:pPr>
        <w:ind w:firstLine="709"/>
        <w:jc w:val="both"/>
        <w:outlineLvl w:val="2"/>
        <w:rPr>
          <w:rFonts w:eastAsia="Calibri"/>
          <w:sz w:val="28"/>
          <w:szCs w:val="28"/>
        </w:rPr>
      </w:pPr>
    </w:p>
    <w:p w:rsidR="00464443" w:rsidRPr="0017193E" w:rsidRDefault="00464443" w:rsidP="005226E6">
      <w:pPr>
        <w:ind w:firstLine="709"/>
        <w:jc w:val="both"/>
        <w:outlineLvl w:val="2"/>
        <w:rPr>
          <w:rFonts w:eastAsia="Calibri"/>
          <w:sz w:val="28"/>
          <w:szCs w:val="28"/>
        </w:rPr>
      </w:pPr>
      <w:proofErr w:type="gramStart"/>
      <w:r w:rsidRPr="0017193E">
        <w:rPr>
          <w:rFonts w:eastAsia="Calibri"/>
          <w:sz w:val="28"/>
          <w:szCs w:val="28"/>
        </w:rPr>
        <w:t>г</w:t>
      </w:r>
      <w:proofErr w:type="gramEnd"/>
      <w:r w:rsidRPr="0017193E">
        <w:rPr>
          <w:rFonts w:eastAsia="Calibri"/>
          <w:sz w:val="28"/>
          <w:szCs w:val="28"/>
        </w:rPr>
        <w:t>) принятие настоящего законопроекта не потребует дополнительных материальных и иных затрат;</w:t>
      </w:r>
    </w:p>
    <w:p w:rsidR="00464443" w:rsidRPr="0017193E" w:rsidRDefault="00464443" w:rsidP="005226E6">
      <w:pPr>
        <w:ind w:firstLine="709"/>
        <w:jc w:val="both"/>
        <w:outlineLvl w:val="2"/>
        <w:rPr>
          <w:rFonts w:eastAsia="Calibri"/>
          <w:sz w:val="28"/>
          <w:szCs w:val="28"/>
        </w:rPr>
      </w:pPr>
    </w:p>
    <w:p w:rsidR="00464443" w:rsidRPr="0017193E" w:rsidRDefault="00464443" w:rsidP="005226E6">
      <w:pPr>
        <w:ind w:firstLine="709"/>
        <w:jc w:val="both"/>
        <w:outlineLvl w:val="2"/>
        <w:rPr>
          <w:rFonts w:eastAsia="Calibri"/>
          <w:sz w:val="28"/>
          <w:szCs w:val="28"/>
        </w:rPr>
      </w:pPr>
      <w:proofErr w:type="gramStart"/>
      <w:r w:rsidRPr="0017193E">
        <w:rPr>
          <w:rFonts w:eastAsia="Calibri"/>
          <w:sz w:val="28"/>
          <w:szCs w:val="28"/>
        </w:rPr>
        <w:t>д</w:t>
      </w:r>
      <w:proofErr w:type="gramEnd"/>
      <w:r w:rsidRPr="0017193E">
        <w:rPr>
          <w:rFonts w:eastAsia="Calibri"/>
          <w:sz w:val="28"/>
          <w:szCs w:val="28"/>
        </w:rPr>
        <w:t>) для вступления в силу настоящего законопроекта не потребуется принятие иного нормативного правового акта;</w:t>
      </w:r>
    </w:p>
    <w:p w:rsidR="00464443" w:rsidRPr="0017193E" w:rsidRDefault="00464443" w:rsidP="005226E6">
      <w:pPr>
        <w:ind w:firstLine="709"/>
        <w:jc w:val="both"/>
        <w:outlineLvl w:val="2"/>
        <w:rPr>
          <w:rFonts w:eastAsia="Calibri"/>
          <w:sz w:val="28"/>
          <w:szCs w:val="28"/>
        </w:rPr>
      </w:pPr>
    </w:p>
    <w:p w:rsidR="00464443" w:rsidRPr="0017193E" w:rsidRDefault="00464443" w:rsidP="005226E6">
      <w:pPr>
        <w:ind w:firstLine="709"/>
        <w:jc w:val="both"/>
        <w:outlineLvl w:val="2"/>
        <w:rPr>
          <w:rFonts w:eastAsia="Calibri"/>
          <w:sz w:val="28"/>
          <w:szCs w:val="28"/>
        </w:rPr>
      </w:pPr>
      <w:proofErr w:type="gramStart"/>
      <w:r w:rsidRPr="0017193E">
        <w:rPr>
          <w:rFonts w:eastAsia="Calibri"/>
          <w:sz w:val="28"/>
          <w:szCs w:val="28"/>
        </w:rPr>
        <w:t>е</w:t>
      </w:r>
      <w:proofErr w:type="gramEnd"/>
      <w:r w:rsidRPr="0017193E">
        <w:rPr>
          <w:rFonts w:eastAsia="Calibri"/>
          <w:sz w:val="28"/>
          <w:szCs w:val="28"/>
        </w:rPr>
        <w:t xml:space="preserve">) в случае принятия настоящего законопроекта отрицательных социально-экономических и иных последствий не прогнозируется. </w:t>
      </w:r>
    </w:p>
    <w:p w:rsidR="00464443" w:rsidRPr="0017193E" w:rsidRDefault="00464443" w:rsidP="005226E6">
      <w:pPr>
        <w:ind w:firstLine="709"/>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464443" w:rsidRPr="0017193E" w:rsidRDefault="00464443" w:rsidP="0017193E">
      <w:pPr>
        <w:ind w:firstLine="708"/>
        <w:jc w:val="both"/>
        <w:outlineLvl w:val="2"/>
        <w:rPr>
          <w:rFonts w:eastAsia="Calibri"/>
          <w:sz w:val="28"/>
          <w:szCs w:val="28"/>
        </w:rPr>
      </w:pPr>
    </w:p>
    <w:p w:rsidR="00817E80" w:rsidRDefault="00817E80" w:rsidP="0017193E">
      <w:pPr>
        <w:jc w:val="center"/>
        <w:rPr>
          <w:rFonts w:eastAsia="Calibri"/>
          <w:bCs/>
          <w:sz w:val="28"/>
          <w:szCs w:val="28"/>
        </w:rPr>
      </w:pPr>
    </w:p>
    <w:p w:rsidR="0021553A" w:rsidRPr="0017193E" w:rsidRDefault="0021553A" w:rsidP="0017193E">
      <w:pPr>
        <w:jc w:val="center"/>
        <w:rPr>
          <w:rFonts w:eastAsia="Calibri"/>
          <w:bCs/>
          <w:sz w:val="28"/>
          <w:szCs w:val="28"/>
        </w:rPr>
      </w:pPr>
    </w:p>
    <w:p w:rsidR="00817E80" w:rsidRPr="0017193E" w:rsidRDefault="00817E80" w:rsidP="0017193E">
      <w:pPr>
        <w:jc w:val="center"/>
        <w:rPr>
          <w:rFonts w:eastAsia="Calibri"/>
          <w:bCs/>
          <w:sz w:val="28"/>
          <w:szCs w:val="28"/>
        </w:rPr>
      </w:pPr>
    </w:p>
    <w:p w:rsidR="00464443" w:rsidRPr="0021553A" w:rsidRDefault="0021553A" w:rsidP="0017193E">
      <w:pPr>
        <w:jc w:val="center"/>
        <w:rPr>
          <w:rFonts w:eastAsia="Calibri"/>
          <w:bCs/>
          <w:sz w:val="24"/>
          <w:szCs w:val="24"/>
        </w:rPr>
      </w:pPr>
      <w:r w:rsidRPr="0021553A">
        <w:rPr>
          <w:rFonts w:eastAsia="Calibri"/>
          <w:bCs/>
          <w:sz w:val="24"/>
          <w:szCs w:val="24"/>
        </w:rPr>
        <w:lastRenderedPageBreak/>
        <w:t>СРАВНИТЕЛЬНАЯ ТАБЛИЦА</w:t>
      </w:r>
    </w:p>
    <w:p w:rsidR="00464443" w:rsidRPr="0017193E" w:rsidRDefault="00464443" w:rsidP="0017193E">
      <w:pPr>
        <w:jc w:val="center"/>
        <w:rPr>
          <w:rFonts w:eastAsia="Calibri"/>
          <w:bCs/>
          <w:sz w:val="28"/>
          <w:szCs w:val="28"/>
        </w:rPr>
      </w:pPr>
      <w:proofErr w:type="gramStart"/>
      <w:r w:rsidRPr="0017193E">
        <w:rPr>
          <w:rFonts w:eastAsia="Calibri"/>
          <w:sz w:val="28"/>
          <w:szCs w:val="28"/>
        </w:rPr>
        <w:t>к</w:t>
      </w:r>
      <w:proofErr w:type="gramEnd"/>
      <w:r w:rsidRPr="0017193E">
        <w:rPr>
          <w:rFonts w:eastAsia="Calibri"/>
          <w:sz w:val="28"/>
          <w:szCs w:val="28"/>
        </w:rPr>
        <w:t xml:space="preserve"> проекту закона Приднестровской Молдавской Республики</w:t>
      </w:r>
    </w:p>
    <w:p w:rsidR="00464443" w:rsidRPr="0017193E" w:rsidRDefault="00464443" w:rsidP="0017193E">
      <w:pPr>
        <w:jc w:val="center"/>
        <w:rPr>
          <w:rFonts w:eastAsia="Calibri"/>
          <w:sz w:val="28"/>
          <w:szCs w:val="28"/>
        </w:rPr>
      </w:pPr>
      <w:r w:rsidRPr="0017193E">
        <w:rPr>
          <w:rFonts w:eastAsia="Calibri"/>
          <w:sz w:val="28"/>
          <w:szCs w:val="28"/>
        </w:rPr>
        <w:t>«О внесении дополнений в Кодекс Приднестровской Молдавской Республики об административных правонарушениях»</w:t>
      </w:r>
    </w:p>
    <w:p w:rsidR="00464443" w:rsidRPr="0017193E" w:rsidRDefault="00464443" w:rsidP="0017193E">
      <w:pPr>
        <w:ind w:firstLine="709"/>
        <w:jc w:val="both"/>
        <w:rPr>
          <w:rFonts w:eastAsia="Calibr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64443" w:rsidRPr="0021553A" w:rsidTr="009B273C">
        <w:tc>
          <w:tcPr>
            <w:tcW w:w="4927" w:type="dxa"/>
            <w:tcBorders>
              <w:top w:val="single" w:sz="4" w:space="0" w:color="auto"/>
              <w:left w:val="single" w:sz="4" w:space="0" w:color="auto"/>
              <w:bottom w:val="single" w:sz="4" w:space="0" w:color="auto"/>
              <w:right w:val="single" w:sz="4" w:space="0" w:color="auto"/>
            </w:tcBorders>
            <w:hideMark/>
          </w:tcPr>
          <w:p w:rsidR="00464443" w:rsidRPr="0021553A" w:rsidRDefault="00464443" w:rsidP="0017193E">
            <w:pPr>
              <w:jc w:val="center"/>
              <w:rPr>
                <w:rFonts w:eastAsia="Calibri"/>
                <w:b/>
                <w:bCs/>
                <w:sz w:val="24"/>
                <w:szCs w:val="24"/>
                <w:lang w:eastAsia="en-US"/>
              </w:rPr>
            </w:pPr>
            <w:r w:rsidRPr="0021553A">
              <w:rPr>
                <w:rFonts w:eastAsia="Calibri"/>
                <w:b/>
                <w:bCs/>
                <w:sz w:val="24"/>
                <w:szCs w:val="24"/>
              </w:rPr>
              <w:t>Действующая редакция</w:t>
            </w:r>
          </w:p>
        </w:tc>
        <w:tc>
          <w:tcPr>
            <w:tcW w:w="4928" w:type="dxa"/>
            <w:tcBorders>
              <w:top w:val="single" w:sz="4" w:space="0" w:color="auto"/>
              <w:left w:val="single" w:sz="4" w:space="0" w:color="auto"/>
              <w:bottom w:val="single" w:sz="4" w:space="0" w:color="auto"/>
              <w:right w:val="single" w:sz="4" w:space="0" w:color="auto"/>
            </w:tcBorders>
            <w:hideMark/>
          </w:tcPr>
          <w:p w:rsidR="00464443" w:rsidRPr="0021553A" w:rsidRDefault="00464443" w:rsidP="0017193E">
            <w:pPr>
              <w:jc w:val="center"/>
              <w:rPr>
                <w:rFonts w:eastAsia="Calibri"/>
                <w:b/>
                <w:bCs/>
                <w:sz w:val="24"/>
                <w:szCs w:val="24"/>
                <w:lang w:eastAsia="en-US"/>
              </w:rPr>
            </w:pPr>
            <w:r w:rsidRPr="0021553A">
              <w:rPr>
                <w:rFonts w:eastAsia="Calibri"/>
                <w:b/>
                <w:bCs/>
                <w:sz w:val="24"/>
                <w:szCs w:val="24"/>
              </w:rPr>
              <w:t>Предлагаемая редакция</w:t>
            </w:r>
          </w:p>
        </w:tc>
      </w:tr>
      <w:tr w:rsidR="00464443" w:rsidRPr="0021553A" w:rsidTr="009B273C">
        <w:tc>
          <w:tcPr>
            <w:tcW w:w="4927" w:type="dxa"/>
            <w:tcBorders>
              <w:top w:val="single" w:sz="4" w:space="0" w:color="auto"/>
              <w:left w:val="single" w:sz="4" w:space="0" w:color="auto"/>
              <w:bottom w:val="single" w:sz="4" w:space="0" w:color="auto"/>
              <w:right w:val="single" w:sz="4" w:space="0" w:color="auto"/>
            </w:tcBorders>
          </w:tcPr>
          <w:p w:rsidR="00464443" w:rsidRPr="0021553A" w:rsidRDefault="00464443" w:rsidP="0017193E">
            <w:pPr>
              <w:ind w:firstLine="426"/>
              <w:rPr>
                <w:rFonts w:eastAsiaTheme="minorHAnsi"/>
                <w:b/>
                <w:sz w:val="24"/>
                <w:szCs w:val="24"/>
                <w:lang w:eastAsia="en-US"/>
              </w:rPr>
            </w:pPr>
            <w:r w:rsidRPr="0021553A">
              <w:rPr>
                <w:b/>
                <w:sz w:val="24"/>
                <w:szCs w:val="24"/>
              </w:rPr>
              <w:t>Отсутствует</w:t>
            </w:r>
          </w:p>
          <w:p w:rsidR="00464443" w:rsidRPr="0021553A" w:rsidRDefault="00464443" w:rsidP="0017193E">
            <w:pPr>
              <w:ind w:firstLine="426"/>
              <w:jc w:val="both"/>
              <w:rPr>
                <w:rFonts w:eastAsia="Calibri"/>
                <w:bCs/>
                <w:sz w:val="24"/>
                <w:szCs w:val="24"/>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464443" w:rsidRPr="0021553A" w:rsidRDefault="00464443" w:rsidP="0017193E">
            <w:pPr>
              <w:shd w:val="clear" w:color="auto" w:fill="FFFFFF"/>
              <w:tabs>
                <w:tab w:val="left" w:pos="567"/>
              </w:tabs>
              <w:ind w:firstLine="460"/>
              <w:jc w:val="both"/>
              <w:rPr>
                <w:b/>
                <w:sz w:val="24"/>
                <w:szCs w:val="24"/>
              </w:rPr>
            </w:pPr>
            <w:r w:rsidRPr="0021553A">
              <w:rPr>
                <w:b/>
                <w:sz w:val="24"/>
                <w:szCs w:val="24"/>
              </w:rPr>
              <w:t xml:space="preserve">Статья </w:t>
            </w:r>
            <w:proofErr w:type="gramStart"/>
            <w:r w:rsidRPr="0021553A">
              <w:rPr>
                <w:b/>
                <w:sz w:val="24"/>
                <w:szCs w:val="24"/>
              </w:rPr>
              <w:t>12.41  Опасное</w:t>
            </w:r>
            <w:proofErr w:type="gramEnd"/>
            <w:r w:rsidRPr="0021553A">
              <w:rPr>
                <w:b/>
                <w:sz w:val="24"/>
                <w:szCs w:val="24"/>
              </w:rPr>
              <w:t xml:space="preserve"> вождение</w:t>
            </w:r>
          </w:p>
          <w:p w:rsidR="00464443" w:rsidRPr="0021553A" w:rsidRDefault="00464443" w:rsidP="0017193E">
            <w:pPr>
              <w:ind w:firstLine="460"/>
              <w:jc w:val="both"/>
              <w:rPr>
                <w:b/>
                <w:sz w:val="24"/>
                <w:szCs w:val="24"/>
              </w:rPr>
            </w:pPr>
            <w:r w:rsidRPr="0021553A">
              <w:rPr>
                <w:b/>
                <w:sz w:val="24"/>
                <w:szCs w:val="24"/>
              </w:rPr>
              <w:t>Нарушение водителями Правил дорожного движения, выражающееся в неоднократном совершении одного или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жизни и здоровью людей, повреждения транспортных средств, сооружений, грузов или причинения иного материального ущерба, -</w:t>
            </w:r>
          </w:p>
          <w:p w:rsidR="00464443" w:rsidRPr="0021553A" w:rsidRDefault="00464443" w:rsidP="0017193E">
            <w:pPr>
              <w:ind w:firstLine="460"/>
              <w:jc w:val="both"/>
              <w:rPr>
                <w:rFonts w:eastAsia="Calibri"/>
                <w:b/>
                <w:bCs/>
                <w:sz w:val="24"/>
                <w:szCs w:val="24"/>
                <w:lang w:eastAsia="en-US"/>
              </w:rPr>
            </w:pPr>
            <w:proofErr w:type="gramStart"/>
            <w:r w:rsidRPr="0021553A">
              <w:rPr>
                <w:b/>
                <w:sz w:val="24"/>
                <w:szCs w:val="24"/>
              </w:rPr>
              <w:t>влечет</w:t>
            </w:r>
            <w:proofErr w:type="gramEnd"/>
            <w:r w:rsidRPr="0021553A">
              <w:rPr>
                <w:b/>
                <w:sz w:val="24"/>
                <w:szCs w:val="24"/>
              </w:rPr>
              <w:t xml:space="preserve"> наложение административного штрафа в размере от 50 (пятидесяти) до 100 (ста) РУ МЗП.</w:t>
            </w:r>
          </w:p>
        </w:tc>
      </w:tr>
      <w:tr w:rsidR="00464443" w:rsidRPr="0021553A" w:rsidTr="009B273C">
        <w:tc>
          <w:tcPr>
            <w:tcW w:w="4927" w:type="dxa"/>
            <w:tcBorders>
              <w:top w:val="single" w:sz="4" w:space="0" w:color="auto"/>
              <w:left w:val="single" w:sz="4" w:space="0" w:color="auto"/>
              <w:bottom w:val="single" w:sz="4" w:space="0" w:color="auto"/>
              <w:right w:val="single" w:sz="4" w:space="0" w:color="auto"/>
            </w:tcBorders>
          </w:tcPr>
          <w:p w:rsidR="00464443" w:rsidRPr="0021553A" w:rsidRDefault="00464443" w:rsidP="0017193E">
            <w:pPr>
              <w:ind w:firstLine="426"/>
              <w:rPr>
                <w:rFonts w:eastAsiaTheme="minorHAnsi"/>
                <w:b/>
                <w:sz w:val="24"/>
                <w:szCs w:val="24"/>
                <w:lang w:eastAsia="en-US"/>
              </w:rPr>
            </w:pPr>
            <w:r w:rsidRPr="0021553A">
              <w:rPr>
                <w:b/>
                <w:sz w:val="24"/>
                <w:szCs w:val="24"/>
              </w:rPr>
              <w:t>Отсутствует</w:t>
            </w:r>
          </w:p>
          <w:p w:rsidR="00464443" w:rsidRPr="0021553A" w:rsidRDefault="00464443" w:rsidP="0017193E">
            <w:pPr>
              <w:ind w:firstLine="426"/>
              <w:rPr>
                <w:b/>
                <w:sz w:val="24"/>
                <w:szCs w:val="24"/>
              </w:rPr>
            </w:pPr>
          </w:p>
        </w:tc>
        <w:tc>
          <w:tcPr>
            <w:tcW w:w="4928" w:type="dxa"/>
            <w:tcBorders>
              <w:top w:val="single" w:sz="4" w:space="0" w:color="auto"/>
              <w:left w:val="single" w:sz="4" w:space="0" w:color="auto"/>
              <w:bottom w:val="single" w:sz="4" w:space="0" w:color="auto"/>
              <w:right w:val="single" w:sz="4" w:space="0" w:color="auto"/>
            </w:tcBorders>
          </w:tcPr>
          <w:p w:rsidR="00464443" w:rsidRPr="0021553A" w:rsidRDefault="00464443" w:rsidP="0017193E">
            <w:pPr>
              <w:ind w:firstLine="567"/>
              <w:jc w:val="both"/>
              <w:rPr>
                <w:b/>
                <w:sz w:val="24"/>
                <w:szCs w:val="24"/>
              </w:rPr>
            </w:pPr>
            <w:r w:rsidRPr="0021553A">
              <w:rPr>
                <w:b/>
                <w:sz w:val="24"/>
                <w:szCs w:val="24"/>
              </w:rPr>
              <w:t>Статья 12.42.</w:t>
            </w:r>
            <w:r w:rsidRPr="0021553A">
              <w:rPr>
                <w:sz w:val="24"/>
                <w:szCs w:val="24"/>
              </w:rPr>
              <w:t xml:space="preserve"> </w:t>
            </w:r>
            <w:r w:rsidRPr="0021553A">
              <w:rPr>
                <w:b/>
                <w:sz w:val="24"/>
                <w:szCs w:val="24"/>
              </w:rPr>
              <w:t>Намеренный управляемый занос (</w:t>
            </w:r>
            <w:proofErr w:type="spellStart"/>
            <w:r w:rsidRPr="0021553A">
              <w:rPr>
                <w:b/>
                <w:sz w:val="24"/>
                <w:szCs w:val="24"/>
              </w:rPr>
              <w:t>дрифтование</w:t>
            </w:r>
            <w:proofErr w:type="spellEnd"/>
            <w:r w:rsidRPr="0021553A">
              <w:rPr>
                <w:b/>
                <w:sz w:val="24"/>
                <w:szCs w:val="24"/>
              </w:rPr>
              <w:t>)</w:t>
            </w:r>
          </w:p>
          <w:p w:rsidR="00464443" w:rsidRPr="0021553A" w:rsidRDefault="00464443" w:rsidP="0017193E">
            <w:pPr>
              <w:ind w:firstLine="567"/>
              <w:jc w:val="both"/>
              <w:rPr>
                <w:b/>
                <w:sz w:val="24"/>
                <w:szCs w:val="24"/>
              </w:rPr>
            </w:pPr>
          </w:p>
          <w:p w:rsidR="00464443" w:rsidRPr="0021553A" w:rsidRDefault="00464443" w:rsidP="0017193E">
            <w:pPr>
              <w:ind w:firstLine="567"/>
              <w:jc w:val="both"/>
              <w:rPr>
                <w:b/>
                <w:sz w:val="24"/>
                <w:szCs w:val="24"/>
              </w:rPr>
            </w:pPr>
            <w:r w:rsidRPr="0021553A">
              <w:rPr>
                <w:b/>
                <w:sz w:val="24"/>
                <w:szCs w:val="24"/>
              </w:rPr>
              <w:t>Нарушение водителями Правил дорожного движения, выражающееся в намеренном управляемом заносе автомобиля (</w:t>
            </w:r>
            <w:proofErr w:type="spellStart"/>
            <w:r w:rsidRPr="0021553A">
              <w:rPr>
                <w:b/>
                <w:sz w:val="24"/>
                <w:szCs w:val="24"/>
              </w:rPr>
              <w:t>дрифтовании</w:t>
            </w:r>
            <w:proofErr w:type="spellEnd"/>
            <w:r w:rsidRPr="0021553A">
              <w:rPr>
                <w:b/>
                <w:sz w:val="24"/>
                <w:szCs w:val="24"/>
              </w:rPr>
              <w:t>), –</w:t>
            </w:r>
          </w:p>
          <w:p w:rsidR="00464443" w:rsidRPr="0021553A" w:rsidRDefault="00464443" w:rsidP="0017193E">
            <w:pPr>
              <w:ind w:firstLine="567"/>
              <w:jc w:val="both"/>
              <w:rPr>
                <w:b/>
                <w:sz w:val="24"/>
                <w:szCs w:val="24"/>
              </w:rPr>
            </w:pPr>
            <w:proofErr w:type="gramStart"/>
            <w:r w:rsidRPr="0021553A">
              <w:rPr>
                <w:b/>
                <w:sz w:val="24"/>
                <w:szCs w:val="24"/>
              </w:rPr>
              <w:t>влечет</w:t>
            </w:r>
            <w:proofErr w:type="gramEnd"/>
            <w:r w:rsidRPr="0021553A">
              <w:rPr>
                <w:b/>
                <w:sz w:val="24"/>
                <w:szCs w:val="24"/>
              </w:rPr>
              <w:t xml:space="preserve"> наложение административного штрафа в размере от 50 (пятидесяти) до 100 (ста) РУ МЗП.</w:t>
            </w:r>
          </w:p>
          <w:p w:rsidR="00464443" w:rsidRPr="0021553A" w:rsidRDefault="0021553A" w:rsidP="0017193E">
            <w:pPr>
              <w:jc w:val="both"/>
              <w:rPr>
                <w:b/>
                <w:sz w:val="24"/>
                <w:szCs w:val="24"/>
              </w:rPr>
            </w:pPr>
            <w:r>
              <w:rPr>
                <w:b/>
                <w:sz w:val="24"/>
                <w:szCs w:val="24"/>
              </w:rPr>
              <w:lastRenderedPageBreak/>
              <w:t xml:space="preserve">        </w:t>
            </w:r>
            <w:r w:rsidR="00464443" w:rsidRPr="0021553A">
              <w:rPr>
                <w:b/>
                <w:sz w:val="24"/>
                <w:szCs w:val="24"/>
              </w:rPr>
              <w:t>Примечание.</w:t>
            </w:r>
          </w:p>
          <w:p w:rsidR="00464443" w:rsidRPr="0021553A" w:rsidRDefault="00464443" w:rsidP="0017193E">
            <w:pPr>
              <w:shd w:val="clear" w:color="auto" w:fill="FFFFFF"/>
              <w:tabs>
                <w:tab w:val="left" w:pos="567"/>
              </w:tabs>
              <w:ind w:firstLine="460"/>
              <w:jc w:val="both"/>
              <w:rPr>
                <w:b/>
                <w:sz w:val="24"/>
                <w:szCs w:val="24"/>
              </w:rPr>
            </w:pPr>
            <w:r w:rsidRPr="0021553A">
              <w:rPr>
                <w:b/>
                <w:sz w:val="24"/>
                <w:szCs w:val="24"/>
              </w:rPr>
              <w:t>Под намеренным управляемым заносом (</w:t>
            </w:r>
            <w:proofErr w:type="spellStart"/>
            <w:r w:rsidRPr="0021553A">
              <w:rPr>
                <w:b/>
                <w:sz w:val="24"/>
                <w:szCs w:val="24"/>
              </w:rPr>
              <w:t>дрифтованием</w:t>
            </w:r>
            <w:proofErr w:type="spellEnd"/>
            <w:r w:rsidRPr="0021553A">
              <w:rPr>
                <w:b/>
                <w:sz w:val="24"/>
                <w:szCs w:val="24"/>
              </w:rPr>
              <w:t xml:space="preserve">) понимается </w:t>
            </w:r>
            <w:r w:rsidRPr="0021553A">
              <w:rPr>
                <w:b/>
                <w:bCs/>
                <w:sz w:val="24"/>
                <w:szCs w:val="24"/>
              </w:rPr>
              <w:t xml:space="preserve">преднамеренное </w:t>
            </w:r>
            <w:r w:rsidRPr="0021553A">
              <w:rPr>
                <w:b/>
                <w:sz w:val="24"/>
                <w:szCs w:val="24"/>
              </w:rPr>
              <w:t>совершение на управляемом транспортном средстве маневров, влекущих занос осей автомобиля во время поворота автомобиля</w:t>
            </w:r>
            <w:r w:rsidR="008B11B5" w:rsidRPr="0021553A">
              <w:rPr>
                <w:b/>
                <w:sz w:val="24"/>
                <w:szCs w:val="24"/>
              </w:rPr>
              <w:t>.</w:t>
            </w:r>
          </w:p>
        </w:tc>
      </w:tr>
      <w:tr w:rsidR="00464443" w:rsidRPr="0021553A" w:rsidTr="009B273C">
        <w:tc>
          <w:tcPr>
            <w:tcW w:w="4927" w:type="dxa"/>
            <w:tcBorders>
              <w:top w:val="single" w:sz="4" w:space="0" w:color="auto"/>
              <w:left w:val="single" w:sz="4" w:space="0" w:color="auto"/>
              <w:bottom w:val="single" w:sz="4" w:space="0" w:color="auto"/>
              <w:right w:val="single" w:sz="4" w:space="0" w:color="auto"/>
            </w:tcBorders>
            <w:hideMark/>
          </w:tcPr>
          <w:p w:rsidR="00464443" w:rsidRPr="0021553A" w:rsidRDefault="00464443" w:rsidP="0017193E">
            <w:pPr>
              <w:ind w:firstLine="426"/>
              <w:jc w:val="both"/>
              <w:rPr>
                <w:rFonts w:eastAsiaTheme="minorHAnsi"/>
                <w:sz w:val="24"/>
                <w:szCs w:val="24"/>
                <w:lang w:eastAsia="en-US"/>
              </w:rPr>
            </w:pPr>
            <w:r w:rsidRPr="0021553A">
              <w:rPr>
                <w:b/>
                <w:sz w:val="24"/>
                <w:szCs w:val="24"/>
              </w:rPr>
              <w:lastRenderedPageBreak/>
              <w:t>Статья 23.3.</w:t>
            </w:r>
            <w:r w:rsidRPr="0021553A">
              <w:rPr>
                <w:sz w:val="24"/>
                <w:szCs w:val="24"/>
              </w:rPr>
              <w:t xml:space="preserve"> Органы внутренних дел (милиция)</w:t>
            </w:r>
          </w:p>
          <w:p w:rsidR="00464443" w:rsidRPr="0021553A" w:rsidRDefault="00464443" w:rsidP="0017193E">
            <w:pPr>
              <w:ind w:firstLine="426"/>
              <w:jc w:val="both"/>
              <w:rPr>
                <w:sz w:val="24"/>
                <w:szCs w:val="24"/>
                <w:lang w:eastAsia="en-US"/>
              </w:rPr>
            </w:pPr>
            <w:r w:rsidRPr="0021553A">
              <w:rPr>
                <w:sz w:val="24"/>
                <w:szCs w:val="24"/>
              </w:rPr>
              <w:t>Органы внутренних дел (милиция) рассматривают дела об административных правонарушениях, предусмотренных статьями 6.20, 6.25, 6.26, 8.19, 8.19.1, 8.20, 10.4 – 10.6, статьей 12.1, пунктом 1 статьи 12.2, статьями 12.3 – 12.7, пунктами 1 – 4 статьи 12.9, статьями 12.12–12.16, пунктами 1 и 2 статьи 12.17, статьями 12.18 – 12.24, 12.26, пунктами 1 и 2 статьи 12.28, статьями 12.29 – 12.34, 12.39</w:t>
            </w:r>
            <w:r w:rsidRPr="0021553A">
              <w:rPr>
                <w:b/>
                <w:sz w:val="24"/>
                <w:szCs w:val="24"/>
              </w:rPr>
              <w:t>,</w:t>
            </w:r>
            <w:r w:rsidRPr="0021553A">
              <w:rPr>
                <w:sz w:val="24"/>
                <w:szCs w:val="24"/>
              </w:rPr>
              <w:t xml:space="preserve"> 13.17, 13.28, 14.3.1, 14.6, 14.6.1, 14.7, пунктом 1 статьи 15.12 (в пределах компетенции), пунктом 1 статьи 15.26, статьями 18.6, 19.2, 19.15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19.16, 19.17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19.18 – 19.20, 19.24, 20.1, 20.12, пунктом 2 статьи 20.13, статьями 20.14, 20.18, пунктами </w:t>
            </w:r>
            <w:r w:rsidRPr="0021553A">
              <w:rPr>
                <w:sz w:val="24"/>
                <w:szCs w:val="24"/>
              </w:rPr>
              <w:br/>
              <w:t>1 – 5 статьи 20.20, статьей 20.21 настоящего Кодекса.</w:t>
            </w:r>
          </w:p>
        </w:tc>
        <w:tc>
          <w:tcPr>
            <w:tcW w:w="4928" w:type="dxa"/>
            <w:tcBorders>
              <w:top w:val="single" w:sz="4" w:space="0" w:color="auto"/>
              <w:left w:val="single" w:sz="4" w:space="0" w:color="auto"/>
              <w:bottom w:val="single" w:sz="4" w:space="0" w:color="auto"/>
              <w:right w:val="single" w:sz="4" w:space="0" w:color="auto"/>
            </w:tcBorders>
            <w:hideMark/>
          </w:tcPr>
          <w:p w:rsidR="00464443" w:rsidRPr="0021553A" w:rsidRDefault="00464443" w:rsidP="0017193E">
            <w:pPr>
              <w:shd w:val="clear" w:color="auto" w:fill="FFFFFF"/>
              <w:tabs>
                <w:tab w:val="left" w:pos="567"/>
              </w:tabs>
              <w:ind w:firstLine="460"/>
              <w:jc w:val="both"/>
              <w:rPr>
                <w:sz w:val="24"/>
                <w:szCs w:val="24"/>
              </w:rPr>
            </w:pPr>
            <w:r w:rsidRPr="0021553A">
              <w:rPr>
                <w:b/>
                <w:sz w:val="24"/>
                <w:szCs w:val="24"/>
              </w:rPr>
              <w:t>Статья 23.3.</w:t>
            </w:r>
            <w:r w:rsidRPr="0021553A">
              <w:rPr>
                <w:sz w:val="24"/>
                <w:szCs w:val="24"/>
              </w:rPr>
              <w:t xml:space="preserve"> Органы внутренних дел (милиция)</w:t>
            </w:r>
          </w:p>
          <w:p w:rsidR="00464443" w:rsidRPr="0021553A" w:rsidRDefault="00464443" w:rsidP="0017193E">
            <w:pPr>
              <w:shd w:val="clear" w:color="auto" w:fill="FFFFFF"/>
              <w:tabs>
                <w:tab w:val="left" w:pos="567"/>
              </w:tabs>
              <w:ind w:firstLine="460"/>
              <w:jc w:val="both"/>
              <w:rPr>
                <w:sz w:val="24"/>
                <w:szCs w:val="24"/>
              </w:rPr>
            </w:pPr>
            <w:r w:rsidRPr="0021553A">
              <w:rPr>
                <w:sz w:val="24"/>
                <w:szCs w:val="24"/>
              </w:rPr>
              <w:t xml:space="preserve">Органы внутренних дел (милиция) рассматривают дела об административных правонарушениях, предусмотренных статьями 6.20, 6.25, 6.26, 8.19, 8.19.1, 8.20, 10.4 – 10.6, статьей 12.1, пунктом 1 статьи 12.2, статьями 12.3 – 12.7, пунктами 1 – 4 статьи 12.9, статьями 12.12–12.16, пунктами 1 и 2 статьи 12.17, статьями 12.18 – 12.24, 12.26, пунктами 1 и 2 статьи 12.28, </w:t>
            </w:r>
            <w:r w:rsidRPr="0021553A">
              <w:rPr>
                <w:sz w:val="24"/>
                <w:szCs w:val="24"/>
              </w:rPr>
              <w:br/>
              <w:t>статьями 12.29–12.34, 12.39,</w:t>
            </w:r>
            <w:r w:rsidRPr="0021553A">
              <w:rPr>
                <w:b/>
                <w:sz w:val="24"/>
                <w:szCs w:val="24"/>
              </w:rPr>
              <w:t xml:space="preserve"> </w:t>
            </w:r>
            <w:r w:rsidRPr="0021553A">
              <w:rPr>
                <w:sz w:val="24"/>
                <w:szCs w:val="24"/>
              </w:rPr>
              <w:t>12.40,</w:t>
            </w:r>
            <w:r w:rsidR="005C5414" w:rsidRPr="0021553A">
              <w:rPr>
                <w:b/>
                <w:sz w:val="24"/>
                <w:szCs w:val="24"/>
              </w:rPr>
              <w:t xml:space="preserve"> 12.41, 12.42,</w:t>
            </w:r>
            <w:r w:rsidRPr="0021553A">
              <w:rPr>
                <w:b/>
                <w:sz w:val="24"/>
                <w:szCs w:val="24"/>
              </w:rPr>
              <w:t xml:space="preserve"> </w:t>
            </w:r>
            <w:r w:rsidRPr="0021553A">
              <w:rPr>
                <w:sz w:val="24"/>
                <w:szCs w:val="24"/>
              </w:rPr>
              <w:t xml:space="preserve">13.17, 13.28, 14.3.1, 14.6, 14.6.1, 14.7, пунктом 1 статьи 15.12 (в пределах компетенции), пунктом 1 статьи 15.26, статьями 18.6, 19.2, 19.15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19.16, 19.17 (за исключением случаев, предусмотренных </w:t>
            </w:r>
            <w:r w:rsidRPr="0021553A">
              <w:rPr>
                <w:sz w:val="24"/>
                <w:szCs w:val="24"/>
              </w:rPr>
              <w:br/>
              <w:t xml:space="preserve">частью первой статьи 23.2 настоящего Кодекса, когда рассмотрение данных дел  отнесено к компетенции административных комиссий), 19.18–19.20, 19.24, 20.1, 20.12, пунктом 2 статьи 20.13, статьями 20.14, 20.18, пунктами 1 – 5 статьи 20.20, </w:t>
            </w:r>
            <w:r w:rsidRPr="0021553A">
              <w:rPr>
                <w:sz w:val="24"/>
                <w:szCs w:val="24"/>
              </w:rPr>
              <w:br/>
              <w:t>статьей 20.21 настоящего Кодекса.</w:t>
            </w:r>
          </w:p>
        </w:tc>
      </w:tr>
      <w:tr w:rsidR="00464443" w:rsidRPr="0021553A" w:rsidTr="009B273C">
        <w:tc>
          <w:tcPr>
            <w:tcW w:w="4927" w:type="dxa"/>
            <w:tcBorders>
              <w:top w:val="single" w:sz="4" w:space="0" w:color="auto"/>
              <w:left w:val="single" w:sz="4" w:space="0" w:color="auto"/>
              <w:bottom w:val="single" w:sz="4" w:space="0" w:color="auto"/>
              <w:right w:val="single" w:sz="4" w:space="0" w:color="auto"/>
            </w:tcBorders>
          </w:tcPr>
          <w:p w:rsidR="00464443" w:rsidRPr="0021553A" w:rsidRDefault="00464443" w:rsidP="0017193E">
            <w:pPr>
              <w:ind w:firstLine="426"/>
              <w:jc w:val="both"/>
              <w:rPr>
                <w:rFonts w:eastAsiaTheme="minorHAnsi"/>
                <w:sz w:val="24"/>
                <w:szCs w:val="24"/>
                <w:lang w:eastAsia="en-US"/>
              </w:rPr>
            </w:pPr>
            <w:r w:rsidRPr="0021553A">
              <w:rPr>
                <w:b/>
                <w:sz w:val="24"/>
                <w:szCs w:val="24"/>
              </w:rPr>
              <w:t>Статья 29.4.</w:t>
            </w:r>
            <w:r w:rsidRPr="0021553A">
              <w:rPr>
                <w:sz w:val="24"/>
                <w:szCs w:val="24"/>
              </w:rPr>
              <w:t xml:space="preserve"> Должностные лица, уполномоченные составлять протоколы об административных правонарушениях </w:t>
            </w:r>
          </w:p>
          <w:p w:rsidR="00464443" w:rsidRPr="0021553A" w:rsidRDefault="00464443" w:rsidP="0017193E">
            <w:pPr>
              <w:ind w:firstLine="426"/>
              <w:jc w:val="both"/>
              <w:rPr>
                <w:sz w:val="24"/>
                <w:szCs w:val="24"/>
              </w:rPr>
            </w:pPr>
            <w:r w:rsidRPr="0021553A">
              <w:rPr>
                <w:sz w:val="24"/>
                <w:szCs w:val="24"/>
              </w:rPr>
              <w:t xml:space="preserve">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w:t>
            </w:r>
            <w:r w:rsidRPr="0021553A">
              <w:rPr>
                <w:sz w:val="24"/>
                <w:szCs w:val="24"/>
              </w:rPr>
              <w:lastRenderedPageBreak/>
              <w:t xml:space="preserve">Президента Приднестровской Молдавской Республики и Правительства Приднестровской Молдавской Республики: </w:t>
            </w:r>
          </w:p>
          <w:p w:rsidR="00464443" w:rsidRPr="0021553A" w:rsidRDefault="00464443" w:rsidP="0017193E">
            <w:pPr>
              <w:ind w:firstLine="426"/>
              <w:jc w:val="both"/>
              <w:rPr>
                <w:sz w:val="24"/>
                <w:szCs w:val="24"/>
              </w:rPr>
            </w:pPr>
            <w:r w:rsidRPr="0021553A">
              <w:rPr>
                <w:sz w:val="24"/>
                <w:szCs w:val="24"/>
              </w:rPr>
              <w:t xml:space="preserve">а) должностные лица органов внутренних дел (милиции) – об административных правонарушениях, предусмотренных статьями 5.5, 5.9 – 5.11, 5.13 – 5.15, 5.19, 5.27, 5.29, 5.45, 5.48 – 5.51, 5.59, 5.61, 5.62, 6.7, 6.11 – 6.16, 6.18, 6.20, 6.21, 6.22, 6.22.1, 6.23.1, 6.24, 6.25, 6.26, пунктами 2 и 3 статьи 7.2, статьями 7.6, </w:t>
            </w:r>
            <w:r w:rsidRPr="0021553A">
              <w:rPr>
                <w:sz w:val="24"/>
                <w:szCs w:val="24"/>
              </w:rPr>
              <w:br/>
              <w:t xml:space="preserve">7.18 –7.20, 7.26 – 7.29, 8.2, 8.3, пунктами 1, 3, 5 статьи 8.13, статьями 8.15, 8.18 – 8.20, </w:t>
            </w:r>
            <w:r w:rsidRPr="0021553A">
              <w:rPr>
                <w:sz w:val="24"/>
                <w:szCs w:val="24"/>
              </w:rPr>
              <w:br/>
              <w:t>8.25 – 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сельскохозяйственных целей) – 10.6, 10.11, пунктами 1, 3 – 5 статьи 11.1, пунктами 1, 3, 4 статьи 11.2, пунктом 2 статьи 11.5, статьями 11.15 – 11.18, 12.1 – 12.36, 12.39</w:t>
            </w:r>
            <w:r w:rsidRPr="0021553A">
              <w:rPr>
                <w:b/>
                <w:sz w:val="24"/>
                <w:szCs w:val="24"/>
              </w:rPr>
              <w:t>,</w:t>
            </w:r>
            <w:r w:rsidRPr="0021553A">
              <w:rPr>
                <w:sz w:val="24"/>
                <w:szCs w:val="24"/>
              </w:rPr>
              <w:t xml:space="preserve"> 13.1, 13.9, пунктами 1 и 2 статьи 13.12, статьями 13.13 – 13.15, 13.17, 13.25, 13.28 –13.30, 14.1 – 14.8, 14.11, 14.12, 14.17 – 14.26, пунктом 5 статьи 14.28, статьями 14.29, 14.38, 14.39, 14.42, 15.1, 15.12 – 15.25, пунктом 1 статьи 15.26, 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21553A">
              <w:rPr>
                <w:sz w:val="24"/>
                <w:szCs w:val="24"/>
              </w:rPr>
              <w:t>квадрициклами</w:t>
            </w:r>
            <w:proofErr w:type="spellEnd"/>
            <w:r w:rsidRPr="0021553A">
              <w:rPr>
                <w:sz w:val="24"/>
                <w:szCs w:val="24"/>
              </w:rPr>
              <w:t xml:space="preserve">, </w:t>
            </w:r>
            <w:proofErr w:type="spellStart"/>
            <w:r w:rsidRPr="0021553A">
              <w:rPr>
                <w:sz w:val="24"/>
                <w:szCs w:val="24"/>
              </w:rPr>
              <w:t>трициклами</w:t>
            </w:r>
            <w:proofErr w:type="spellEnd"/>
            <w:r w:rsidRPr="0021553A">
              <w:rPr>
                <w:sz w:val="24"/>
                <w:szCs w:val="24"/>
              </w:rPr>
              <w:t xml:space="preserve"> и </w:t>
            </w:r>
            <w:proofErr w:type="spellStart"/>
            <w:r w:rsidRPr="0021553A">
              <w:rPr>
                <w:sz w:val="24"/>
                <w:szCs w:val="24"/>
              </w:rPr>
              <w:t>квадрициклами</w:t>
            </w:r>
            <w:proofErr w:type="spellEnd"/>
            <w:r w:rsidRPr="0021553A">
              <w:rPr>
                <w:sz w:val="24"/>
                <w:szCs w:val="24"/>
              </w:rPr>
              <w:t xml:space="preserve">), статьей 17.13, статьей 17.15 (по делам о клевете в отношении следователя и лица, производящего дознание), статьями 17.16 –17.18, 18.6, 19.1, 19.4, 19.11–19.13, 19.15 –19.20, 19.24 – 19.26, 19.29, 19.30, 19.31, 20.1 –20.4, 20.6, 20.7, 20.9 – 20.23, пунктами 2 и 3 статьи 20.24, 20.26, 20.27, 20.28, 20.29, 21.5 настоящего Кодекса; </w:t>
            </w:r>
          </w:p>
          <w:p w:rsidR="00464443" w:rsidRPr="0021553A" w:rsidRDefault="00464443" w:rsidP="0017193E">
            <w:pPr>
              <w:ind w:firstLine="426"/>
              <w:jc w:val="both"/>
              <w:rPr>
                <w:sz w:val="24"/>
                <w:szCs w:val="24"/>
              </w:rPr>
            </w:pPr>
            <w:r w:rsidRPr="0021553A">
              <w:rPr>
                <w:sz w:val="24"/>
                <w:szCs w:val="24"/>
              </w:rPr>
              <w:t>…</w:t>
            </w:r>
          </w:p>
          <w:p w:rsidR="00464443" w:rsidRPr="0021553A" w:rsidRDefault="00464443" w:rsidP="0017193E">
            <w:pPr>
              <w:ind w:firstLine="426"/>
              <w:jc w:val="both"/>
              <w:rPr>
                <w:sz w:val="24"/>
                <w:szCs w:val="24"/>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464443" w:rsidRPr="0021553A" w:rsidRDefault="00464443" w:rsidP="0017193E">
            <w:pPr>
              <w:shd w:val="clear" w:color="auto" w:fill="FFFFFF"/>
              <w:tabs>
                <w:tab w:val="left" w:pos="567"/>
              </w:tabs>
              <w:ind w:firstLine="460"/>
              <w:jc w:val="both"/>
              <w:rPr>
                <w:sz w:val="24"/>
                <w:szCs w:val="24"/>
              </w:rPr>
            </w:pPr>
            <w:r w:rsidRPr="0021553A">
              <w:rPr>
                <w:b/>
                <w:sz w:val="24"/>
                <w:szCs w:val="24"/>
              </w:rPr>
              <w:lastRenderedPageBreak/>
              <w:t>Статья 29.4.</w:t>
            </w:r>
            <w:r w:rsidRPr="0021553A">
              <w:rPr>
                <w:sz w:val="24"/>
                <w:szCs w:val="24"/>
              </w:rPr>
              <w:t xml:space="preserve"> Должностные лица, уполномоченные составлять протоколы об административных правонарушениях </w:t>
            </w:r>
          </w:p>
          <w:p w:rsidR="00464443" w:rsidRPr="0021553A" w:rsidRDefault="00464443" w:rsidP="0017193E">
            <w:pPr>
              <w:shd w:val="clear" w:color="auto" w:fill="FFFFFF"/>
              <w:tabs>
                <w:tab w:val="left" w:pos="567"/>
              </w:tabs>
              <w:ind w:firstLine="460"/>
              <w:jc w:val="both"/>
              <w:rPr>
                <w:sz w:val="24"/>
                <w:szCs w:val="24"/>
              </w:rPr>
            </w:pPr>
            <w:r w:rsidRPr="0021553A">
              <w:rPr>
                <w:sz w:val="24"/>
                <w:szCs w:val="24"/>
              </w:rPr>
              <w:t xml:space="preserve">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w:t>
            </w:r>
            <w:r w:rsidRPr="0021553A">
              <w:rPr>
                <w:sz w:val="24"/>
                <w:szCs w:val="24"/>
              </w:rPr>
              <w:lastRenderedPageBreak/>
              <w:t xml:space="preserve">Президента Приднестровской Молдавской Республики и Правительства Приднестровской Молдавской Республики: </w:t>
            </w:r>
          </w:p>
          <w:p w:rsidR="00464443" w:rsidRPr="0021553A" w:rsidRDefault="00464443" w:rsidP="0017193E">
            <w:pPr>
              <w:shd w:val="clear" w:color="auto" w:fill="FFFFFF"/>
              <w:tabs>
                <w:tab w:val="left" w:pos="567"/>
              </w:tabs>
              <w:ind w:firstLine="460"/>
              <w:jc w:val="both"/>
              <w:rPr>
                <w:sz w:val="24"/>
                <w:szCs w:val="24"/>
              </w:rPr>
            </w:pPr>
            <w:r w:rsidRPr="0021553A">
              <w:rPr>
                <w:sz w:val="24"/>
                <w:szCs w:val="24"/>
              </w:rPr>
              <w:t xml:space="preserve">а) должностные лица органов внутренних дел (милиции) – об административных правонарушениях, предусмотренных статьями 5.5, 5.9 – 5.11, 5.13 – 5.15, 5.19, 5.27, 5.29, 5.45, 5.48 – 5.51, 5.59, 5.61, 5.62, 6.7, 6.11 – 6.16, 6.18, 6.20, 6.21, 6.22, 6.22.1, 6.23.1, 6.24, 6.25, 6.26, пунктами 2 и 3 статьи 7.2, статьями 7.6, </w:t>
            </w:r>
            <w:r w:rsidRPr="0021553A">
              <w:rPr>
                <w:sz w:val="24"/>
                <w:szCs w:val="24"/>
              </w:rPr>
              <w:br/>
              <w:t xml:space="preserve">7.18 – 7.20, 7.26 – 7.29, 8.2, 8.3, пунктами </w:t>
            </w:r>
            <w:r w:rsidRPr="0021553A">
              <w:rPr>
                <w:sz w:val="24"/>
                <w:szCs w:val="24"/>
              </w:rPr>
              <w:br/>
              <w:t>1, 3, 5 статьи 8.13, статьями 8.15, 8.18 – 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сельскохозяйственных целей) – 10.6, 10.11, пунктами 1, 3 – 5 статьи 11.1, пунктами 1, 3, 4 статьи 11.2, пунктом 2 статьи 11.5, статьями 11.15 – 11.18, 12.1 – 12.36, 12.39,</w:t>
            </w:r>
            <w:r w:rsidRPr="0021553A">
              <w:rPr>
                <w:b/>
                <w:sz w:val="24"/>
                <w:szCs w:val="24"/>
              </w:rPr>
              <w:t xml:space="preserve"> </w:t>
            </w:r>
            <w:r w:rsidRPr="0021553A">
              <w:rPr>
                <w:sz w:val="24"/>
                <w:szCs w:val="24"/>
              </w:rPr>
              <w:t xml:space="preserve">12.40, </w:t>
            </w:r>
            <w:r w:rsidR="005C5414" w:rsidRPr="0021553A">
              <w:rPr>
                <w:b/>
                <w:sz w:val="24"/>
                <w:szCs w:val="24"/>
              </w:rPr>
              <w:t xml:space="preserve">12.41, 12.42, </w:t>
            </w:r>
            <w:r w:rsidRPr="0021553A">
              <w:rPr>
                <w:sz w:val="24"/>
                <w:szCs w:val="24"/>
              </w:rPr>
              <w:t xml:space="preserve">13.1, 13.9, пунктами 1 и 2 статьи 13.12, статьями 13.13 – 13.15, 13.17, 13.25, 13.28 –13.30, 14.1 – 14.8, 14.11, 14.12, 14.17 – 14.26, пунктом 5 статьи 14.28, статьями 14.29, 14.38, 14.39, 14.42, 15.1, 15.12 – 15.25, пунктом 1 статьи 15.26, 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21553A">
              <w:rPr>
                <w:sz w:val="24"/>
                <w:szCs w:val="24"/>
              </w:rPr>
              <w:t>квадрициклами</w:t>
            </w:r>
            <w:proofErr w:type="spellEnd"/>
            <w:r w:rsidRPr="0021553A">
              <w:rPr>
                <w:sz w:val="24"/>
                <w:szCs w:val="24"/>
              </w:rPr>
              <w:t xml:space="preserve">, </w:t>
            </w:r>
            <w:proofErr w:type="spellStart"/>
            <w:r w:rsidRPr="0021553A">
              <w:rPr>
                <w:sz w:val="24"/>
                <w:szCs w:val="24"/>
              </w:rPr>
              <w:t>трициклами</w:t>
            </w:r>
            <w:proofErr w:type="spellEnd"/>
            <w:r w:rsidRPr="0021553A">
              <w:rPr>
                <w:sz w:val="24"/>
                <w:szCs w:val="24"/>
              </w:rPr>
              <w:t xml:space="preserve"> и </w:t>
            </w:r>
            <w:proofErr w:type="spellStart"/>
            <w:r w:rsidRPr="0021553A">
              <w:rPr>
                <w:sz w:val="24"/>
                <w:szCs w:val="24"/>
              </w:rPr>
              <w:t>квадрициклами</w:t>
            </w:r>
            <w:proofErr w:type="spellEnd"/>
            <w:r w:rsidRPr="0021553A">
              <w:rPr>
                <w:sz w:val="24"/>
                <w:szCs w:val="24"/>
              </w:rPr>
              <w:t xml:space="preserve">), статьей 17.13, статьей 17.15 (по делам о клевете в отношении следователя и лица, производящего дознание), статьями </w:t>
            </w:r>
            <w:r w:rsidRPr="0021553A">
              <w:rPr>
                <w:sz w:val="24"/>
                <w:szCs w:val="24"/>
              </w:rPr>
              <w:br/>
              <w:t>17.16 – 17.18, 18.6, 19.1, 19.4, 19.11 – 19.13, 19.15 – 19.20, 19.24 – 19.26, 19.29, 19.30, 19.31, 20.1 – 20.4, 20.6, 20.7, 20.9 – 20.23, пунктами 2 и 3 статьи 20.24, 20.26, 20.27, 20.28, 20.29, 21.5 настоящего Кодекса;</w:t>
            </w:r>
          </w:p>
          <w:p w:rsidR="00464443" w:rsidRPr="0021553A" w:rsidRDefault="00464443" w:rsidP="0017193E">
            <w:pPr>
              <w:shd w:val="clear" w:color="auto" w:fill="FFFFFF"/>
              <w:tabs>
                <w:tab w:val="left" w:pos="567"/>
              </w:tabs>
              <w:ind w:firstLine="460"/>
              <w:jc w:val="both"/>
              <w:rPr>
                <w:sz w:val="24"/>
                <w:szCs w:val="24"/>
              </w:rPr>
            </w:pPr>
            <w:r w:rsidRPr="0021553A">
              <w:rPr>
                <w:sz w:val="24"/>
                <w:szCs w:val="24"/>
              </w:rPr>
              <w:t xml:space="preserve">… </w:t>
            </w:r>
          </w:p>
        </w:tc>
      </w:tr>
    </w:tbl>
    <w:p w:rsidR="00464443" w:rsidRPr="0017193E" w:rsidRDefault="00464443" w:rsidP="0017193E">
      <w:pPr>
        <w:jc w:val="both"/>
        <w:rPr>
          <w:rFonts w:eastAsiaTheme="minorHAnsi"/>
          <w:sz w:val="28"/>
          <w:szCs w:val="28"/>
          <w:lang w:eastAsia="en-US"/>
        </w:rPr>
      </w:pPr>
    </w:p>
    <w:sectPr w:rsidR="00464443" w:rsidRPr="0017193E" w:rsidSect="0017193E">
      <w:headerReference w:type="default" r:id="rId8"/>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B13" w:rsidRDefault="002F0B13" w:rsidP="0017193E">
      <w:r>
        <w:separator/>
      </w:r>
    </w:p>
  </w:endnote>
  <w:endnote w:type="continuationSeparator" w:id="0">
    <w:p w:rsidR="002F0B13" w:rsidRDefault="002F0B13" w:rsidP="0017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B13" w:rsidRDefault="002F0B13" w:rsidP="0017193E">
      <w:r>
        <w:separator/>
      </w:r>
    </w:p>
  </w:footnote>
  <w:footnote w:type="continuationSeparator" w:id="0">
    <w:p w:rsidR="002F0B13" w:rsidRDefault="002F0B13" w:rsidP="00171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644749"/>
      <w:docPartObj>
        <w:docPartGallery w:val="Page Numbers (Top of Page)"/>
        <w:docPartUnique/>
      </w:docPartObj>
    </w:sdtPr>
    <w:sdtEndPr>
      <w:rPr>
        <w:sz w:val="24"/>
        <w:szCs w:val="24"/>
      </w:rPr>
    </w:sdtEndPr>
    <w:sdtContent>
      <w:p w:rsidR="0017193E" w:rsidRPr="0017193E" w:rsidRDefault="0017193E">
        <w:pPr>
          <w:pStyle w:val="a7"/>
          <w:jc w:val="center"/>
          <w:rPr>
            <w:sz w:val="24"/>
            <w:szCs w:val="24"/>
          </w:rPr>
        </w:pPr>
        <w:r w:rsidRPr="0017193E">
          <w:rPr>
            <w:sz w:val="24"/>
            <w:szCs w:val="24"/>
          </w:rPr>
          <w:fldChar w:fldCharType="begin"/>
        </w:r>
        <w:r w:rsidRPr="0017193E">
          <w:rPr>
            <w:sz w:val="24"/>
            <w:szCs w:val="24"/>
          </w:rPr>
          <w:instrText>PAGE   \* MERGEFORMAT</w:instrText>
        </w:r>
        <w:r w:rsidRPr="0017193E">
          <w:rPr>
            <w:sz w:val="24"/>
            <w:szCs w:val="24"/>
          </w:rPr>
          <w:fldChar w:fldCharType="separate"/>
        </w:r>
        <w:r w:rsidR="003663FA">
          <w:rPr>
            <w:noProof/>
            <w:sz w:val="24"/>
            <w:szCs w:val="24"/>
          </w:rPr>
          <w:t>- 11 -</w:t>
        </w:r>
        <w:r w:rsidRPr="0017193E">
          <w:rPr>
            <w:sz w:val="24"/>
            <w:szCs w:val="24"/>
          </w:rPr>
          <w:fldChar w:fldCharType="end"/>
        </w:r>
      </w:p>
    </w:sdtContent>
  </w:sdt>
  <w:p w:rsidR="0017193E" w:rsidRDefault="0017193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CA"/>
    <w:rsid w:val="000204C1"/>
    <w:rsid w:val="00136A9D"/>
    <w:rsid w:val="00143CCA"/>
    <w:rsid w:val="00163439"/>
    <w:rsid w:val="0017193E"/>
    <w:rsid w:val="0019059B"/>
    <w:rsid w:val="0021553A"/>
    <w:rsid w:val="00246F25"/>
    <w:rsid w:val="0027189F"/>
    <w:rsid w:val="002C2E5A"/>
    <w:rsid w:val="002F0B13"/>
    <w:rsid w:val="003562DA"/>
    <w:rsid w:val="003663FA"/>
    <w:rsid w:val="003B19A3"/>
    <w:rsid w:val="003E1C68"/>
    <w:rsid w:val="00460326"/>
    <w:rsid w:val="00464443"/>
    <w:rsid w:val="0050685E"/>
    <w:rsid w:val="00511170"/>
    <w:rsid w:val="005226E6"/>
    <w:rsid w:val="005C5414"/>
    <w:rsid w:val="00664F75"/>
    <w:rsid w:val="006F5E21"/>
    <w:rsid w:val="00817E80"/>
    <w:rsid w:val="008B11B5"/>
    <w:rsid w:val="00990148"/>
    <w:rsid w:val="00A21189"/>
    <w:rsid w:val="00A25999"/>
    <w:rsid w:val="00A708E7"/>
    <w:rsid w:val="00A95056"/>
    <w:rsid w:val="00BA2EFC"/>
    <w:rsid w:val="00C275B9"/>
    <w:rsid w:val="00C35751"/>
    <w:rsid w:val="00CB1C9B"/>
    <w:rsid w:val="00D60D57"/>
    <w:rsid w:val="00D76B80"/>
    <w:rsid w:val="00DF5C71"/>
    <w:rsid w:val="00F03EF1"/>
    <w:rsid w:val="00F95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F0042-A56F-4894-8BA0-F7BE7279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4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189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3">
    <w:name w:val="Hyperlink"/>
    <w:basedOn w:val="a0"/>
    <w:uiPriority w:val="99"/>
    <w:unhideWhenUsed/>
    <w:rsid w:val="00990148"/>
    <w:rPr>
      <w:color w:val="0000FF"/>
      <w:u w:val="single"/>
    </w:rPr>
  </w:style>
  <w:style w:type="character" w:styleId="a4">
    <w:name w:val="Strong"/>
    <w:basedOn w:val="a0"/>
    <w:uiPriority w:val="22"/>
    <w:qFormat/>
    <w:rsid w:val="00990148"/>
    <w:rPr>
      <w:b/>
      <w:bCs/>
    </w:rPr>
  </w:style>
  <w:style w:type="paragraph" w:styleId="a5">
    <w:name w:val="Balloon Text"/>
    <w:basedOn w:val="a"/>
    <w:link w:val="a6"/>
    <w:uiPriority w:val="99"/>
    <w:semiHidden/>
    <w:unhideWhenUsed/>
    <w:rsid w:val="00163439"/>
    <w:rPr>
      <w:rFonts w:ascii="Segoe UI" w:hAnsi="Segoe UI" w:cs="Segoe UI"/>
      <w:sz w:val="18"/>
      <w:szCs w:val="18"/>
    </w:rPr>
  </w:style>
  <w:style w:type="character" w:customStyle="1" w:styleId="a6">
    <w:name w:val="Текст выноски Знак"/>
    <w:basedOn w:val="a0"/>
    <w:link w:val="a5"/>
    <w:uiPriority w:val="99"/>
    <w:semiHidden/>
    <w:rsid w:val="00163439"/>
    <w:rPr>
      <w:rFonts w:ascii="Segoe UI" w:eastAsia="Times New Roman" w:hAnsi="Segoe UI" w:cs="Segoe UI"/>
      <w:sz w:val="18"/>
      <w:szCs w:val="18"/>
      <w:lang w:eastAsia="ru-RU"/>
    </w:rPr>
  </w:style>
  <w:style w:type="paragraph" w:styleId="a7">
    <w:name w:val="header"/>
    <w:basedOn w:val="a"/>
    <w:link w:val="a8"/>
    <w:uiPriority w:val="99"/>
    <w:unhideWhenUsed/>
    <w:rsid w:val="0017193E"/>
    <w:pPr>
      <w:tabs>
        <w:tab w:val="center" w:pos="4677"/>
        <w:tab w:val="right" w:pos="9355"/>
      </w:tabs>
    </w:pPr>
  </w:style>
  <w:style w:type="character" w:customStyle="1" w:styleId="a8">
    <w:name w:val="Верхний колонтитул Знак"/>
    <w:basedOn w:val="a0"/>
    <w:link w:val="a7"/>
    <w:uiPriority w:val="99"/>
    <w:rsid w:val="0017193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7193E"/>
    <w:pPr>
      <w:tabs>
        <w:tab w:val="center" w:pos="4677"/>
        <w:tab w:val="right" w:pos="9355"/>
      </w:tabs>
    </w:pPr>
  </w:style>
  <w:style w:type="character" w:customStyle="1" w:styleId="aa">
    <w:name w:val="Нижний колонтитул Знак"/>
    <w:basedOn w:val="a0"/>
    <w:link w:val="a9"/>
    <w:uiPriority w:val="99"/>
    <w:rsid w:val="0017193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pmr.ru/View.aspx?id=i0dl1StHXaaBMw7lSVC%2brw%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1WFcrfBh45naqauYcAnjew%3d%3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11</Pages>
  <Words>3876</Words>
  <Characters>22095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16</cp:revision>
  <cp:lastPrinted>2021-05-20T11:16:00Z</cp:lastPrinted>
  <dcterms:created xsi:type="dcterms:W3CDTF">2021-05-12T10:54:00Z</dcterms:created>
  <dcterms:modified xsi:type="dcterms:W3CDTF">2021-05-24T15:02:00Z</dcterms:modified>
</cp:coreProperties>
</file>