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D38" w:rsidRPr="00F70D38" w:rsidRDefault="00F70D38" w:rsidP="00F70D38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D38" w:rsidRPr="00F70D38" w:rsidRDefault="00F70D38" w:rsidP="00F70D38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D38" w:rsidRPr="00F70D38" w:rsidRDefault="00F70D38" w:rsidP="00F70D38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D38" w:rsidRPr="00F70D38" w:rsidRDefault="00F70D38" w:rsidP="00F70D38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D38" w:rsidRPr="00F70D38" w:rsidRDefault="00F70D38" w:rsidP="00F70D38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D38" w:rsidRPr="00F70D38" w:rsidRDefault="00F70D38" w:rsidP="00F70D38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F70D38" w:rsidRPr="00F70D38" w:rsidRDefault="00F70D38" w:rsidP="00F70D38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F70D38" w:rsidRPr="00F70D38" w:rsidRDefault="00F70D38" w:rsidP="00F70D38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0D38" w:rsidRDefault="00F70D38" w:rsidP="00A24803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F70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24803" w:rsidRPr="00A24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r w:rsidR="00A24803" w:rsidRPr="00A2480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изменений </w:t>
      </w:r>
    </w:p>
    <w:p w:rsidR="00A24803" w:rsidRPr="00A24803" w:rsidRDefault="00A24803" w:rsidP="00A24803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A2480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в Закон Приднестровской Молдавской Республики </w:t>
      </w:r>
    </w:p>
    <w:p w:rsidR="00A24803" w:rsidRPr="00A24803" w:rsidRDefault="00A24803" w:rsidP="00A24803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480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«О лицензировании отдельных видов деятельности</w:t>
      </w:r>
      <w:r w:rsidRPr="00A24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A7266" w:rsidRPr="009A7266" w:rsidRDefault="009A7266" w:rsidP="009A72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266" w:rsidRPr="009A7266" w:rsidRDefault="009A7266" w:rsidP="009A7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2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9A7266" w:rsidRPr="009A7266" w:rsidRDefault="009A7266" w:rsidP="009A7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9A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2021 года</w:t>
      </w:r>
    </w:p>
    <w:p w:rsidR="009A7266" w:rsidRPr="009A7266" w:rsidRDefault="009A7266" w:rsidP="009A72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803" w:rsidRPr="000F3B50" w:rsidRDefault="00A24803" w:rsidP="003D4C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48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Статья </w:t>
      </w:r>
      <w:r w:rsidRPr="00EC76D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</w:t>
      </w:r>
      <w:r w:rsidRPr="00A248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Внести в Закон Приднестровской Молдавской Республики </w:t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10 июля 2002 года № 151-З-III «О лицензировании отдельных видов деятельности» (САЗ 02-28) с изменениями и дополнениями, внесенными законами Приднестровской Молдавской Республики от 23 апреля 2003 года </w:t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269-ЗИ-III (САЗ 03-17); от 27 июня 2003 года № 296-ЗД-III (САЗ 03-26); </w:t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7 июля 2003 года № 306-ЗИ-III (САЗ 03-28); от 28 октября 2003 года </w:t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344-ЗД-III (САЗ 03-44); от 20 февраля 2004 года № 393-ЗД-III (САЗ 04-8); от 29 апреля 2005 года № 560-ЗД-III (САЗ 05-18); от 1 августа 2005 года </w:t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604-ЗИ-III (САЗ 05-32); от 7 октября 2005 года № 638-ЗД-III (САЗ 05-41); </w:t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9 марта 2006 года № 6-ЗИ-IV (САЗ 06-11); от 12 июня 2007 года </w:t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223-ЗИД-IV (САЗ 07-25); от 29 августа 2008 года № 537-ЗИ-IV </w:t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08-34); от 17 ноября 2008 года № 585-ЗИД-IV (САЗ 08-46); от 9 января 2009 года № 638-ЗД-IV (САЗ 09-2); от 9 июня 2009 года № 767-ЗИ-IV </w:t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09-24); от 6 августа 2009 года № 828-ЗИД-IV (САЗ 09-32); от 16 ноября 2010 года № 215-ЗИ-IV (САЗ 10-46); от 25 мая 2011 года № 69-ЗИД-V </w:t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11-21); от 11 июля 2011 года № 103-ЗД-V (САЗ 11-28); от 29 сентября 2011 года № 153-ЗИД-V (САЗ 11-39); от 28 ноября 2011 года № 219-ЗИ-V </w:t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11-48); от 5 марта 2012 года № 20-ЗД-V (САЗ 12-11); от 5 марта </w:t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2012 года № 24-ЗИ-V (САЗ 12-11); от 27 марта 2012 года № 37-ЗД-V </w:t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(CАЗ 12-14); от 31 мая 2012 года № 78-ЗИ-V (САЗ 12-23); от 9 августа </w:t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2012 года № 165-ЗИД-V (САЗ 12-33); от 22 января 2013 года № 20-ЗИД-V </w:t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13-3); от 8 апреля 2013 года № 87-ЗИ-V (САЗ 13-14); от 24 мая </w:t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2013 года № 104-ЗИ-V (САЗ 13-20); от 31 октября 2014 года № 165-ЗИ-V </w:t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14-44); от 22 апреля 2015 года № 70-ЗИ-V (САЗ 15-17); от 5 мая </w:t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2015 года № 74-ЗИД-V (САЗ 15-19); от 15 июня 2015 года № 95-ЗИ-V </w:t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15-25), включая от 6 июня 2016 года № 149-З-VI (САЗ 16-23) с изменениями и дополнениями, внесенными законами Приднестровской Молдавской Республики от 6 октября 2016 года № 224-ЗИД-VI (САЗ 16-41), от 30 декабря 2016 года № 318-ЗИ-VI (САЗ 17-1), от 1 февраля 2017 года </w:t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28-ЗИ-VI (САЗ 17-6), от 10 марта 2017 года № 53-ЗД-VI (САЗ 17-11), </w:t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от 11 апреля 2017 года № 79-ЗИ-VI (САЗ 17-16), от 28 июня 2017 года </w:t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192-ЗИ-VI (САЗ 17-27), от 30 ноября 2017 года № 351-ЗИД-VI (САЗ 17-49), от 30 марта 2018 года № 89-ЗИ-VI (САЗ 18-13), от 8 мая 2018 года </w:t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134-ЗИД-VI (САЗ 18-19), от 18 июля 2018 года № 228-ЗД-VI (САЗ 18-29), от 30 сентября 2018 года № 264-ЗД-VI (САЗ 18-39), от 6 ноября 2018 года </w:t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299-ЗИД-VI (САЗ 18-45), от 12 марта 2019 года № 22-ЗД-VI (САЗ 19-10), </w:t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12 апреля 2019 года № 66-ЗИД-VI (САЗ 19-14), от 7 июня 2019 года </w:t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  <w:t>№ 108-ЗД-</w:t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19-21), от 23 июля 2019 года № 140-ЗИД-</w:t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19-28), от 9 октября 2019 года № 179-ЗД-</w:t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19-39), от 30 декабря 2019 года </w:t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  <w:t>№ 261-ЗИД-</w:t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20-1), от 28 февраля 2020 года № 26-ЗИД-</w:t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20-9), от 15 апреля 2020 года № 64-ЗД-</w:t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20-16), от 9 июня 2020 года </w:t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76-ЗИД-VI (САЗ 20-24), от 7 июля 2020 года № 82-ЗД-VI (САЗ 20-28), </w:t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  <w:t>от 30 декабря 2020 года № 232-ЗИД-VI</w:t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I</w:t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21-1</w:t>
      </w:r>
      <w:r w:rsidR="006C403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,1</w:t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), от 30 декабря 2020 года </w:t>
      </w:r>
      <w:r w:rsidR="00155B9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№ 241-ЗИД-VI</w:t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I</w:t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21-1</w:t>
      </w:r>
      <w:r w:rsidR="006C4030" w:rsidRPr="006C403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,1</w:t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),</w:t>
      </w:r>
      <w:r w:rsidR="00D309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от 24 марта 2021 года № 47-ЗД-</w:t>
      </w:r>
      <w:r w:rsidR="00D309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="00D309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21-12),</w:t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а также от 25 июля 2016 года № 188-ЗИД-VI (САЗ 16-30); от 25 июля 2016 года № 191-ЗИ-VI (САЗ 16-30); от 25 июля 2016 года № 193-ЗД-VI (САЗ 16-30); </w:t>
      </w:r>
      <w:r w:rsidR="009508A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от 8 августа 2016 года № 203-ЗИ-VI (САЗ 16-32); от 29 марта 2017 года </w:t>
      </w:r>
      <w:r w:rsidR="009508A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№ 63-ЗИД-VI (САЗ 17-14); от 22 июня 2017 года № 179-ЗИ-VI (САЗ 17-26); </w:t>
      </w:r>
      <w:r w:rsidR="009508A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от 13 июля 2017 года № 211-ЗД-VI (САЗ 17-29); от 18 декабря 2017 года </w:t>
      </w:r>
      <w:r w:rsidR="009508A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№ 359-ЗИД-VI (САЗ 17-52); от 11 января 2018 года № 12-ЗИД-VI (САЗ 18-2); от 28 марта 2018 года № 84-ЗИ-VI (САЗ 18-13); от 5 апреля 2018 года </w:t>
      </w:r>
      <w:r w:rsidR="009508A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№ 92-ЗИ-VI (САЗ 18-14); от 30 сентября 2018 года № 263-ЗИД-VI (САЗ 18-39); от 29 декабря 2018 года № 363-ЗИ-VI (САЗ 18-52,1); от 6 марта 2019 года </w:t>
      </w:r>
      <w:r w:rsidR="009508A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№ 19-ЗИ-VI (САЗ 19-9); от 29 мая 2019 года № 92-ЗИ-VI (САЗ 19-20); </w:t>
      </w:r>
      <w:r w:rsidR="009508A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от 24 июля 2019 года № 154-ЗД-VI (САЗ 19-28); от 10 октября 2019 года </w:t>
      </w:r>
      <w:r w:rsidR="009508A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№ 180-ЗИД-</w:t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I (САЗ 19-39); от 30 декабря 2019 года № 265-ЗИД-</w:t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I </w:t>
      </w:r>
      <w:r w:rsidR="009508A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(САЗ 20-1); от 11 марта 2020 года № 50-ЗД-</w:t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I (САЗ 20-11); от 23 июля </w:t>
      </w:r>
      <w:r w:rsidR="009508A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2020 года № 100-ЗИД-</w:t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I (САЗ 20-30); от 19 декабря 2020 года № 223-ЗИД-</w:t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20-51) с изменениями и дополнениями, внесенными законами Приднестровской Молдавской Республики от 30 декабря 2020 года </w:t>
      </w:r>
      <w:r w:rsidR="009508A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3D4CFA" w:rsidRPr="003D4C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№ 238-ЗИ-</w:t>
      </w:r>
      <w:r w:rsidR="003D4CFA" w:rsidRPr="000F3B5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VII (САЗ 20-1</w:t>
      </w:r>
      <w:r w:rsidR="009508AE" w:rsidRPr="000F3B5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,1</w:t>
      </w:r>
      <w:r w:rsidR="003D4CFA" w:rsidRPr="000F3B5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), от 1 февраля 2021 года № 4-ЗИД-</w:t>
      </w:r>
      <w:r w:rsidR="003D4CFA" w:rsidRPr="000F3B5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="003D4CFA" w:rsidRPr="000F3B5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21-5); от 27 февраля 2021 года № 23-ЗИД-</w:t>
      </w:r>
      <w:r w:rsidR="003D4CFA" w:rsidRPr="000F3B5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="003D4CFA" w:rsidRPr="000F3B5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21-8)</w:t>
      </w:r>
      <w:r w:rsidRPr="000F3B5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0F3B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следующие изменения</w:t>
      </w:r>
      <w:r w:rsidR="000C36BD" w:rsidRPr="000F3B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0F3B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A24803" w:rsidRPr="000F3B50" w:rsidRDefault="00A24803" w:rsidP="00A2480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68C9" w:rsidRPr="000F3B50" w:rsidRDefault="002668C9" w:rsidP="002668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B5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Подпункт 1) подпункта а) пункта 1 статьи 18 изложить в следующей редакции:</w:t>
      </w:r>
    </w:p>
    <w:p w:rsidR="00A24803" w:rsidRPr="000F3B50" w:rsidRDefault="002668C9" w:rsidP="002668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«1) деятельность, связанная с оборотом наркотических средств, психотропных веществ и их </w:t>
      </w:r>
      <w:proofErr w:type="spellStart"/>
      <w:r w:rsidRPr="000F3B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0F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Приднестровской Молдавской Республики: культивирование растений, разработка, производство, изготовление, переработка, хранение, перевозка, пересылка, отпуск, реализация, распределение, приобретение, использование, ввоз (вывоз), уничтожение наркотических средств, психотропных веществ, внесенных в списки </w:t>
      </w:r>
      <w:r w:rsidRPr="000F3B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F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F3B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F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proofErr w:type="spellStart"/>
      <w:r w:rsidRPr="000F3B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0F3B5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внесенных в Список IV,  утвержденные Президентом Приднестровской Молдавской Республики</w:t>
      </w:r>
      <w:r w:rsidR="00A24803" w:rsidRPr="000F3B5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668C9" w:rsidRPr="000F3B50" w:rsidRDefault="002668C9" w:rsidP="002668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4803" w:rsidRPr="00A24803" w:rsidRDefault="002668C9" w:rsidP="002668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A24803" w:rsidRPr="00A24803">
        <w:rPr>
          <w:rFonts w:ascii="Times New Roman" w:eastAsia="Calibri" w:hAnsi="Times New Roman" w:cs="Times New Roman"/>
          <w:sz w:val="28"/>
          <w:szCs w:val="28"/>
          <w:lang w:eastAsia="ru-RU"/>
        </w:rPr>
        <w:t>Подпункт 19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A24803" w:rsidRPr="00A248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подпункта 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A24803" w:rsidRPr="00A248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пункта 1 статьи 18 исключить. </w:t>
      </w:r>
    </w:p>
    <w:p w:rsidR="00A24803" w:rsidRPr="00A24803" w:rsidRDefault="00A24803" w:rsidP="00A2480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4803" w:rsidRPr="00A24803" w:rsidRDefault="00A24803" w:rsidP="00A24803">
      <w:pPr>
        <w:tabs>
          <w:tab w:val="left" w:pos="9720"/>
          <w:tab w:val="left" w:pos="10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  <w:r w:rsidRPr="00A2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Настоящий Закон вступает в силу по истечении </w:t>
      </w:r>
      <w:r w:rsidRPr="00A248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 (четырнадцати) дней со дня, следующего за днем официального опубликования.</w:t>
      </w:r>
    </w:p>
    <w:p w:rsidR="00386197" w:rsidRPr="00386197" w:rsidRDefault="00386197" w:rsidP="00386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197" w:rsidRPr="00386197" w:rsidRDefault="00386197" w:rsidP="00386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197" w:rsidRPr="00386197" w:rsidRDefault="00386197" w:rsidP="00386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197" w:rsidRPr="00386197" w:rsidRDefault="00386197" w:rsidP="00386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1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386197" w:rsidRPr="00386197" w:rsidRDefault="00386197" w:rsidP="00386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1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386197" w:rsidRDefault="00386197" w:rsidP="00386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19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0C6822" w:rsidRDefault="000C6822" w:rsidP="00386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22" w:rsidRDefault="000C6822" w:rsidP="00386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22" w:rsidRDefault="000C6822" w:rsidP="00386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22" w:rsidRPr="000C6822" w:rsidRDefault="000C6822" w:rsidP="000C6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2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0C6822" w:rsidRPr="000C6822" w:rsidRDefault="000C6822" w:rsidP="000C6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22">
        <w:rPr>
          <w:rFonts w:ascii="Times New Roman" w:eastAsia="Times New Roman" w:hAnsi="Times New Roman" w:cs="Times New Roman"/>
          <w:sz w:val="28"/>
          <w:szCs w:val="28"/>
          <w:lang w:eastAsia="ru-RU"/>
        </w:rPr>
        <w:t>15 апреля 2021 г.</w:t>
      </w:r>
    </w:p>
    <w:p w:rsidR="000C6822" w:rsidRPr="000C6822" w:rsidRDefault="000C6822" w:rsidP="000C6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22">
        <w:rPr>
          <w:rFonts w:ascii="Times New Roman" w:eastAsia="Times New Roman" w:hAnsi="Times New Roman" w:cs="Times New Roman"/>
          <w:sz w:val="28"/>
          <w:szCs w:val="28"/>
          <w:lang w:eastAsia="ru-RU"/>
        </w:rPr>
        <w:t>№ 70-ЗИ-VI</w:t>
      </w:r>
      <w:r w:rsidRPr="000C68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0C6822" w:rsidRPr="00386197" w:rsidRDefault="000C6822" w:rsidP="00386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86197" w:rsidRPr="00386197" w:rsidRDefault="00386197" w:rsidP="00386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803" w:rsidRPr="00A24803" w:rsidRDefault="00A24803" w:rsidP="00A248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686" w:rsidRDefault="00D273FC"/>
    <w:sectPr w:rsidR="000A6686" w:rsidSect="002668C9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3FC" w:rsidRDefault="00D273FC" w:rsidP="009156CD">
      <w:pPr>
        <w:spacing w:after="0" w:line="240" w:lineRule="auto"/>
      </w:pPr>
      <w:r>
        <w:separator/>
      </w:r>
    </w:p>
  </w:endnote>
  <w:endnote w:type="continuationSeparator" w:id="0">
    <w:p w:rsidR="00D273FC" w:rsidRDefault="00D273FC" w:rsidP="00915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3FC" w:rsidRDefault="00D273FC" w:rsidP="009156CD">
      <w:pPr>
        <w:spacing w:after="0" w:line="240" w:lineRule="auto"/>
      </w:pPr>
      <w:r>
        <w:separator/>
      </w:r>
    </w:p>
  </w:footnote>
  <w:footnote w:type="continuationSeparator" w:id="0">
    <w:p w:rsidR="00D273FC" w:rsidRDefault="00D273FC" w:rsidP="00915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332" w:rsidRDefault="004D7AE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C6822">
      <w:rPr>
        <w:noProof/>
      </w:rPr>
      <w:t>2</w:t>
    </w:r>
    <w:r>
      <w:fldChar w:fldCharType="end"/>
    </w:r>
  </w:p>
  <w:p w:rsidR="00521332" w:rsidRDefault="00D273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DE2510"/>
    <w:multiLevelType w:val="hybridMultilevel"/>
    <w:tmpl w:val="98DCC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03"/>
    <w:rsid w:val="00000BDB"/>
    <w:rsid w:val="000C36BD"/>
    <w:rsid w:val="000C6822"/>
    <w:rsid w:val="000F3B50"/>
    <w:rsid w:val="00155B92"/>
    <w:rsid w:val="002668C9"/>
    <w:rsid w:val="00386197"/>
    <w:rsid w:val="003D4CFA"/>
    <w:rsid w:val="004359BB"/>
    <w:rsid w:val="00436DAF"/>
    <w:rsid w:val="004B3076"/>
    <w:rsid w:val="004D7AE6"/>
    <w:rsid w:val="004F401B"/>
    <w:rsid w:val="006C4030"/>
    <w:rsid w:val="006F6E11"/>
    <w:rsid w:val="009156CD"/>
    <w:rsid w:val="009508AE"/>
    <w:rsid w:val="009A7266"/>
    <w:rsid w:val="00A24803"/>
    <w:rsid w:val="00D273FC"/>
    <w:rsid w:val="00D309CE"/>
    <w:rsid w:val="00D9324F"/>
    <w:rsid w:val="00EC76D7"/>
    <w:rsid w:val="00F7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DBFE2-9134-47E3-AEE0-41ED3231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48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4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15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5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837</Words>
  <Characters>4776</Characters>
  <Application>Microsoft Office Word</Application>
  <DocSecurity>0</DocSecurity>
  <Lines>39</Lines>
  <Paragraphs>11</Paragraphs>
  <ScaleCrop>false</ScaleCrop>
  <Company/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Бугаева В.Н.</cp:lastModifiedBy>
  <cp:revision>16</cp:revision>
  <dcterms:created xsi:type="dcterms:W3CDTF">2021-03-25T09:31:00Z</dcterms:created>
  <dcterms:modified xsi:type="dcterms:W3CDTF">2021-04-15T10:37:00Z</dcterms:modified>
</cp:coreProperties>
</file>