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AA" w:rsidRDefault="001338AA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F12" w:rsidRDefault="00184F12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844" w:rsidRDefault="00467844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1B" w:rsidRDefault="001A2A1B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1A2A1B" w:rsidRDefault="001A2A1B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1A2A1B" w:rsidRDefault="001A2A1B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23 января 2017 года № 21рп </w:t>
      </w:r>
    </w:p>
    <w:p w:rsidR="001A2A1B" w:rsidRDefault="001A2A1B" w:rsidP="001A2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персонального состава </w:t>
      </w:r>
    </w:p>
    <w:p w:rsidR="001A2A1B" w:rsidRDefault="001A2A1B" w:rsidP="001A2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вопросам гражданства при Президенте </w:t>
      </w:r>
    </w:p>
    <w:p w:rsidR="001A2A1B" w:rsidRDefault="001A2A1B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1A2A1B" w:rsidRDefault="001A2A1B" w:rsidP="001A2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58B" w:rsidRDefault="0062258B" w:rsidP="00622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58B">
        <w:rPr>
          <w:rFonts w:ascii="Times New Roman" w:hAnsi="Times New Roman" w:cs="Times New Roman"/>
          <w:sz w:val="28"/>
          <w:szCs w:val="28"/>
        </w:rPr>
        <w:t>В соответствии с пунктом 3 статьи 63, статьей 65 Конституции Приднестровской Молдавской Республики, в целях обеспечения реализации конституционных полномочий Главы государства по решению вопросов гражданства Приднестровской Молдавской Республики и политического убежища, на основании Указа Президента Приднестровской Молдавской Республики от 6 октября 2017 года № 567 «О Комиссии по вопросам гражданства при Президенте Приднестровской Молдавской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58B">
        <w:rPr>
          <w:rFonts w:ascii="Times New Roman" w:hAnsi="Times New Roman" w:cs="Times New Roman"/>
          <w:sz w:val="28"/>
          <w:szCs w:val="28"/>
        </w:rPr>
        <w:t>(САЗ 17-41):</w:t>
      </w:r>
    </w:p>
    <w:p w:rsidR="0062258B" w:rsidRPr="00184F12" w:rsidRDefault="0062258B" w:rsidP="001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2A1B" w:rsidRDefault="001A2A1B" w:rsidP="001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Президента Приднестровской Молдавской Республики от 23 января 2017 года № 21рп «Об утверждении персонального состава Комиссии по вопросам гражданства при Президенте Приднестровской Молдавской Республики» (САЗ 17-5) с изменениями и дополнением, внесенными распоряжениями Президента Приднестровской Молдавской Республики от 27 марта 2017 года № 83рп (САЗ 17-14), от 13 июля 2017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204рп (САЗ 17-29), от 6 октября 2017 года № 287рп (САЗ 17-41),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24 января 2018 года № 20рп (САЗ 18-4), от 27 февраля 2018 года № 51рп </w:t>
      </w:r>
      <w:r w:rsidR="00467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(САЗ 18-9), от 5 апреля 2018 года № 86рп (САЗ 18-14), от 29 ноября 2019 года </w:t>
      </w:r>
      <w:r w:rsidR="00467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380рп (САЗ 19-46), от 12 марта 2020 года № 80рп (САЗ 20-11), от 23 июня 2020 года № 170рп (САЗ 20-26)</w:t>
      </w:r>
      <w:r w:rsidR="00467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1A2A1B" w:rsidRPr="00184F12" w:rsidRDefault="001A2A1B" w:rsidP="001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E0D37" w:rsidRPr="005E0D37" w:rsidRDefault="005E0D37" w:rsidP="005E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D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0D37">
        <w:rPr>
          <w:rFonts w:ascii="Times New Roman" w:hAnsi="Times New Roman" w:cs="Times New Roman"/>
          <w:sz w:val="28"/>
          <w:szCs w:val="28"/>
        </w:rPr>
        <w:t xml:space="preserve"> подпункте «г» пункта 1 слова «</w:t>
      </w:r>
      <w:proofErr w:type="spellStart"/>
      <w:r w:rsidRPr="005E0D37">
        <w:rPr>
          <w:rFonts w:ascii="Times New Roman" w:hAnsi="Times New Roman" w:cs="Times New Roman"/>
          <w:sz w:val="28"/>
          <w:szCs w:val="28"/>
        </w:rPr>
        <w:t>Герасютенко</w:t>
      </w:r>
      <w:proofErr w:type="spellEnd"/>
      <w:r w:rsidRPr="005E0D37">
        <w:rPr>
          <w:rFonts w:ascii="Times New Roman" w:hAnsi="Times New Roman" w:cs="Times New Roman"/>
          <w:sz w:val="28"/>
          <w:szCs w:val="28"/>
        </w:rPr>
        <w:t xml:space="preserve"> С.П. – начальник Главного штаба Вооруженных сил – первый заместитель министра обороны Приднестровской Молдавской Республики» заменить словами «</w:t>
      </w:r>
      <w:proofErr w:type="spellStart"/>
      <w:r w:rsidRPr="005E0D37">
        <w:rPr>
          <w:rFonts w:ascii="Times New Roman" w:hAnsi="Times New Roman" w:cs="Times New Roman"/>
          <w:sz w:val="28"/>
          <w:szCs w:val="28"/>
        </w:rPr>
        <w:t>Доников</w:t>
      </w:r>
      <w:proofErr w:type="spellEnd"/>
      <w:r w:rsidRPr="005E0D37">
        <w:rPr>
          <w:rFonts w:ascii="Times New Roman" w:hAnsi="Times New Roman" w:cs="Times New Roman"/>
          <w:sz w:val="28"/>
          <w:szCs w:val="28"/>
        </w:rPr>
        <w:t xml:space="preserve"> А.И. – заместитель министра обороны – начальник Управления воспитательной работы Министерства обороны Приднестровской Молдавской Республики».</w:t>
      </w:r>
    </w:p>
    <w:p w:rsidR="005E0D37" w:rsidRDefault="005E0D37" w:rsidP="005E0D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F12" w:rsidRPr="005E0D37" w:rsidRDefault="00184F12" w:rsidP="005E0D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9B3" w:rsidRPr="00BC49B3" w:rsidRDefault="00BC49B3" w:rsidP="00BC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9B3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C49B3" w:rsidRPr="00485C92" w:rsidRDefault="00BC49B3" w:rsidP="00BC49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49B3" w:rsidRPr="00485C92" w:rsidRDefault="00BC49B3" w:rsidP="00BC49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85C92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BC49B3" w:rsidRPr="00485C92" w:rsidRDefault="00485C92" w:rsidP="00BC4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BC49B3" w:rsidRPr="00485C92">
        <w:rPr>
          <w:rFonts w:ascii="Times New Roman" w:eastAsia="Times New Roman" w:hAnsi="Times New Roman" w:cs="Times New Roman"/>
          <w:sz w:val="28"/>
          <w:szCs w:val="28"/>
        </w:rPr>
        <w:t xml:space="preserve"> ноября 2020 г.</w:t>
      </w:r>
    </w:p>
    <w:p w:rsidR="00BC49B3" w:rsidRPr="00485C92" w:rsidRDefault="00BC49B3" w:rsidP="00BC49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85C92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485C92">
        <w:rPr>
          <w:rFonts w:ascii="Times New Roman" w:eastAsia="Times New Roman" w:hAnsi="Times New Roman" w:cs="Times New Roman"/>
          <w:sz w:val="28"/>
          <w:szCs w:val="28"/>
          <w:lang w:val="en-US"/>
        </w:rPr>
        <w:t>32</w:t>
      </w:r>
      <w:bookmarkStart w:id="0" w:name="_GoBack"/>
      <w:bookmarkEnd w:id="0"/>
      <w:r w:rsidRPr="00485C92">
        <w:rPr>
          <w:rFonts w:ascii="Times New Roman" w:eastAsia="Times New Roman" w:hAnsi="Times New Roman" w:cs="Times New Roman"/>
          <w:sz w:val="28"/>
          <w:szCs w:val="28"/>
        </w:rPr>
        <w:t>4рп</w:t>
      </w:r>
    </w:p>
    <w:sectPr w:rsidR="00BC49B3" w:rsidRPr="00485C92" w:rsidSect="00184F12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4"/>
    <w:rsid w:val="000A52B5"/>
    <w:rsid w:val="001338AA"/>
    <w:rsid w:val="00184F12"/>
    <w:rsid w:val="001A2A1B"/>
    <w:rsid w:val="00467844"/>
    <w:rsid w:val="00485C92"/>
    <w:rsid w:val="005E0D37"/>
    <w:rsid w:val="0062258B"/>
    <w:rsid w:val="007042C8"/>
    <w:rsid w:val="00BC49B3"/>
    <w:rsid w:val="00EB2EC4"/>
    <w:rsid w:val="00F2752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6041-E82D-4455-83FA-82475F68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A1B"/>
    <w:rPr>
      <w:color w:val="0000FF"/>
      <w:u w:val="single"/>
    </w:rPr>
  </w:style>
  <w:style w:type="paragraph" w:customStyle="1" w:styleId="1">
    <w:name w:val="Без интервала1"/>
    <w:uiPriority w:val="99"/>
    <w:rsid w:val="005E0D3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8</cp:revision>
  <dcterms:created xsi:type="dcterms:W3CDTF">2020-10-29T12:32:00Z</dcterms:created>
  <dcterms:modified xsi:type="dcterms:W3CDTF">2020-11-02T13:57:00Z</dcterms:modified>
</cp:coreProperties>
</file>