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536" w:rsidRPr="00F5016C" w:rsidRDefault="00ED2536" w:rsidP="00ED2536">
      <w:pPr>
        <w:jc w:val="both"/>
        <w:rPr>
          <w:sz w:val="28"/>
          <w:szCs w:val="28"/>
        </w:rPr>
      </w:pPr>
    </w:p>
    <w:p w:rsidR="00ED2536" w:rsidRPr="00F5016C" w:rsidRDefault="00ED2536" w:rsidP="00ED2536">
      <w:pPr>
        <w:jc w:val="both"/>
        <w:rPr>
          <w:sz w:val="28"/>
          <w:szCs w:val="28"/>
        </w:rPr>
      </w:pPr>
    </w:p>
    <w:p w:rsidR="00ED2536" w:rsidRPr="00F5016C" w:rsidRDefault="00ED2536" w:rsidP="00ED2536">
      <w:pPr>
        <w:jc w:val="both"/>
        <w:rPr>
          <w:sz w:val="28"/>
          <w:szCs w:val="28"/>
        </w:rPr>
      </w:pPr>
    </w:p>
    <w:p w:rsidR="00ED2536" w:rsidRPr="00F5016C" w:rsidRDefault="00ED2536" w:rsidP="00ED2536">
      <w:pPr>
        <w:jc w:val="both"/>
        <w:rPr>
          <w:sz w:val="28"/>
          <w:szCs w:val="28"/>
        </w:rPr>
      </w:pPr>
    </w:p>
    <w:p w:rsidR="00ED2536" w:rsidRPr="00F5016C" w:rsidRDefault="00ED2536" w:rsidP="00ED2536">
      <w:pPr>
        <w:jc w:val="both"/>
        <w:rPr>
          <w:sz w:val="28"/>
          <w:szCs w:val="28"/>
        </w:rPr>
      </w:pPr>
    </w:p>
    <w:p w:rsidR="00ED2536" w:rsidRPr="00F5016C" w:rsidRDefault="00ED2536" w:rsidP="00B34C9E">
      <w:pPr>
        <w:jc w:val="center"/>
        <w:rPr>
          <w:b/>
          <w:sz w:val="28"/>
          <w:szCs w:val="28"/>
        </w:rPr>
      </w:pPr>
      <w:r w:rsidRPr="00F5016C">
        <w:rPr>
          <w:b/>
          <w:sz w:val="28"/>
          <w:szCs w:val="28"/>
        </w:rPr>
        <w:t>Закон</w:t>
      </w:r>
    </w:p>
    <w:p w:rsidR="00ED2536" w:rsidRPr="00F5016C" w:rsidRDefault="00ED2536" w:rsidP="00B34C9E">
      <w:pPr>
        <w:jc w:val="center"/>
        <w:rPr>
          <w:b/>
          <w:sz w:val="28"/>
          <w:szCs w:val="28"/>
        </w:rPr>
      </w:pPr>
      <w:r w:rsidRPr="00F5016C">
        <w:rPr>
          <w:b/>
          <w:sz w:val="28"/>
          <w:szCs w:val="28"/>
        </w:rPr>
        <w:t>Приднестровской Молдавской Республики</w:t>
      </w:r>
    </w:p>
    <w:p w:rsidR="00ED2536" w:rsidRPr="00F5016C" w:rsidRDefault="00ED2536" w:rsidP="00B34C9E">
      <w:pPr>
        <w:jc w:val="center"/>
        <w:rPr>
          <w:b/>
          <w:sz w:val="28"/>
          <w:szCs w:val="28"/>
        </w:rPr>
      </w:pPr>
    </w:p>
    <w:p w:rsidR="00ED2536" w:rsidRPr="00F5016C" w:rsidRDefault="00ED2536" w:rsidP="00B34C9E">
      <w:pPr>
        <w:jc w:val="center"/>
        <w:rPr>
          <w:b/>
          <w:sz w:val="28"/>
          <w:szCs w:val="28"/>
        </w:rPr>
      </w:pPr>
      <w:r w:rsidRPr="00F5016C">
        <w:rPr>
          <w:b/>
          <w:sz w:val="28"/>
          <w:szCs w:val="28"/>
        </w:rPr>
        <w:t>«О внесении изменений и дополнений</w:t>
      </w:r>
    </w:p>
    <w:p w:rsidR="00ED2536" w:rsidRPr="00F5016C" w:rsidRDefault="00ED2536" w:rsidP="00B34C9E">
      <w:pPr>
        <w:jc w:val="center"/>
        <w:rPr>
          <w:b/>
          <w:sz w:val="28"/>
          <w:szCs w:val="28"/>
        </w:rPr>
      </w:pPr>
      <w:proofErr w:type="gramStart"/>
      <w:r w:rsidRPr="00F5016C">
        <w:rPr>
          <w:b/>
          <w:sz w:val="28"/>
          <w:szCs w:val="28"/>
        </w:rPr>
        <w:t>в</w:t>
      </w:r>
      <w:proofErr w:type="gramEnd"/>
      <w:r w:rsidRPr="00F5016C">
        <w:rPr>
          <w:b/>
          <w:sz w:val="28"/>
          <w:szCs w:val="28"/>
        </w:rPr>
        <w:t xml:space="preserve"> Кодекс Приднестровской Молдавской Республики</w:t>
      </w:r>
    </w:p>
    <w:p w:rsidR="00ED2536" w:rsidRPr="00F5016C" w:rsidRDefault="00ED2536" w:rsidP="00B34C9E">
      <w:pPr>
        <w:jc w:val="center"/>
        <w:rPr>
          <w:b/>
          <w:sz w:val="28"/>
          <w:szCs w:val="28"/>
        </w:rPr>
      </w:pPr>
      <w:proofErr w:type="gramStart"/>
      <w:r w:rsidRPr="00F5016C">
        <w:rPr>
          <w:b/>
          <w:sz w:val="28"/>
          <w:szCs w:val="28"/>
        </w:rPr>
        <w:t>об</w:t>
      </w:r>
      <w:proofErr w:type="gramEnd"/>
      <w:r w:rsidRPr="00F5016C">
        <w:rPr>
          <w:b/>
          <w:sz w:val="28"/>
          <w:szCs w:val="28"/>
        </w:rPr>
        <w:t xml:space="preserve"> административных правонарушениях»</w:t>
      </w:r>
    </w:p>
    <w:p w:rsidR="00ED2536" w:rsidRPr="00F5016C" w:rsidRDefault="00ED2536" w:rsidP="00ED2536">
      <w:pPr>
        <w:jc w:val="both"/>
        <w:rPr>
          <w:sz w:val="28"/>
          <w:szCs w:val="28"/>
        </w:rPr>
      </w:pPr>
    </w:p>
    <w:p w:rsidR="00ED2536" w:rsidRPr="00F5016C" w:rsidRDefault="00ED2536" w:rsidP="00ED2536">
      <w:pPr>
        <w:jc w:val="both"/>
        <w:rPr>
          <w:sz w:val="28"/>
          <w:szCs w:val="28"/>
        </w:rPr>
      </w:pPr>
      <w:r w:rsidRPr="00F5016C">
        <w:rPr>
          <w:sz w:val="28"/>
          <w:szCs w:val="28"/>
        </w:rPr>
        <w:t>Принят Верховным Советом</w:t>
      </w:r>
    </w:p>
    <w:p w:rsidR="00ED2536" w:rsidRPr="00F5016C" w:rsidRDefault="00ED2536" w:rsidP="00ED2536">
      <w:pPr>
        <w:jc w:val="both"/>
        <w:rPr>
          <w:sz w:val="28"/>
          <w:szCs w:val="28"/>
        </w:rPr>
      </w:pPr>
      <w:r w:rsidRPr="00F5016C">
        <w:rPr>
          <w:sz w:val="28"/>
          <w:szCs w:val="28"/>
        </w:rPr>
        <w:t>Приднестровской Молдавской Республики                      23 сентября 2020 года</w:t>
      </w:r>
    </w:p>
    <w:p w:rsidR="00ED2536" w:rsidRPr="00F5016C" w:rsidRDefault="00ED2536" w:rsidP="00ED2536">
      <w:pPr>
        <w:jc w:val="both"/>
        <w:rPr>
          <w:sz w:val="28"/>
          <w:szCs w:val="28"/>
        </w:rPr>
      </w:pPr>
    </w:p>
    <w:p w:rsidR="00ED2536" w:rsidRPr="00F5016C" w:rsidRDefault="00ED2536" w:rsidP="00695B40">
      <w:pPr>
        <w:ind w:firstLine="708"/>
        <w:jc w:val="both"/>
        <w:rPr>
          <w:sz w:val="28"/>
          <w:szCs w:val="28"/>
        </w:rPr>
      </w:pPr>
      <w:r w:rsidRPr="00F5016C">
        <w:rPr>
          <w:b/>
          <w:sz w:val="28"/>
          <w:szCs w:val="28"/>
        </w:rPr>
        <w:t>Статья 1</w:t>
      </w:r>
      <w:r w:rsidRPr="00F5016C">
        <w:rPr>
          <w:sz w:val="28"/>
          <w:szCs w:val="28"/>
        </w:rPr>
        <w:t xml:space="preserve">. </w:t>
      </w:r>
      <w:r w:rsidR="00AD66EA" w:rsidRPr="00F5016C">
        <w:rPr>
          <w:sz w:val="28"/>
          <w:szCs w:val="28"/>
        </w:rPr>
        <w:t xml:space="preserve">Внести в Кодекс Приднестровской Молдавской Республики об административных правонарушениях от 21 января 2014 года № 10-З-V (САЗ 14-4) с изменениями и дополнениями, внесенными законами Приднестровской Молдавской Республики от 7 июля 2014 года </w:t>
      </w:r>
      <w:r w:rsidR="00AD66EA" w:rsidRPr="00F5016C">
        <w:rPr>
          <w:sz w:val="28"/>
          <w:szCs w:val="28"/>
        </w:rPr>
        <w:br/>
        <w:t xml:space="preserve">№ 131-ЗИД-V (САЗ 14-28); от 7 октября 2014 года № 154-ЗД-V (САЗ 14-41); от 31 октября 2014 года № 164-ЗД-V (САЗ 14-44); от 10 ноября 2014 года </w:t>
      </w:r>
      <w:r w:rsidR="00AD66EA" w:rsidRPr="00F5016C">
        <w:rPr>
          <w:sz w:val="28"/>
          <w:szCs w:val="28"/>
        </w:rPr>
        <w:br/>
        <w:t xml:space="preserve">№ 174-ЗИ-V (САЗ 14-46); от 8 декабря 2014 года № 200-ЗД-V (САЗ 14-50); </w:t>
      </w:r>
      <w:r w:rsidR="00AD66EA" w:rsidRPr="00F5016C">
        <w:rPr>
          <w:sz w:val="28"/>
          <w:szCs w:val="28"/>
        </w:rPr>
        <w:br/>
        <w:t xml:space="preserve">от 10 декабря 2014 года № 205-ЗИ-V (САЗ 14-51); от 10 декабря 2014 года </w:t>
      </w:r>
      <w:r w:rsidR="00AD66EA" w:rsidRPr="00F5016C">
        <w:rPr>
          <w:sz w:val="28"/>
          <w:szCs w:val="28"/>
        </w:rPr>
        <w:br/>
        <w:t xml:space="preserve">№ 210-ЗД-V (САЗ 14-51); от 30 декабря 2014 года № 233-ЗИД-V (САЗ 15-1); от 16 января 2015 года № 24-ЗИД-V (САЗ 15-3); от 9 февраля 2015 года </w:t>
      </w:r>
      <w:r w:rsidR="00AD66EA" w:rsidRPr="00F5016C">
        <w:rPr>
          <w:sz w:val="28"/>
          <w:szCs w:val="28"/>
        </w:rPr>
        <w:br/>
        <w:t xml:space="preserve">№ 34-ЗИД-V (САЗ 15-7); от 20 марта 2015 года № 47-ЗИД-V (САЗ 15-12); </w:t>
      </w:r>
      <w:r w:rsidR="00AD66EA" w:rsidRPr="00F5016C">
        <w:rPr>
          <w:sz w:val="28"/>
          <w:szCs w:val="28"/>
        </w:rPr>
        <w:br/>
        <w:t xml:space="preserve">от 24 марта 2015 года № 52-ЗД-V (САЗ 15-13,1); от 24 марта 2015 года </w:t>
      </w:r>
      <w:r w:rsidR="00AD66EA" w:rsidRPr="00F5016C">
        <w:rPr>
          <w:sz w:val="28"/>
          <w:szCs w:val="28"/>
        </w:rPr>
        <w:br/>
        <w:t xml:space="preserve">№ 53-ЗИ-V (САЗ 15-13,1); от 25 марта 2015 года № 57-ЗИД-V (САЗ 15-13,1); от 25 марта 2015 года № 59-ЗД-V (САЗ 15-13,1); от 14 апреля 2015 года </w:t>
      </w:r>
      <w:r w:rsidR="00AD66EA" w:rsidRPr="00F5016C">
        <w:rPr>
          <w:sz w:val="28"/>
          <w:szCs w:val="28"/>
        </w:rPr>
        <w:br/>
        <w:t xml:space="preserve">№ 62-ЗИД-V (САЗ 15-16); от 28 апреля 2015 года № 71-ЗИ-V (САЗ 15-18); </w:t>
      </w:r>
      <w:r w:rsidR="00AD66EA" w:rsidRPr="00F5016C">
        <w:rPr>
          <w:sz w:val="28"/>
          <w:szCs w:val="28"/>
        </w:rPr>
        <w:br/>
        <w:t xml:space="preserve">от 5 мая 2015 года № 78-ЗИ-V (САЗ 15-19); от 18 мая 2015 года № 85-ЗИД-V (САЗ 15-21); от 18 мая 2015 года № 87-ЗИ-V (САЗ 15-21); от 30 июня </w:t>
      </w:r>
      <w:r w:rsidR="00AD66EA" w:rsidRPr="00F5016C">
        <w:rPr>
          <w:sz w:val="28"/>
          <w:szCs w:val="28"/>
        </w:rPr>
        <w:br/>
        <w:t xml:space="preserve">2015 года № 103-ЗИД-V (САЗ 15-27); от 12 февраля 2016 года № 8-ЗД-VI </w:t>
      </w:r>
      <w:r w:rsidR="00695B40" w:rsidRPr="00F5016C">
        <w:rPr>
          <w:sz w:val="28"/>
          <w:szCs w:val="28"/>
        </w:rPr>
        <w:br/>
      </w:r>
      <w:r w:rsidR="00AD66EA" w:rsidRPr="00F5016C">
        <w:rPr>
          <w:sz w:val="28"/>
          <w:szCs w:val="28"/>
        </w:rPr>
        <w:t xml:space="preserve">(САЗ 16-6); от 17 февраля 2016 года № 23-ЗИД-VI (САЗ 16-7); от 17 февраля 2016 года № 31-ЗИД-VI (САЗ 16-7); от 26 февраля 2016 года № 39-ЗД-VI </w:t>
      </w:r>
      <w:r w:rsidR="00695B40" w:rsidRPr="00F5016C">
        <w:rPr>
          <w:sz w:val="28"/>
          <w:szCs w:val="28"/>
        </w:rPr>
        <w:br/>
      </w:r>
      <w:r w:rsidR="00AD66EA" w:rsidRPr="00F5016C">
        <w:rPr>
          <w:sz w:val="28"/>
          <w:szCs w:val="28"/>
        </w:rPr>
        <w:t xml:space="preserve">(САЗ 16-8); от 5 марта 2016 года № 43-ЗИД-VI (САЗ 16-9); от 5 марта </w:t>
      </w:r>
      <w:r w:rsidR="00AD66EA" w:rsidRPr="00F5016C">
        <w:rPr>
          <w:sz w:val="28"/>
          <w:szCs w:val="28"/>
        </w:rPr>
        <w:br/>
        <w:t xml:space="preserve">2016 года № 45-ЗД-VI (САЗ 16-9); от 25 мая 2016 года № 133-ЗИД-VI </w:t>
      </w:r>
      <w:r w:rsidR="00AD66EA" w:rsidRPr="00F5016C">
        <w:rPr>
          <w:sz w:val="28"/>
          <w:szCs w:val="28"/>
        </w:rPr>
        <w:br/>
        <w:t xml:space="preserve">(САЗ 16-21) с изменениями, внесенными Законом Приднестровской Молдавской Республики от 30 января 2017 года № 22-ЗИ-VI (САЗ 17-6); </w:t>
      </w:r>
      <w:r w:rsidR="00AD66EA" w:rsidRPr="00F5016C">
        <w:rPr>
          <w:sz w:val="28"/>
          <w:szCs w:val="28"/>
        </w:rPr>
        <w:br/>
        <w:t xml:space="preserve">от 23 июня 2016 года № 155-ЗД-VI (САЗ 16-25); от 1 июля 2016 года </w:t>
      </w:r>
      <w:r w:rsidR="00AD66EA" w:rsidRPr="00F5016C">
        <w:rPr>
          <w:sz w:val="28"/>
          <w:szCs w:val="28"/>
        </w:rPr>
        <w:br/>
        <w:t xml:space="preserve">№ 168-ЗИ-VI (САЗ 16-26); от 25 июля 2016 года № 192-ЗД-VI (САЗ 16-30); </w:t>
      </w:r>
      <w:r w:rsidR="00AD66EA" w:rsidRPr="00F5016C">
        <w:rPr>
          <w:sz w:val="28"/>
          <w:szCs w:val="28"/>
        </w:rPr>
        <w:br/>
        <w:t xml:space="preserve">от 25 июля 2016 года № 194-ЗД-VI (САЗ 16-30); от 27 сентября 2016 года </w:t>
      </w:r>
      <w:r w:rsidR="00AD66EA" w:rsidRPr="00F5016C">
        <w:rPr>
          <w:sz w:val="28"/>
          <w:szCs w:val="28"/>
        </w:rPr>
        <w:br/>
        <w:t xml:space="preserve">№ 215-ЗИД-VI (САЗ 16-39); от 15 ноября 2016 года № 245-ЗИ-VI </w:t>
      </w:r>
      <w:r w:rsidR="00AD66EA" w:rsidRPr="00F5016C">
        <w:rPr>
          <w:sz w:val="28"/>
          <w:szCs w:val="28"/>
        </w:rPr>
        <w:br/>
        <w:t xml:space="preserve">(САЗ 16-46); от 9 декабря 2016 года № 283-ЗД-VI (САЗ 16-49); от 6 января </w:t>
      </w:r>
      <w:r w:rsidR="00695B40" w:rsidRPr="00F5016C">
        <w:rPr>
          <w:sz w:val="28"/>
          <w:szCs w:val="28"/>
        </w:rPr>
        <w:br/>
      </w:r>
      <w:r w:rsidR="00AD66EA" w:rsidRPr="00F5016C">
        <w:rPr>
          <w:sz w:val="28"/>
          <w:szCs w:val="28"/>
        </w:rPr>
        <w:t xml:space="preserve">2017 года № 2-ЗД-VI (САЗ 17-2); от 6 января 2017 года № 7-ЗИ-VI </w:t>
      </w:r>
      <w:r w:rsidR="00AD66EA" w:rsidRPr="00F5016C">
        <w:rPr>
          <w:sz w:val="28"/>
          <w:szCs w:val="28"/>
        </w:rPr>
        <w:br/>
      </w:r>
      <w:r w:rsidR="00AD66EA" w:rsidRPr="00F5016C">
        <w:rPr>
          <w:sz w:val="28"/>
          <w:szCs w:val="28"/>
        </w:rPr>
        <w:lastRenderedPageBreak/>
        <w:t xml:space="preserve">(САЗ 17-2); от 16 января 2017 года № 19-ЗД-VI (САЗ 17-4); от 21 февраля </w:t>
      </w:r>
      <w:r w:rsidR="00695B40" w:rsidRPr="00F5016C">
        <w:rPr>
          <w:sz w:val="28"/>
          <w:szCs w:val="28"/>
        </w:rPr>
        <w:br/>
      </w:r>
      <w:r w:rsidR="00AD66EA" w:rsidRPr="00F5016C">
        <w:rPr>
          <w:sz w:val="28"/>
          <w:szCs w:val="28"/>
        </w:rPr>
        <w:t xml:space="preserve">2017 года № 39-ЗД-VI (САЗ 17-9); от 28 марта 2017 года № 61-ЗД-VI </w:t>
      </w:r>
      <w:r w:rsidR="00AD66EA" w:rsidRPr="00F5016C">
        <w:rPr>
          <w:sz w:val="28"/>
          <w:szCs w:val="28"/>
        </w:rPr>
        <w:br/>
        <w:t xml:space="preserve">(САЗ 17-14); от 29 марта 2017 года № 68-ЗИД-VI (САЗ 17-14); от 11 апреля 2017 года № 82-ЗИД-VI (САЗ 17-16); от 25 апреля 2017 года № 85-ЗИ-VI </w:t>
      </w:r>
      <w:r w:rsidR="00695B40" w:rsidRPr="00F5016C">
        <w:rPr>
          <w:sz w:val="28"/>
          <w:szCs w:val="28"/>
        </w:rPr>
        <w:br/>
      </w:r>
      <w:r w:rsidR="00AD66EA" w:rsidRPr="00F5016C">
        <w:rPr>
          <w:sz w:val="28"/>
          <w:szCs w:val="28"/>
        </w:rPr>
        <w:t xml:space="preserve">(САЗ 17-18); от 27 апреля 2017 года № 91-ЗИ-VI (САЗ 17-18); от 3 мая </w:t>
      </w:r>
      <w:r w:rsidR="00AD66EA" w:rsidRPr="00F5016C">
        <w:rPr>
          <w:sz w:val="28"/>
          <w:szCs w:val="28"/>
        </w:rPr>
        <w:br/>
        <w:t xml:space="preserve">2017 года № 95-ЗИД-VI (САЗ 17-19); от 29 мая 2017 года № 110-ЗИД-VI </w:t>
      </w:r>
      <w:r w:rsidR="00695B40" w:rsidRPr="00F5016C">
        <w:rPr>
          <w:sz w:val="28"/>
          <w:szCs w:val="28"/>
        </w:rPr>
        <w:br/>
      </w:r>
      <w:r w:rsidR="00AD66EA" w:rsidRPr="00F5016C">
        <w:rPr>
          <w:sz w:val="28"/>
          <w:szCs w:val="28"/>
        </w:rPr>
        <w:t xml:space="preserve">(САЗ 17-23,1); от 19 июня 2017 года № 147-ЗИ-VI (САЗ 17-25); от 22 июня 2017 года № 180-ЗИ-VI (САЗ 17-26); от 28 июня 2017 года № 189-ЗИ-VI </w:t>
      </w:r>
      <w:r w:rsidR="00AD66EA" w:rsidRPr="00F5016C">
        <w:rPr>
          <w:sz w:val="28"/>
          <w:szCs w:val="28"/>
        </w:rPr>
        <w:br/>
        <w:t xml:space="preserve">(САЗ 17-27); от 30 июня 2017 года № 198-ЗИ-VI (САЗ 17-27); от 14 июля </w:t>
      </w:r>
      <w:r w:rsidR="00695B40" w:rsidRPr="00F5016C">
        <w:rPr>
          <w:sz w:val="28"/>
          <w:szCs w:val="28"/>
        </w:rPr>
        <w:br/>
      </w:r>
      <w:r w:rsidR="00AD66EA" w:rsidRPr="00F5016C">
        <w:rPr>
          <w:sz w:val="28"/>
          <w:szCs w:val="28"/>
        </w:rPr>
        <w:t xml:space="preserve">2017 года № 215-ЗИД-VI (САЗ 17-29); от 19 июля 2017 года № 222-ЗИ-VI </w:t>
      </w:r>
      <w:r w:rsidR="00695B40" w:rsidRPr="00F5016C">
        <w:rPr>
          <w:sz w:val="28"/>
          <w:szCs w:val="28"/>
        </w:rPr>
        <w:br/>
      </w:r>
      <w:r w:rsidR="00AD66EA" w:rsidRPr="00F5016C">
        <w:rPr>
          <w:sz w:val="28"/>
          <w:szCs w:val="28"/>
        </w:rPr>
        <w:t xml:space="preserve">(САЗ 17-30); от 12 октября 2017 года № 261-ЗИД-VI (САЗ 17-42); от 1 ноября 2017 года № 284-ЗД-VI (САЗ 17-45,1); от 1 ноября 2017 года № 299-ЗИ-VI (САЗ 17-45,1); от 4 ноября 2017 года № 303-ЗИ-VI (САЗ 17-45,1); от 4 ноября 2017 года № 308-ЗИД-VI (САЗ 17-45,1); от 16 ноября 2017 года № 316-ЗИ-VI (САЗ 17-47); от 16 ноября 2017 года № 323-ЗИ-VI (САЗ 17-47); от 24 ноября 2017 года № 330-ЗД-VI (САЗ 17-48); от 24 ноября 2017 года № 333-ЗД-VI </w:t>
      </w:r>
      <w:r w:rsidR="00695B40" w:rsidRPr="00F5016C">
        <w:rPr>
          <w:sz w:val="28"/>
          <w:szCs w:val="28"/>
        </w:rPr>
        <w:br/>
      </w:r>
      <w:r w:rsidR="00AD66EA" w:rsidRPr="00F5016C">
        <w:rPr>
          <w:sz w:val="28"/>
          <w:szCs w:val="28"/>
        </w:rPr>
        <w:t xml:space="preserve">(САЗ 17-48); от 29 ноября 2017 года № 350-ЗИД-VI (САЗ 17-49); от 18 декабря 2017 года № 362-ЗИ-VI (САЗ 17-52); от 18 декабря 2017 года </w:t>
      </w:r>
      <w:r w:rsidR="00AD66EA" w:rsidRPr="00F5016C">
        <w:rPr>
          <w:sz w:val="28"/>
          <w:szCs w:val="28"/>
        </w:rPr>
        <w:br/>
        <w:t xml:space="preserve">№ 374-ЗД-VI (САЗ 17-52); от 29 декабря 2017 года № 395-ЗИ-VI </w:t>
      </w:r>
      <w:r w:rsidR="00AD66EA" w:rsidRPr="00F5016C">
        <w:rPr>
          <w:sz w:val="28"/>
          <w:szCs w:val="28"/>
        </w:rPr>
        <w:br/>
        <w:t xml:space="preserve">(САЗ 18-1,1); от 29 декабря 2017 года № 397-ЗД-VI (САЗ 18-1,1); </w:t>
      </w:r>
      <w:r w:rsidR="00AD66EA" w:rsidRPr="00F5016C">
        <w:rPr>
          <w:sz w:val="28"/>
          <w:szCs w:val="28"/>
        </w:rPr>
        <w:br/>
        <w:t xml:space="preserve">от 3 февраля 2018 года № 28-ЗД-VI (САЗ 18-5); от 6 февраля 2018 года </w:t>
      </w:r>
      <w:r w:rsidR="00AD66EA" w:rsidRPr="00F5016C">
        <w:rPr>
          <w:sz w:val="28"/>
          <w:szCs w:val="28"/>
        </w:rPr>
        <w:br/>
        <w:t xml:space="preserve">№ 34-ЗИД-VI (САЗ 18-6); от 7 февраля 2018 года № 36-ЗИ-VI (САЗ 18-6); </w:t>
      </w:r>
      <w:r w:rsidR="00AD66EA" w:rsidRPr="00F5016C">
        <w:rPr>
          <w:sz w:val="28"/>
          <w:szCs w:val="28"/>
        </w:rPr>
        <w:br/>
        <w:t xml:space="preserve">от 28 февраля 2018 года № 44-ЗД-VI (САЗ 18-9); от 28 февраля 2018 года </w:t>
      </w:r>
      <w:r w:rsidR="00AD66EA" w:rsidRPr="00F5016C">
        <w:rPr>
          <w:sz w:val="28"/>
          <w:szCs w:val="28"/>
        </w:rPr>
        <w:br/>
        <w:t xml:space="preserve">№ 48-ЗИ-VI (САЗ 18-9); от 1 марта 2018 года № 56-ЗД-VI (САЗ 18-9); </w:t>
      </w:r>
      <w:r w:rsidR="00AD66EA" w:rsidRPr="00F5016C">
        <w:rPr>
          <w:sz w:val="28"/>
          <w:szCs w:val="28"/>
        </w:rPr>
        <w:br/>
        <w:t xml:space="preserve">от 18 апреля 2018 года № 99-ЗИД-VI (САЗ 18-16); от 18 апреля 2018 года </w:t>
      </w:r>
      <w:r w:rsidR="00AD66EA" w:rsidRPr="00F5016C">
        <w:rPr>
          <w:sz w:val="28"/>
          <w:szCs w:val="28"/>
        </w:rPr>
        <w:br/>
        <w:t xml:space="preserve">№ 103-ЗИД-VI (САЗ 18-16); от 28 апреля 2018 года № 105-ЗИ-VI </w:t>
      </w:r>
      <w:r w:rsidR="00AD66EA" w:rsidRPr="00F5016C">
        <w:rPr>
          <w:sz w:val="28"/>
          <w:szCs w:val="28"/>
        </w:rPr>
        <w:br/>
        <w:t xml:space="preserve">(САЗ 18-17); от 29 мая 2018 года № 146-ЗИД-VI (САЗ 18-22); от 12 июня </w:t>
      </w:r>
      <w:r w:rsidR="00695B40" w:rsidRPr="00F5016C">
        <w:rPr>
          <w:sz w:val="28"/>
          <w:szCs w:val="28"/>
        </w:rPr>
        <w:br/>
      </w:r>
      <w:r w:rsidR="00AD66EA" w:rsidRPr="00F5016C">
        <w:rPr>
          <w:sz w:val="28"/>
          <w:szCs w:val="28"/>
        </w:rPr>
        <w:t xml:space="preserve">2018 года № 163-ЗИ-VI (САЗ 18-24); от 12 июня 2018 года № 165-ЗИ-VI </w:t>
      </w:r>
      <w:r w:rsidR="00AD66EA" w:rsidRPr="00F5016C">
        <w:rPr>
          <w:sz w:val="28"/>
          <w:szCs w:val="28"/>
        </w:rPr>
        <w:br/>
        <w:t xml:space="preserve">(САЗ 18-24); от 27 июня 2018 года № 184-ЗИ-VI (САЗ 18-26); от 26 июля </w:t>
      </w:r>
      <w:r w:rsidR="00695B40" w:rsidRPr="00F5016C">
        <w:rPr>
          <w:sz w:val="28"/>
          <w:szCs w:val="28"/>
        </w:rPr>
        <w:br/>
      </w:r>
      <w:r w:rsidR="00AD66EA" w:rsidRPr="00F5016C">
        <w:rPr>
          <w:sz w:val="28"/>
          <w:szCs w:val="28"/>
        </w:rPr>
        <w:t xml:space="preserve">2018 года № 250-ЗИД-VI (САЗ 18-30); от 22 октября 2018 года № 287-ЗД-VI (САЗ 18-43); от 7 декабря 2018 года № 324-ЗИ-VI (САЗ 18-49); от 7 декабря 2018 года № 332-ЗД-VI (САЗ 18-49); от 18 декабря 2018 года № 337-ЗИ-VI (САЗ 18-51); от 10 января 2019 года № 2-ЗИ-VI (САЗ 19-1); от 10 января </w:t>
      </w:r>
      <w:r w:rsidR="00AD66EA" w:rsidRPr="00F5016C">
        <w:rPr>
          <w:sz w:val="28"/>
          <w:szCs w:val="28"/>
        </w:rPr>
        <w:br/>
        <w:t xml:space="preserve">2019 года № 3-ЗИ-VI (САЗ 19-1); от 10 января 2019 года № 4-ЗИД-VI </w:t>
      </w:r>
      <w:r w:rsidR="00AD66EA" w:rsidRPr="00F5016C">
        <w:rPr>
          <w:sz w:val="28"/>
          <w:szCs w:val="28"/>
        </w:rPr>
        <w:br/>
        <w:t xml:space="preserve">(САЗ 19-1); от 5 апреля 2019 года № 43-ЗИД-VI (САЗ 19-13); от 5 апреля </w:t>
      </w:r>
      <w:r w:rsidR="00695B40" w:rsidRPr="00F5016C">
        <w:rPr>
          <w:sz w:val="28"/>
          <w:szCs w:val="28"/>
        </w:rPr>
        <w:br/>
      </w:r>
      <w:r w:rsidR="00AD66EA" w:rsidRPr="00F5016C">
        <w:rPr>
          <w:sz w:val="28"/>
          <w:szCs w:val="28"/>
        </w:rPr>
        <w:t xml:space="preserve">2019 года № 52-ЗИ-VI (САЗ 19-13); от 8 апреля 2019 года № 57-ЗИ-VI </w:t>
      </w:r>
      <w:r w:rsidR="00AD66EA" w:rsidRPr="00F5016C">
        <w:rPr>
          <w:sz w:val="28"/>
          <w:szCs w:val="28"/>
        </w:rPr>
        <w:br/>
        <w:t xml:space="preserve">(САЗ 19-14); от 10 апреля 2019 года 61-ЗИ-VI (САЗ 19-14); от 20 мая </w:t>
      </w:r>
      <w:r w:rsidR="00AD66EA" w:rsidRPr="00F5016C">
        <w:rPr>
          <w:sz w:val="28"/>
          <w:szCs w:val="28"/>
        </w:rPr>
        <w:br/>
        <w:t xml:space="preserve">2019 года № 79-ЗД-VI (САЗ 19-19); от 20 мая 2019 года № 86-ЗИД-VI </w:t>
      </w:r>
      <w:r w:rsidR="00AD66EA" w:rsidRPr="00F5016C">
        <w:rPr>
          <w:sz w:val="28"/>
          <w:szCs w:val="28"/>
        </w:rPr>
        <w:br/>
        <w:t xml:space="preserve">(САЗ 19-19); от 20 мая 2019 года № 87-ЗИД-VI (САЗ 19-19); от 31 июля </w:t>
      </w:r>
      <w:r w:rsidR="00AD66EA" w:rsidRPr="00F5016C">
        <w:rPr>
          <w:sz w:val="28"/>
          <w:szCs w:val="28"/>
        </w:rPr>
        <w:br/>
        <w:t xml:space="preserve">2019 года № 159-ЗИД-VI (САЗ 19-29); от 23 сентября 2019 года </w:t>
      </w:r>
      <w:r w:rsidR="00AD66EA" w:rsidRPr="00F5016C">
        <w:rPr>
          <w:sz w:val="28"/>
          <w:szCs w:val="28"/>
        </w:rPr>
        <w:br/>
        <w:t xml:space="preserve">№ 176-ЗИД-VI (САЗ 19-37); от 21 октября 2019 года № 182-ЗИД-VI </w:t>
      </w:r>
      <w:r w:rsidR="00AD66EA" w:rsidRPr="00F5016C">
        <w:rPr>
          <w:sz w:val="28"/>
          <w:szCs w:val="28"/>
        </w:rPr>
        <w:br/>
        <w:t xml:space="preserve">(САЗ 19-41); от 31 октября 2019 года № 193-ЗИ-VI (САЗ 19-42); </w:t>
      </w:r>
      <w:r w:rsidR="00AD66EA" w:rsidRPr="00F5016C">
        <w:rPr>
          <w:sz w:val="28"/>
          <w:szCs w:val="28"/>
        </w:rPr>
        <w:br/>
        <w:t xml:space="preserve">от 31 октября 2019 года № 195-ЗД-VI (САЗ 19-42); от 16 декабря 2019 года </w:t>
      </w:r>
      <w:r w:rsidR="00AD66EA" w:rsidRPr="00F5016C">
        <w:rPr>
          <w:sz w:val="28"/>
          <w:szCs w:val="28"/>
        </w:rPr>
        <w:br/>
        <w:t xml:space="preserve">№ 235-ЗИД-VI (САЗ 19-49); от 24 декабря 2019 года № 243-ЗИД-VI </w:t>
      </w:r>
      <w:r w:rsidR="00AD66EA" w:rsidRPr="00F5016C">
        <w:rPr>
          <w:sz w:val="28"/>
          <w:szCs w:val="28"/>
        </w:rPr>
        <w:br/>
      </w:r>
      <w:r w:rsidR="00AD66EA" w:rsidRPr="00F5016C">
        <w:rPr>
          <w:sz w:val="28"/>
          <w:szCs w:val="28"/>
        </w:rPr>
        <w:lastRenderedPageBreak/>
        <w:t xml:space="preserve">(САЗ 19-50); от 27 декабря 2019 года № 254-ЗИД-VI (САЗ 19-50); </w:t>
      </w:r>
      <w:r w:rsidR="00AD66EA" w:rsidRPr="00F5016C">
        <w:rPr>
          <w:sz w:val="28"/>
          <w:szCs w:val="28"/>
        </w:rPr>
        <w:br/>
        <w:t xml:space="preserve">от 7 февраля 2020 года № 21-ЗИД-VI (САЗ 20-6); от 6 марта 2020 года </w:t>
      </w:r>
      <w:r w:rsidR="00AD66EA" w:rsidRPr="00F5016C">
        <w:rPr>
          <w:sz w:val="28"/>
          <w:szCs w:val="28"/>
        </w:rPr>
        <w:br/>
        <w:t>№ 41-ЗД-VI (САЗ 20-10); от 21 марта 2020 года № 54-ЗИД-VI (САЗ 20-12)</w:t>
      </w:r>
      <w:r w:rsidR="004308E3" w:rsidRPr="00F5016C">
        <w:rPr>
          <w:sz w:val="28"/>
          <w:szCs w:val="28"/>
        </w:rPr>
        <w:t xml:space="preserve"> с</w:t>
      </w:r>
      <w:r w:rsidR="004308E3" w:rsidRPr="00F5016C">
        <w:rPr>
          <w:sz w:val="28"/>
          <w:szCs w:val="28"/>
          <w:highlight w:val="yellow"/>
        </w:rPr>
        <w:t xml:space="preserve"> </w:t>
      </w:r>
      <w:r w:rsidR="004308E3" w:rsidRPr="00F5016C">
        <w:rPr>
          <w:sz w:val="28"/>
          <w:szCs w:val="28"/>
        </w:rPr>
        <w:t xml:space="preserve">изменением, внесенным Законом </w:t>
      </w:r>
      <w:r w:rsidR="0095057F" w:rsidRPr="00F5016C">
        <w:rPr>
          <w:sz w:val="28"/>
          <w:szCs w:val="28"/>
        </w:rPr>
        <w:t xml:space="preserve">Приднестровской Молдавской Республики </w:t>
      </w:r>
      <w:r w:rsidR="004308E3" w:rsidRPr="00F5016C">
        <w:rPr>
          <w:sz w:val="28"/>
          <w:szCs w:val="28"/>
        </w:rPr>
        <w:t>от 5 августа 2020 года № 125-ЗИ-</w:t>
      </w:r>
      <w:r w:rsidR="004308E3" w:rsidRPr="00F5016C">
        <w:rPr>
          <w:sz w:val="28"/>
          <w:szCs w:val="28"/>
          <w:lang w:val="en-US"/>
        </w:rPr>
        <w:t>VI</w:t>
      </w:r>
      <w:r w:rsidR="004308E3" w:rsidRPr="00F5016C">
        <w:rPr>
          <w:sz w:val="28"/>
          <w:szCs w:val="28"/>
        </w:rPr>
        <w:t xml:space="preserve"> (САЗ 20-32</w:t>
      </w:r>
      <w:r w:rsidR="004308E3" w:rsidRPr="007E69A8">
        <w:rPr>
          <w:sz w:val="28"/>
          <w:szCs w:val="28"/>
        </w:rPr>
        <w:t>)</w:t>
      </w:r>
      <w:r w:rsidR="00AD66EA" w:rsidRPr="007E69A8">
        <w:rPr>
          <w:sz w:val="28"/>
          <w:szCs w:val="28"/>
        </w:rPr>
        <w:t>;</w:t>
      </w:r>
      <w:r w:rsidR="00AD66EA" w:rsidRPr="00F5016C">
        <w:rPr>
          <w:rFonts w:eastAsia="Calibri"/>
          <w:sz w:val="28"/>
          <w:szCs w:val="28"/>
          <w:shd w:val="clear" w:color="auto" w:fill="FFFFFF"/>
          <w:lang w:eastAsia="en-US"/>
        </w:rPr>
        <w:t xml:space="preserve"> от </w:t>
      </w:r>
      <w:hyperlink r:id="rId7" w:tgtFrame="_blank" w:history="1">
        <w:r w:rsidR="00AD66EA" w:rsidRPr="00F5016C">
          <w:rPr>
            <w:rFonts w:eastAsia="Calibri"/>
            <w:sz w:val="28"/>
            <w:szCs w:val="28"/>
            <w:shd w:val="clear" w:color="auto" w:fill="FFFFFF"/>
            <w:lang w:eastAsia="en-US"/>
          </w:rPr>
          <w:t xml:space="preserve">21 апреля 2020 года </w:t>
        </w:r>
        <w:r w:rsidR="0095057F" w:rsidRPr="00F5016C">
          <w:rPr>
            <w:rFonts w:eastAsia="Calibri"/>
            <w:sz w:val="28"/>
            <w:szCs w:val="28"/>
            <w:shd w:val="clear" w:color="auto" w:fill="FFFFFF"/>
            <w:lang w:eastAsia="en-US"/>
          </w:rPr>
          <w:br/>
        </w:r>
        <w:r w:rsidR="00AD66EA" w:rsidRPr="00F5016C">
          <w:rPr>
            <w:rFonts w:eastAsia="Calibri"/>
            <w:sz w:val="28"/>
            <w:szCs w:val="28"/>
            <w:shd w:val="clear" w:color="auto" w:fill="FFFFFF"/>
            <w:lang w:eastAsia="en-US"/>
          </w:rPr>
          <w:t>№ 65-ЗИД-VI</w:t>
        </w:r>
      </w:hyperlink>
      <w:r w:rsidR="00AD66EA" w:rsidRPr="00F5016C">
        <w:rPr>
          <w:rFonts w:eastAsia="Calibri"/>
          <w:sz w:val="28"/>
          <w:szCs w:val="28"/>
          <w:shd w:val="clear" w:color="auto" w:fill="FFFFFF"/>
          <w:lang w:eastAsia="en-US"/>
        </w:rPr>
        <w:t xml:space="preserve"> (САЗ 20-17); от 1 июля 2020 года № 80-ЗД-</w:t>
      </w:r>
      <w:r w:rsidR="00AD66EA" w:rsidRPr="00F5016C">
        <w:rPr>
          <w:rFonts w:eastAsia="Calibri"/>
          <w:sz w:val="28"/>
          <w:szCs w:val="28"/>
          <w:shd w:val="clear" w:color="auto" w:fill="FFFFFF"/>
          <w:lang w:val="en-US" w:eastAsia="en-US"/>
        </w:rPr>
        <w:t>VI</w:t>
      </w:r>
      <w:r w:rsidR="00AD66EA" w:rsidRPr="00F5016C">
        <w:rPr>
          <w:rFonts w:eastAsia="Calibri"/>
          <w:sz w:val="28"/>
          <w:szCs w:val="28"/>
          <w:shd w:val="clear" w:color="auto" w:fill="FFFFFF"/>
          <w:lang w:eastAsia="en-US"/>
        </w:rPr>
        <w:t xml:space="preserve"> (САЗ 20-27); </w:t>
      </w:r>
      <w:r w:rsidR="0095057F" w:rsidRPr="00F5016C">
        <w:rPr>
          <w:rFonts w:eastAsia="Calibri"/>
          <w:sz w:val="28"/>
          <w:szCs w:val="28"/>
          <w:shd w:val="clear" w:color="auto" w:fill="FFFFFF"/>
          <w:lang w:eastAsia="en-US"/>
        </w:rPr>
        <w:br/>
      </w:r>
      <w:r w:rsidR="00AD66EA" w:rsidRPr="00F5016C">
        <w:rPr>
          <w:rFonts w:eastAsia="Calibri"/>
          <w:sz w:val="28"/>
          <w:szCs w:val="28"/>
          <w:shd w:val="clear" w:color="auto" w:fill="FFFFFF"/>
          <w:lang w:eastAsia="en-US"/>
        </w:rPr>
        <w:t>от 27 июля 2020 года № 114-ЗИД-</w:t>
      </w:r>
      <w:r w:rsidR="00AD66EA" w:rsidRPr="00F5016C">
        <w:rPr>
          <w:rFonts w:eastAsia="Calibri"/>
          <w:sz w:val="28"/>
          <w:szCs w:val="28"/>
          <w:shd w:val="clear" w:color="auto" w:fill="FFFFFF"/>
          <w:lang w:val="en-US" w:eastAsia="en-US"/>
        </w:rPr>
        <w:t>VI</w:t>
      </w:r>
      <w:r w:rsidR="00AD66EA" w:rsidRPr="00F5016C">
        <w:rPr>
          <w:rFonts w:eastAsia="Calibri"/>
          <w:sz w:val="28"/>
          <w:szCs w:val="28"/>
          <w:shd w:val="clear" w:color="auto" w:fill="FFFFFF"/>
          <w:lang w:eastAsia="en-US"/>
        </w:rPr>
        <w:t xml:space="preserve"> (САЗ 20-31); от </w:t>
      </w:r>
      <w:r w:rsidR="00AD66EA" w:rsidRPr="00F5016C">
        <w:rPr>
          <w:rFonts w:eastAsia="Calibri"/>
          <w:sz w:val="28"/>
          <w:szCs w:val="28"/>
          <w:shd w:val="clear" w:color="auto" w:fill="FFFFFF"/>
        </w:rPr>
        <w:t xml:space="preserve">5 августа 2020 года </w:t>
      </w:r>
      <w:r w:rsidR="0095057F" w:rsidRPr="00F5016C">
        <w:rPr>
          <w:rFonts w:eastAsia="Calibri"/>
          <w:sz w:val="28"/>
          <w:szCs w:val="28"/>
          <w:shd w:val="clear" w:color="auto" w:fill="FFFFFF"/>
        </w:rPr>
        <w:br/>
      </w:r>
      <w:r w:rsidR="00AD66EA" w:rsidRPr="00F5016C">
        <w:rPr>
          <w:rFonts w:eastAsia="Calibri"/>
          <w:sz w:val="28"/>
          <w:szCs w:val="28"/>
          <w:shd w:val="clear" w:color="auto" w:fill="FFFFFF"/>
          <w:lang w:eastAsia="en-US"/>
        </w:rPr>
        <w:t>№ 128-ЗИД-</w:t>
      </w:r>
      <w:r w:rsidR="00AD66EA" w:rsidRPr="00F5016C">
        <w:rPr>
          <w:rFonts w:eastAsia="Calibri"/>
          <w:sz w:val="28"/>
          <w:szCs w:val="28"/>
          <w:shd w:val="clear" w:color="auto" w:fill="FFFFFF"/>
          <w:lang w:val="en-US" w:eastAsia="en-US"/>
        </w:rPr>
        <w:t>VI</w:t>
      </w:r>
      <w:r w:rsidR="00AD66EA" w:rsidRPr="00F5016C">
        <w:rPr>
          <w:rFonts w:eastAsia="Calibri"/>
          <w:sz w:val="28"/>
          <w:szCs w:val="28"/>
          <w:shd w:val="clear" w:color="auto" w:fill="FFFFFF"/>
          <w:lang w:eastAsia="en-US"/>
        </w:rPr>
        <w:t xml:space="preserve"> (САЗ 20-32); от 6 августа 2020 года № 130-ЗД-</w:t>
      </w:r>
      <w:r w:rsidR="00AD66EA" w:rsidRPr="00F5016C">
        <w:rPr>
          <w:rFonts w:eastAsia="Calibri"/>
          <w:sz w:val="28"/>
          <w:szCs w:val="28"/>
          <w:shd w:val="clear" w:color="auto" w:fill="FFFFFF"/>
          <w:lang w:val="en-US" w:eastAsia="en-US"/>
        </w:rPr>
        <w:t>VI</w:t>
      </w:r>
      <w:r w:rsidR="00AD66EA" w:rsidRPr="00F5016C">
        <w:rPr>
          <w:rFonts w:eastAsia="Calibri"/>
          <w:sz w:val="28"/>
          <w:szCs w:val="28"/>
          <w:shd w:val="clear" w:color="auto" w:fill="FFFFFF"/>
          <w:lang w:eastAsia="en-US"/>
        </w:rPr>
        <w:t xml:space="preserve"> (САЗ 20-32)</w:t>
      </w:r>
      <w:r w:rsidRPr="00F5016C">
        <w:rPr>
          <w:sz w:val="28"/>
          <w:szCs w:val="28"/>
        </w:rPr>
        <w:t>, следующие изменения и дополнения:</w:t>
      </w:r>
    </w:p>
    <w:p w:rsidR="00ED2536" w:rsidRPr="00F5016C" w:rsidRDefault="00ED2536" w:rsidP="00ED2536">
      <w:pPr>
        <w:jc w:val="both"/>
        <w:rPr>
          <w:sz w:val="28"/>
          <w:szCs w:val="28"/>
        </w:rPr>
      </w:pPr>
    </w:p>
    <w:p w:rsidR="00ED2536" w:rsidRPr="00F5016C" w:rsidRDefault="00ED2536" w:rsidP="003705EA">
      <w:pPr>
        <w:ind w:firstLine="708"/>
        <w:jc w:val="both"/>
        <w:rPr>
          <w:sz w:val="28"/>
          <w:szCs w:val="28"/>
        </w:rPr>
      </w:pPr>
      <w:r w:rsidRPr="00F5016C">
        <w:rPr>
          <w:sz w:val="28"/>
          <w:szCs w:val="28"/>
        </w:rPr>
        <w:t>1. Пункт 1 статьи 12.3 изложить в следующей редакции:</w:t>
      </w:r>
    </w:p>
    <w:p w:rsidR="00ED2536" w:rsidRPr="00F5016C" w:rsidRDefault="00ED2536" w:rsidP="003705EA">
      <w:pPr>
        <w:ind w:firstLine="708"/>
        <w:jc w:val="both"/>
        <w:rPr>
          <w:sz w:val="28"/>
          <w:szCs w:val="28"/>
        </w:rPr>
      </w:pPr>
      <w:r w:rsidRPr="00F5016C">
        <w:rPr>
          <w:sz w:val="28"/>
          <w:szCs w:val="28"/>
        </w:rPr>
        <w:t>«1. Управление транспортным средством водителем, не имеющим при себе документов на право управления им, регистрационных документов на транспортное средство, страхового полиса обязательного страхования гражданской ответственности владельца транспортного средства, документов, подтверждающих право владения, пользования или распоряжения управляемым им транспортным средством в отсутствие его владельца, а равно подтверждения, удостоверяющего уплату сбора-виньетки, – в отношении транспортных средств, зарегистрированных в иностранных государствах, временно ввезенных на таможенную территорию Приднестровской Молдавской Республики для личного пользования, –</w:t>
      </w:r>
    </w:p>
    <w:p w:rsidR="00ED2536" w:rsidRPr="00F5016C" w:rsidRDefault="00ED2536" w:rsidP="003705EA">
      <w:pPr>
        <w:ind w:firstLine="708"/>
        <w:jc w:val="both"/>
        <w:rPr>
          <w:sz w:val="28"/>
          <w:szCs w:val="28"/>
        </w:rPr>
      </w:pPr>
      <w:proofErr w:type="gramStart"/>
      <w:r w:rsidRPr="00F5016C">
        <w:rPr>
          <w:sz w:val="28"/>
          <w:szCs w:val="28"/>
        </w:rPr>
        <w:t>влечет</w:t>
      </w:r>
      <w:proofErr w:type="gramEnd"/>
      <w:r w:rsidRPr="00F5016C">
        <w:rPr>
          <w:sz w:val="28"/>
          <w:szCs w:val="28"/>
        </w:rPr>
        <w:t xml:space="preserve"> предупреждение или наложение административного штрафа в размере 2 (двух) РУ МЗП».</w:t>
      </w:r>
    </w:p>
    <w:p w:rsidR="00320A44" w:rsidRPr="00F5016C" w:rsidRDefault="00320A44" w:rsidP="00ED2536">
      <w:pPr>
        <w:jc w:val="both"/>
        <w:rPr>
          <w:sz w:val="28"/>
          <w:szCs w:val="28"/>
        </w:rPr>
      </w:pPr>
    </w:p>
    <w:p w:rsidR="00ED2536" w:rsidRPr="00F5016C" w:rsidRDefault="00ED2536" w:rsidP="003705EA">
      <w:pPr>
        <w:ind w:firstLine="708"/>
        <w:jc w:val="both"/>
        <w:rPr>
          <w:sz w:val="28"/>
          <w:szCs w:val="28"/>
        </w:rPr>
      </w:pPr>
      <w:r w:rsidRPr="00F5016C">
        <w:rPr>
          <w:sz w:val="28"/>
          <w:szCs w:val="28"/>
        </w:rPr>
        <w:t>2. Санкцию пункта 1 статьи 16.4 изложить в следующей редакции:</w:t>
      </w:r>
    </w:p>
    <w:p w:rsidR="00ED2536" w:rsidRPr="00F5016C" w:rsidRDefault="00ED2536" w:rsidP="003705EA">
      <w:pPr>
        <w:ind w:firstLine="708"/>
        <w:jc w:val="both"/>
        <w:rPr>
          <w:sz w:val="28"/>
          <w:szCs w:val="28"/>
        </w:rPr>
      </w:pPr>
      <w:r w:rsidRPr="00F5016C">
        <w:rPr>
          <w:sz w:val="28"/>
          <w:szCs w:val="28"/>
        </w:rPr>
        <w:t>«</w:t>
      </w:r>
      <w:proofErr w:type="gramStart"/>
      <w:r w:rsidRPr="00F5016C">
        <w:rPr>
          <w:sz w:val="28"/>
          <w:szCs w:val="28"/>
        </w:rPr>
        <w:t>влечет</w:t>
      </w:r>
      <w:proofErr w:type="gramEnd"/>
      <w:r w:rsidRPr="00F5016C">
        <w:rPr>
          <w:sz w:val="28"/>
          <w:szCs w:val="28"/>
        </w:rPr>
        <w:t xml:space="preserve"> наложение штрафа на граждан и юридических лиц в размере </w:t>
      </w:r>
      <w:r w:rsidR="003705EA" w:rsidRPr="00F5016C">
        <w:rPr>
          <w:sz w:val="28"/>
          <w:szCs w:val="28"/>
        </w:rPr>
        <w:br/>
      </w:r>
      <w:r w:rsidRPr="00F5016C">
        <w:rPr>
          <w:sz w:val="28"/>
          <w:szCs w:val="28"/>
        </w:rPr>
        <w:t>от 1/10 (одной десятой) до 1 (одного) размера стоимости товаров и (или) транспортных средств, явившихся предметами административного правонарушения, с их конфискацией или без таковой, либо со взысканием стоимости таких товаров и (или) транспортных средств, или без такового, либо конфискацию предметов административного правонарушения».</w:t>
      </w:r>
    </w:p>
    <w:p w:rsidR="00320A44" w:rsidRPr="00F5016C" w:rsidRDefault="00320A44" w:rsidP="00ED2536">
      <w:pPr>
        <w:jc w:val="both"/>
        <w:rPr>
          <w:sz w:val="28"/>
          <w:szCs w:val="28"/>
        </w:rPr>
      </w:pPr>
    </w:p>
    <w:p w:rsidR="00ED2536" w:rsidRPr="00F5016C" w:rsidRDefault="00ED2536" w:rsidP="003705EA">
      <w:pPr>
        <w:ind w:firstLine="708"/>
        <w:jc w:val="both"/>
        <w:rPr>
          <w:sz w:val="28"/>
          <w:szCs w:val="28"/>
        </w:rPr>
      </w:pPr>
      <w:r w:rsidRPr="00F5016C">
        <w:rPr>
          <w:sz w:val="28"/>
          <w:szCs w:val="28"/>
        </w:rPr>
        <w:t>3. В пункте 2 статьи 16.4 слова «их таможенном режиме» заменить словами «их таможенной процедуре».</w:t>
      </w:r>
    </w:p>
    <w:p w:rsidR="00320A44" w:rsidRPr="00F5016C" w:rsidRDefault="00320A44" w:rsidP="00ED2536">
      <w:pPr>
        <w:jc w:val="both"/>
        <w:rPr>
          <w:sz w:val="28"/>
          <w:szCs w:val="28"/>
        </w:rPr>
      </w:pPr>
    </w:p>
    <w:p w:rsidR="00ED2536" w:rsidRPr="00F5016C" w:rsidRDefault="00ED2536" w:rsidP="003705EA">
      <w:pPr>
        <w:ind w:firstLine="708"/>
        <w:jc w:val="both"/>
        <w:rPr>
          <w:sz w:val="28"/>
          <w:szCs w:val="28"/>
        </w:rPr>
      </w:pPr>
      <w:r w:rsidRPr="00F5016C">
        <w:rPr>
          <w:sz w:val="28"/>
          <w:szCs w:val="28"/>
        </w:rPr>
        <w:t>4. В пункте 1 статьи 16.16 слова «при отсутствии признаков контрабанды» заменить словами «при отсутствии признаков контрабанды и за исключением случаев, предусмотренных пунктом 4 настоящей статьи».</w:t>
      </w:r>
    </w:p>
    <w:p w:rsidR="00320A44" w:rsidRPr="00F5016C" w:rsidRDefault="00320A44" w:rsidP="00ED2536">
      <w:pPr>
        <w:jc w:val="both"/>
        <w:rPr>
          <w:sz w:val="28"/>
          <w:szCs w:val="28"/>
        </w:rPr>
      </w:pPr>
    </w:p>
    <w:p w:rsidR="00ED2536" w:rsidRPr="00F5016C" w:rsidRDefault="00ED2536" w:rsidP="003705EA">
      <w:pPr>
        <w:ind w:firstLine="708"/>
        <w:jc w:val="both"/>
        <w:rPr>
          <w:sz w:val="28"/>
          <w:szCs w:val="28"/>
        </w:rPr>
      </w:pPr>
      <w:r w:rsidRPr="00F5016C">
        <w:rPr>
          <w:sz w:val="28"/>
          <w:szCs w:val="28"/>
        </w:rPr>
        <w:t>5. В пункте 2 статьи 16.16 слова «предусмотренных пунктом 1 настоящей статьи» заменить словами «предусмотренных пунктами 1, 4 настоящей статьи».</w:t>
      </w:r>
    </w:p>
    <w:p w:rsidR="00320A44" w:rsidRPr="00F5016C" w:rsidRDefault="00320A44" w:rsidP="00ED2536">
      <w:pPr>
        <w:jc w:val="both"/>
        <w:rPr>
          <w:sz w:val="28"/>
          <w:szCs w:val="28"/>
        </w:rPr>
      </w:pPr>
    </w:p>
    <w:p w:rsidR="00C37BA5" w:rsidRPr="00F5016C" w:rsidRDefault="00C37BA5" w:rsidP="00ED2536">
      <w:pPr>
        <w:jc w:val="both"/>
        <w:rPr>
          <w:sz w:val="28"/>
          <w:szCs w:val="28"/>
        </w:rPr>
      </w:pPr>
    </w:p>
    <w:p w:rsidR="00ED2536" w:rsidRPr="00F5016C" w:rsidRDefault="00ED2536" w:rsidP="003705EA">
      <w:pPr>
        <w:ind w:firstLine="708"/>
        <w:jc w:val="both"/>
        <w:rPr>
          <w:sz w:val="28"/>
          <w:szCs w:val="28"/>
        </w:rPr>
      </w:pPr>
      <w:r w:rsidRPr="00F5016C">
        <w:rPr>
          <w:sz w:val="28"/>
          <w:szCs w:val="28"/>
        </w:rPr>
        <w:lastRenderedPageBreak/>
        <w:t>6. Дополнить статью 16.16 пунктом 4 следующего содержания:</w:t>
      </w:r>
    </w:p>
    <w:p w:rsidR="00ED2536" w:rsidRPr="00F5016C" w:rsidRDefault="00ED2536" w:rsidP="00D27F4E">
      <w:pPr>
        <w:ind w:firstLine="708"/>
        <w:jc w:val="both"/>
        <w:rPr>
          <w:sz w:val="28"/>
          <w:szCs w:val="28"/>
        </w:rPr>
      </w:pPr>
      <w:r w:rsidRPr="00F5016C">
        <w:rPr>
          <w:sz w:val="28"/>
          <w:szCs w:val="28"/>
        </w:rPr>
        <w:t xml:space="preserve">«4. Нарушение установленного срока вывоза транспортного средства, зарегистрированного в иностранном государстве, ранее ввезенного на таможенную территорию Приднестровской Молдавской Республики для личного пользования с уплатой сбора-виньетки, если превышение такого срока составляет 180 (сто восемьдесят) дней и более, – </w:t>
      </w:r>
    </w:p>
    <w:p w:rsidR="00ED2536" w:rsidRPr="00F5016C" w:rsidRDefault="00ED2536" w:rsidP="003705EA">
      <w:pPr>
        <w:ind w:firstLine="708"/>
        <w:jc w:val="both"/>
        <w:rPr>
          <w:sz w:val="28"/>
          <w:szCs w:val="28"/>
        </w:rPr>
      </w:pPr>
      <w:proofErr w:type="gramStart"/>
      <w:r w:rsidRPr="00F5016C">
        <w:rPr>
          <w:sz w:val="28"/>
          <w:szCs w:val="28"/>
        </w:rPr>
        <w:t>влечет</w:t>
      </w:r>
      <w:proofErr w:type="gramEnd"/>
      <w:r w:rsidRPr="00F5016C">
        <w:rPr>
          <w:sz w:val="28"/>
          <w:szCs w:val="28"/>
        </w:rPr>
        <w:t xml:space="preserve"> наложение штрафа на граждан в размере от 50 (пятидесяти) до 100 (ста) РУ МЗП».</w:t>
      </w:r>
    </w:p>
    <w:p w:rsidR="00320A44" w:rsidRPr="00F5016C" w:rsidRDefault="00320A44" w:rsidP="00ED2536">
      <w:pPr>
        <w:jc w:val="both"/>
        <w:rPr>
          <w:sz w:val="28"/>
          <w:szCs w:val="28"/>
        </w:rPr>
      </w:pPr>
    </w:p>
    <w:p w:rsidR="00ED2536" w:rsidRPr="00F5016C" w:rsidRDefault="00ED2536" w:rsidP="003705EA">
      <w:pPr>
        <w:ind w:firstLine="708"/>
        <w:jc w:val="both"/>
        <w:rPr>
          <w:sz w:val="28"/>
          <w:szCs w:val="28"/>
        </w:rPr>
      </w:pPr>
      <w:r w:rsidRPr="00F5016C">
        <w:rPr>
          <w:sz w:val="28"/>
          <w:szCs w:val="28"/>
        </w:rPr>
        <w:t>7. В наименовании статьи 16.17 слова «определенный таможенный режим» заменить словами «определенную таможенную процедуру».</w:t>
      </w:r>
    </w:p>
    <w:p w:rsidR="00320A44" w:rsidRPr="00F5016C" w:rsidRDefault="00320A44" w:rsidP="00ED2536">
      <w:pPr>
        <w:jc w:val="both"/>
        <w:rPr>
          <w:sz w:val="28"/>
          <w:szCs w:val="28"/>
        </w:rPr>
      </w:pPr>
    </w:p>
    <w:p w:rsidR="00ED2536" w:rsidRPr="00F5016C" w:rsidRDefault="00ED2536" w:rsidP="003705EA">
      <w:pPr>
        <w:ind w:firstLine="708"/>
        <w:jc w:val="both"/>
        <w:rPr>
          <w:sz w:val="28"/>
          <w:szCs w:val="28"/>
        </w:rPr>
      </w:pPr>
      <w:r w:rsidRPr="00F5016C">
        <w:rPr>
          <w:sz w:val="28"/>
          <w:szCs w:val="28"/>
        </w:rPr>
        <w:t>8. Пункт 1 статьи 16.17 изложить в следующей редакции:</w:t>
      </w:r>
    </w:p>
    <w:p w:rsidR="00ED2536" w:rsidRPr="00F5016C" w:rsidRDefault="00ED2536" w:rsidP="003705EA">
      <w:pPr>
        <w:ind w:firstLine="708"/>
        <w:jc w:val="both"/>
        <w:rPr>
          <w:sz w:val="28"/>
          <w:szCs w:val="28"/>
        </w:rPr>
      </w:pPr>
      <w:r w:rsidRPr="00F5016C">
        <w:rPr>
          <w:sz w:val="28"/>
          <w:szCs w:val="28"/>
        </w:rPr>
        <w:t>«1. Проведение операций с товарами и (или) транспортными средствами, изменение состояния, пользование и распоряжение ими не в соответствии с их таможенной процедурой, а равно несоблюдение иных ограничений, требований и условий таможенной процедуры, за исключением случаев, предусмотренных другими статьями настоящей главы, –</w:t>
      </w:r>
    </w:p>
    <w:p w:rsidR="00ED2536" w:rsidRPr="00F5016C" w:rsidRDefault="00ED2536" w:rsidP="003705EA">
      <w:pPr>
        <w:ind w:firstLine="708"/>
        <w:jc w:val="both"/>
        <w:rPr>
          <w:sz w:val="28"/>
          <w:szCs w:val="28"/>
        </w:rPr>
      </w:pPr>
      <w:proofErr w:type="gramStart"/>
      <w:r w:rsidRPr="00F5016C">
        <w:rPr>
          <w:sz w:val="28"/>
          <w:szCs w:val="28"/>
        </w:rPr>
        <w:t>вле</w:t>
      </w:r>
      <w:r w:rsidR="00167A05" w:rsidRPr="00F5016C">
        <w:rPr>
          <w:sz w:val="28"/>
          <w:szCs w:val="28"/>
        </w:rPr>
        <w:t>ку</w:t>
      </w:r>
      <w:r w:rsidRPr="00F5016C">
        <w:rPr>
          <w:sz w:val="28"/>
          <w:szCs w:val="28"/>
        </w:rPr>
        <w:t>т</w:t>
      </w:r>
      <w:proofErr w:type="gramEnd"/>
      <w:r w:rsidRPr="00F5016C">
        <w:rPr>
          <w:sz w:val="28"/>
          <w:szCs w:val="28"/>
        </w:rPr>
        <w:t xml:space="preserve"> наложение административного штрафа на граждан и юридических лиц в размере от 1/10 (одной десятой) до 1 (одного) размера стоимости товаров и (или) транспортных средств, являющихся предметами правонарушения, либо с приостановлением действия либо аннулированием разрешительных документов или без таковых».</w:t>
      </w:r>
    </w:p>
    <w:p w:rsidR="00B34C9E" w:rsidRPr="00F5016C" w:rsidRDefault="00B34C9E" w:rsidP="00ED2536">
      <w:pPr>
        <w:jc w:val="both"/>
        <w:rPr>
          <w:sz w:val="28"/>
          <w:szCs w:val="28"/>
        </w:rPr>
      </w:pPr>
    </w:p>
    <w:p w:rsidR="00ED2536" w:rsidRPr="00F5016C" w:rsidRDefault="00ED2536" w:rsidP="003705EA">
      <w:pPr>
        <w:ind w:firstLine="708"/>
        <w:jc w:val="both"/>
        <w:rPr>
          <w:sz w:val="28"/>
          <w:szCs w:val="28"/>
        </w:rPr>
      </w:pPr>
      <w:r w:rsidRPr="00F5016C">
        <w:rPr>
          <w:sz w:val="28"/>
          <w:szCs w:val="28"/>
        </w:rPr>
        <w:t>9. Дополнить статью 16.17 пунктом 3 следующего содержания:</w:t>
      </w:r>
    </w:p>
    <w:p w:rsidR="00B34C9E" w:rsidRPr="00F5016C" w:rsidRDefault="00ED2536" w:rsidP="003705EA">
      <w:pPr>
        <w:ind w:firstLine="708"/>
        <w:jc w:val="both"/>
        <w:rPr>
          <w:sz w:val="28"/>
          <w:szCs w:val="28"/>
        </w:rPr>
      </w:pPr>
      <w:r w:rsidRPr="00F5016C">
        <w:rPr>
          <w:sz w:val="28"/>
          <w:szCs w:val="28"/>
        </w:rPr>
        <w:t>«3. Проведение операций с транспортными средствами, временно ввезенными на таможенную территорию Приднестровской Молдавской Республики с уплатой сбора-виньетки, изменение состояния, пользование и распоряжение ими в нарушение условий такого ввоза, при отсутствии признаков уголовно</w:t>
      </w:r>
      <w:r w:rsidR="004308E3" w:rsidRPr="00F5016C">
        <w:rPr>
          <w:sz w:val="28"/>
          <w:szCs w:val="28"/>
        </w:rPr>
        <w:t xml:space="preserve"> </w:t>
      </w:r>
      <w:r w:rsidRPr="00F5016C">
        <w:rPr>
          <w:sz w:val="28"/>
          <w:szCs w:val="28"/>
        </w:rPr>
        <w:t>наказуемого деяния, –</w:t>
      </w:r>
      <w:r w:rsidR="00B34C9E" w:rsidRPr="00F5016C">
        <w:rPr>
          <w:sz w:val="28"/>
          <w:szCs w:val="28"/>
        </w:rPr>
        <w:t xml:space="preserve"> </w:t>
      </w:r>
    </w:p>
    <w:p w:rsidR="00ED2536" w:rsidRPr="00F5016C" w:rsidRDefault="00ED2536" w:rsidP="003705EA">
      <w:pPr>
        <w:ind w:firstLine="708"/>
        <w:jc w:val="both"/>
        <w:rPr>
          <w:sz w:val="28"/>
          <w:szCs w:val="28"/>
        </w:rPr>
      </w:pPr>
      <w:r w:rsidRPr="00F5016C">
        <w:rPr>
          <w:sz w:val="28"/>
          <w:szCs w:val="28"/>
        </w:rPr>
        <w:t>вле</w:t>
      </w:r>
      <w:r w:rsidR="00362B7B" w:rsidRPr="00F5016C">
        <w:rPr>
          <w:sz w:val="28"/>
          <w:szCs w:val="28"/>
        </w:rPr>
        <w:t>ку</w:t>
      </w:r>
      <w:r w:rsidRPr="00F5016C">
        <w:rPr>
          <w:sz w:val="28"/>
          <w:szCs w:val="28"/>
        </w:rPr>
        <w:t xml:space="preserve">т наложение административного штрафа на граждан – в размере </w:t>
      </w:r>
      <w:r w:rsidR="00336E6D" w:rsidRPr="00F5016C">
        <w:rPr>
          <w:sz w:val="28"/>
          <w:szCs w:val="28"/>
        </w:rPr>
        <w:br/>
      </w:r>
      <w:r w:rsidRPr="00F5016C">
        <w:rPr>
          <w:sz w:val="28"/>
          <w:szCs w:val="28"/>
        </w:rPr>
        <w:t>от 1/10 (одной десятой) до 1 (одного) размера стоимости транспортных средств, являющихся предметами правонарушения, а в случае, если их стоимость не установлена, – в размере от 1/10 (одной десятой) до 1 (одного) размера суммы таможенных платежей, подлежащих уплате при выпуске такого транспортного средства для внутреннего потребления по состоянию на день обнаружения правонарушения</w:t>
      </w:r>
      <w:r w:rsidR="00362B7B" w:rsidRPr="00F5016C">
        <w:rPr>
          <w:sz w:val="28"/>
          <w:szCs w:val="28"/>
        </w:rPr>
        <w:t xml:space="preserve">, </w:t>
      </w:r>
      <w:r w:rsidRPr="00F5016C">
        <w:rPr>
          <w:sz w:val="28"/>
          <w:szCs w:val="28"/>
        </w:rPr>
        <w:t>на юридических лиц и индивидуальных предпринимателей – в размере от 1 (одного) до 2 (двух) размеров стоимости транспортных средств, являющихся предметами правонарушения, а в случае, если их стоимость не установлена, – в размере от 1 (одного) до 2 (двух) размеров суммы таможенных платежей, подлежащих уплате при выпуске такого транспортного средства для внутреннего потребления по состоянию на день обнаружения правонарушения».</w:t>
      </w:r>
    </w:p>
    <w:p w:rsidR="00B34C9E" w:rsidRPr="00F5016C" w:rsidRDefault="00B34C9E" w:rsidP="00ED2536">
      <w:pPr>
        <w:jc w:val="both"/>
        <w:rPr>
          <w:sz w:val="28"/>
          <w:szCs w:val="28"/>
        </w:rPr>
      </w:pPr>
    </w:p>
    <w:p w:rsidR="00ED2536" w:rsidRPr="00F5016C" w:rsidRDefault="00ED2536" w:rsidP="003705EA">
      <w:pPr>
        <w:ind w:firstLine="708"/>
        <w:jc w:val="both"/>
        <w:rPr>
          <w:sz w:val="28"/>
          <w:szCs w:val="28"/>
        </w:rPr>
      </w:pPr>
      <w:r w:rsidRPr="00F5016C">
        <w:rPr>
          <w:sz w:val="28"/>
          <w:szCs w:val="28"/>
        </w:rPr>
        <w:lastRenderedPageBreak/>
        <w:t>10. В статье 16.18 слова «таможенным режимом» заменить словами «таможенной процедурой».</w:t>
      </w:r>
    </w:p>
    <w:p w:rsidR="00C37BA5" w:rsidRPr="00F5016C" w:rsidRDefault="00C37BA5" w:rsidP="003705EA">
      <w:pPr>
        <w:ind w:firstLine="708"/>
        <w:jc w:val="both"/>
        <w:rPr>
          <w:sz w:val="28"/>
          <w:szCs w:val="28"/>
        </w:rPr>
      </w:pPr>
    </w:p>
    <w:p w:rsidR="00ED2536" w:rsidRPr="00F5016C" w:rsidRDefault="00ED2536" w:rsidP="003705EA">
      <w:pPr>
        <w:ind w:firstLine="708"/>
        <w:jc w:val="both"/>
        <w:rPr>
          <w:sz w:val="28"/>
          <w:szCs w:val="28"/>
        </w:rPr>
      </w:pPr>
      <w:r w:rsidRPr="00F5016C">
        <w:rPr>
          <w:sz w:val="28"/>
          <w:szCs w:val="28"/>
        </w:rPr>
        <w:t xml:space="preserve">11. В пункте 4 статьи 23.1 слова «16.1, 16.2, 16.3, 16.4, пунктом 1 </w:t>
      </w:r>
      <w:r w:rsidR="003705EA" w:rsidRPr="00F5016C">
        <w:rPr>
          <w:sz w:val="28"/>
          <w:szCs w:val="28"/>
        </w:rPr>
        <w:br/>
      </w:r>
      <w:r w:rsidRPr="00F5016C">
        <w:rPr>
          <w:sz w:val="28"/>
          <w:szCs w:val="28"/>
        </w:rPr>
        <w:t>статьи 16.9, статьями 16.11, 16.12, 16.14-16.18, 16.20» заменить словами «главой 16 настоящего Кодекса».</w:t>
      </w:r>
    </w:p>
    <w:p w:rsidR="00ED2536" w:rsidRPr="00F5016C" w:rsidRDefault="00ED2536" w:rsidP="00ED2536">
      <w:pPr>
        <w:jc w:val="both"/>
        <w:rPr>
          <w:sz w:val="28"/>
          <w:szCs w:val="28"/>
        </w:rPr>
      </w:pPr>
    </w:p>
    <w:p w:rsidR="00ED2536" w:rsidRPr="00F5016C" w:rsidRDefault="00ED2536" w:rsidP="00695B40">
      <w:pPr>
        <w:ind w:firstLine="708"/>
        <w:jc w:val="both"/>
        <w:rPr>
          <w:sz w:val="28"/>
          <w:szCs w:val="28"/>
        </w:rPr>
      </w:pPr>
      <w:r w:rsidRPr="00F5016C">
        <w:rPr>
          <w:b/>
          <w:sz w:val="28"/>
          <w:szCs w:val="28"/>
        </w:rPr>
        <w:t>Статья 2</w:t>
      </w:r>
      <w:r w:rsidRPr="00F5016C">
        <w:rPr>
          <w:sz w:val="28"/>
          <w:szCs w:val="28"/>
        </w:rPr>
        <w:t xml:space="preserve">. Настоящий Закон вступает в силу по истечении </w:t>
      </w:r>
      <w:r w:rsidR="00F251F0" w:rsidRPr="00F5016C">
        <w:rPr>
          <w:sz w:val="28"/>
          <w:szCs w:val="28"/>
        </w:rPr>
        <w:br/>
      </w:r>
      <w:r w:rsidRPr="00F5016C">
        <w:rPr>
          <w:sz w:val="28"/>
          <w:szCs w:val="28"/>
        </w:rPr>
        <w:t>14 (четырнадцати) дней со дня, следующего за днем официального опубликования.</w:t>
      </w:r>
    </w:p>
    <w:p w:rsidR="00ED2536" w:rsidRPr="00F5016C" w:rsidRDefault="00ED2536" w:rsidP="00ED2536">
      <w:pPr>
        <w:jc w:val="both"/>
        <w:rPr>
          <w:sz w:val="28"/>
          <w:szCs w:val="28"/>
        </w:rPr>
      </w:pPr>
    </w:p>
    <w:p w:rsidR="00ED2536" w:rsidRPr="00F5016C" w:rsidRDefault="00ED2536" w:rsidP="00ED2536">
      <w:pPr>
        <w:jc w:val="both"/>
        <w:rPr>
          <w:sz w:val="28"/>
          <w:szCs w:val="28"/>
        </w:rPr>
      </w:pPr>
    </w:p>
    <w:p w:rsidR="00ED2536" w:rsidRPr="00F5016C" w:rsidRDefault="00ED2536" w:rsidP="00ED2536">
      <w:pPr>
        <w:jc w:val="both"/>
        <w:rPr>
          <w:sz w:val="28"/>
          <w:szCs w:val="28"/>
        </w:rPr>
      </w:pPr>
    </w:p>
    <w:p w:rsidR="00ED2536" w:rsidRPr="00F5016C" w:rsidRDefault="00ED2536" w:rsidP="00ED2536">
      <w:pPr>
        <w:jc w:val="both"/>
        <w:rPr>
          <w:sz w:val="28"/>
          <w:szCs w:val="28"/>
        </w:rPr>
      </w:pPr>
      <w:r w:rsidRPr="00F5016C">
        <w:rPr>
          <w:sz w:val="28"/>
          <w:szCs w:val="28"/>
        </w:rPr>
        <w:t>Президент</w:t>
      </w:r>
    </w:p>
    <w:p w:rsidR="00ED2536" w:rsidRPr="00F5016C" w:rsidRDefault="00ED2536" w:rsidP="00ED2536">
      <w:pPr>
        <w:jc w:val="both"/>
        <w:rPr>
          <w:sz w:val="28"/>
          <w:szCs w:val="28"/>
        </w:rPr>
      </w:pPr>
      <w:r w:rsidRPr="00F5016C">
        <w:rPr>
          <w:sz w:val="28"/>
          <w:szCs w:val="28"/>
        </w:rPr>
        <w:t>Приднестровской</w:t>
      </w:r>
    </w:p>
    <w:p w:rsidR="00ED2536" w:rsidRPr="00F5016C" w:rsidRDefault="00ED2536" w:rsidP="00ED2536">
      <w:pPr>
        <w:jc w:val="both"/>
        <w:rPr>
          <w:sz w:val="28"/>
          <w:szCs w:val="28"/>
        </w:rPr>
      </w:pPr>
      <w:r w:rsidRPr="00F5016C">
        <w:rPr>
          <w:sz w:val="28"/>
          <w:szCs w:val="28"/>
        </w:rPr>
        <w:t>Молдавской Республики                                            В. Н. КРАСНОСЕЛЬСКИЙ</w:t>
      </w:r>
    </w:p>
    <w:p w:rsidR="00ED2536" w:rsidRPr="00F5016C" w:rsidRDefault="00ED2536" w:rsidP="00ED2536">
      <w:pPr>
        <w:jc w:val="both"/>
        <w:rPr>
          <w:sz w:val="28"/>
          <w:szCs w:val="28"/>
        </w:rPr>
      </w:pPr>
    </w:p>
    <w:p w:rsidR="00DB2069" w:rsidRDefault="00DB2069" w:rsidP="00ED2536">
      <w:pPr>
        <w:jc w:val="both"/>
        <w:rPr>
          <w:sz w:val="28"/>
          <w:szCs w:val="28"/>
        </w:rPr>
      </w:pPr>
    </w:p>
    <w:p w:rsidR="008975F1" w:rsidRDefault="008975F1" w:rsidP="00ED2536">
      <w:pPr>
        <w:jc w:val="both"/>
        <w:rPr>
          <w:sz w:val="28"/>
          <w:szCs w:val="28"/>
        </w:rPr>
      </w:pPr>
      <w:bookmarkStart w:id="0" w:name="_GoBack"/>
      <w:bookmarkEnd w:id="0"/>
    </w:p>
    <w:p w:rsidR="008975F1" w:rsidRDefault="008975F1" w:rsidP="00ED2536">
      <w:pPr>
        <w:jc w:val="both"/>
        <w:rPr>
          <w:sz w:val="28"/>
          <w:szCs w:val="28"/>
        </w:rPr>
      </w:pPr>
    </w:p>
    <w:p w:rsidR="008975F1" w:rsidRPr="00DC787F" w:rsidRDefault="008975F1" w:rsidP="008975F1">
      <w:pPr>
        <w:rPr>
          <w:sz w:val="28"/>
          <w:szCs w:val="28"/>
        </w:rPr>
      </w:pPr>
      <w:r w:rsidRPr="00DC787F">
        <w:rPr>
          <w:sz w:val="28"/>
          <w:szCs w:val="28"/>
        </w:rPr>
        <w:t>г. Тирасполь</w:t>
      </w:r>
    </w:p>
    <w:p w:rsidR="008975F1" w:rsidRPr="00DC787F" w:rsidRDefault="008975F1" w:rsidP="008975F1">
      <w:pPr>
        <w:rPr>
          <w:sz w:val="28"/>
          <w:szCs w:val="28"/>
        </w:rPr>
      </w:pPr>
      <w:r w:rsidRPr="008975F1">
        <w:rPr>
          <w:sz w:val="28"/>
          <w:szCs w:val="28"/>
        </w:rPr>
        <w:t>2</w:t>
      </w:r>
      <w:r w:rsidRPr="00247164">
        <w:rPr>
          <w:sz w:val="28"/>
          <w:szCs w:val="28"/>
        </w:rPr>
        <w:t xml:space="preserve"> </w:t>
      </w:r>
      <w:r>
        <w:rPr>
          <w:sz w:val="28"/>
          <w:szCs w:val="28"/>
        </w:rPr>
        <w:t>октября 2020</w:t>
      </w:r>
      <w:r w:rsidRPr="00DC787F">
        <w:rPr>
          <w:sz w:val="28"/>
          <w:szCs w:val="28"/>
        </w:rPr>
        <w:t xml:space="preserve"> г.</w:t>
      </w:r>
    </w:p>
    <w:p w:rsidR="008975F1" w:rsidRPr="00DC787F" w:rsidRDefault="008975F1" w:rsidP="008975F1">
      <w:pPr>
        <w:ind w:left="28" w:hanging="28"/>
        <w:rPr>
          <w:sz w:val="28"/>
          <w:szCs w:val="28"/>
        </w:rPr>
      </w:pPr>
      <w:r w:rsidRPr="00DC787F">
        <w:rPr>
          <w:sz w:val="28"/>
          <w:szCs w:val="28"/>
        </w:rPr>
        <w:t xml:space="preserve">№ </w:t>
      </w:r>
      <w:r>
        <w:rPr>
          <w:sz w:val="28"/>
          <w:szCs w:val="28"/>
        </w:rPr>
        <w:t>1</w:t>
      </w:r>
      <w:r w:rsidRPr="008975F1">
        <w:rPr>
          <w:sz w:val="28"/>
          <w:szCs w:val="28"/>
        </w:rPr>
        <w:t>53</w:t>
      </w:r>
      <w:r>
        <w:rPr>
          <w:sz w:val="28"/>
          <w:szCs w:val="28"/>
        </w:rPr>
        <w:t>-</w:t>
      </w:r>
      <w:r w:rsidRPr="0001540F">
        <w:rPr>
          <w:sz w:val="28"/>
          <w:szCs w:val="28"/>
        </w:rPr>
        <w:t>З</w:t>
      </w:r>
      <w:r>
        <w:rPr>
          <w:sz w:val="28"/>
          <w:szCs w:val="28"/>
        </w:rPr>
        <w:t>ИД</w:t>
      </w:r>
      <w:r w:rsidRPr="00DC787F">
        <w:rPr>
          <w:sz w:val="28"/>
          <w:szCs w:val="28"/>
        </w:rPr>
        <w:t>-VI</w:t>
      </w:r>
    </w:p>
    <w:p w:rsidR="008975F1" w:rsidRPr="00F5016C" w:rsidRDefault="008975F1" w:rsidP="00ED2536">
      <w:pPr>
        <w:jc w:val="both"/>
        <w:rPr>
          <w:sz w:val="28"/>
          <w:szCs w:val="28"/>
        </w:rPr>
      </w:pPr>
    </w:p>
    <w:sectPr w:rsidR="008975F1" w:rsidRPr="00F5016C" w:rsidSect="008E6AEE">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040" w:rsidRDefault="00786040" w:rsidP="0049697E">
      <w:r>
        <w:separator/>
      </w:r>
    </w:p>
  </w:endnote>
  <w:endnote w:type="continuationSeparator" w:id="0">
    <w:p w:rsidR="00786040" w:rsidRDefault="00786040" w:rsidP="00496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040" w:rsidRDefault="00786040" w:rsidP="0049697E">
      <w:r>
        <w:separator/>
      </w:r>
    </w:p>
  </w:footnote>
  <w:footnote w:type="continuationSeparator" w:id="0">
    <w:p w:rsidR="00786040" w:rsidRDefault="00786040" w:rsidP="004969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8497300"/>
      <w:docPartObj>
        <w:docPartGallery w:val="Page Numbers (Top of Page)"/>
        <w:docPartUnique/>
      </w:docPartObj>
    </w:sdtPr>
    <w:sdtEndPr/>
    <w:sdtContent>
      <w:p w:rsidR="0049697E" w:rsidRDefault="0049697E">
        <w:pPr>
          <w:pStyle w:val="a3"/>
          <w:jc w:val="center"/>
        </w:pPr>
        <w:r>
          <w:fldChar w:fldCharType="begin"/>
        </w:r>
        <w:r>
          <w:instrText>PAGE   \* MERGEFORMAT</w:instrText>
        </w:r>
        <w:r>
          <w:fldChar w:fldCharType="separate"/>
        </w:r>
        <w:r w:rsidR="008975F1">
          <w:rPr>
            <w:noProof/>
          </w:rPr>
          <w:t>4</w:t>
        </w:r>
        <w:r>
          <w:fldChar w:fldCharType="end"/>
        </w:r>
      </w:p>
    </w:sdtContent>
  </w:sdt>
  <w:p w:rsidR="0049697E" w:rsidRDefault="0049697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AD3F56"/>
    <w:multiLevelType w:val="hybridMultilevel"/>
    <w:tmpl w:val="6B0AC036"/>
    <w:lvl w:ilvl="0" w:tplc="A19A184C">
      <w:start w:val="1"/>
      <w:numFmt w:val="decimal"/>
      <w:suff w:val="space"/>
      <w:lvlText w:val="%1."/>
      <w:lvlJc w:val="left"/>
      <w:pPr>
        <w:ind w:left="156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3D5"/>
    <w:rsid w:val="00037915"/>
    <w:rsid w:val="000E2EA6"/>
    <w:rsid w:val="00167A05"/>
    <w:rsid w:val="001A3AF9"/>
    <w:rsid w:val="001E5314"/>
    <w:rsid w:val="00243CC6"/>
    <w:rsid w:val="0025348A"/>
    <w:rsid w:val="00320A44"/>
    <w:rsid w:val="00336E6D"/>
    <w:rsid w:val="00362B7B"/>
    <w:rsid w:val="003653D5"/>
    <w:rsid w:val="003705EA"/>
    <w:rsid w:val="003753A9"/>
    <w:rsid w:val="00392284"/>
    <w:rsid w:val="003A1BD5"/>
    <w:rsid w:val="004308E3"/>
    <w:rsid w:val="004542DA"/>
    <w:rsid w:val="00473D36"/>
    <w:rsid w:val="004827B1"/>
    <w:rsid w:val="0049697E"/>
    <w:rsid w:val="004B05B5"/>
    <w:rsid w:val="00523C76"/>
    <w:rsid w:val="00624E8C"/>
    <w:rsid w:val="00664810"/>
    <w:rsid w:val="00695B40"/>
    <w:rsid w:val="00786040"/>
    <w:rsid w:val="007E69A8"/>
    <w:rsid w:val="00890894"/>
    <w:rsid w:val="008975F1"/>
    <w:rsid w:val="008E6AEE"/>
    <w:rsid w:val="008F4E1E"/>
    <w:rsid w:val="00904765"/>
    <w:rsid w:val="0095057F"/>
    <w:rsid w:val="009B6EAB"/>
    <w:rsid w:val="00A80B87"/>
    <w:rsid w:val="00A80D70"/>
    <w:rsid w:val="00AC2EFB"/>
    <w:rsid w:val="00AD66EA"/>
    <w:rsid w:val="00B34C9E"/>
    <w:rsid w:val="00C0669E"/>
    <w:rsid w:val="00C37BA5"/>
    <w:rsid w:val="00D27F4E"/>
    <w:rsid w:val="00DB2069"/>
    <w:rsid w:val="00DD4C96"/>
    <w:rsid w:val="00E67546"/>
    <w:rsid w:val="00E73969"/>
    <w:rsid w:val="00EB0C5B"/>
    <w:rsid w:val="00ED2536"/>
    <w:rsid w:val="00F1085C"/>
    <w:rsid w:val="00F251F0"/>
    <w:rsid w:val="00F501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33EC73-6D04-460A-A615-C491FCE9B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3D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697E"/>
    <w:pPr>
      <w:tabs>
        <w:tab w:val="center" w:pos="4677"/>
        <w:tab w:val="right" w:pos="9355"/>
      </w:tabs>
    </w:pPr>
  </w:style>
  <w:style w:type="character" w:customStyle="1" w:styleId="a4">
    <w:name w:val="Верхний колонтитул Знак"/>
    <w:basedOn w:val="a0"/>
    <w:link w:val="a3"/>
    <w:uiPriority w:val="99"/>
    <w:rsid w:val="0049697E"/>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49697E"/>
    <w:pPr>
      <w:tabs>
        <w:tab w:val="center" w:pos="4677"/>
        <w:tab w:val="right" w:pos="9355"/>
      </w:tabs>
    </w:pPr>
  </w:style>
  <w:style w:type="character" w:customStyle="1" w:styleId="a6">
    <w:name w:val="Нижний колонтитул Знак"/>
    <w:basedOn w:val="a0"/>
    <w:link w:val="a5"/>
    <w:uiPriority w:val="99"/>
    <w:rsid w:val="0049697E"/>
    <w:rPr>
      <w:rFonts w:ascii="Times New Roman" w:eastAsia="Times New Roman" w:hAnsi="Times New Roman" w:cs="Times New Roman"/>
      <w:sz w:val="24"/>
      <w:szCs w:val="24"/>
      <w:lang w:eastAsia="ru-RU"/>
    </w:rPr>
  </w:style>
  <w:style w:type="paragraph" w:styleId="a7">
    <w:name w:val="List Paragraph"/>
    <w:basedOn w:val="a"/>
    <w:uiPriority w:val="34"/>
    <w:qFormat/>
    <w:rsid w:val="00F1085C"/>
    <w:pPr>
      <w:spacing w:after="160" w:line="254" w:lineRule="auto"/>
      <w:ind w:left="720"/>
      <w:contextualSpacing/>
    </w:pPr>
    <w:rPr>
      <w:rFonts w:ascii="Calibri" w:eastAsia="Calibri" w:hAnsi="Calibri"/>
      <w:sz w:val="22"/>
      <w:szCs w:val="22"/>
      <w:lang w:eastAsia="en-US"/>
    </w:rPr>
  </w:style>
  <w:style w:type="paragraph" w:styleId="a8">
    <w:name w:val="Plain Text"/>
    <w:aliases w:val="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
    <w:basedOn w:val="a"/>
    <w:link w:val="a9"/>
    <w:uiPriority w:val="99"/>
    <w:rsid w:val="00AD66EA"/>
    <w:rPr>
      <w:rFonts w:ascii="Courier New" w:hAnsi="Courier New" w:cs="Courier New"/>
      <w:sz w:val="20"/>
      <w:szCs w:val="20"/>
    </w:rPr>
  </w:style>
  <w:style w:type="character" w:customStyle="1" w:styleId="a9">
    <w:name w:val="Текст Знак"/>
    <w:aliases w:val="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Текст Знак1 Знак Знак Знак Знак Знак"/>
    <w:basedOn w:val="a0"/>
    <w:link w:val="a8"/>
    <w:rsid w:val="00AD66EA"/>
    <w:rPr>
      <w:rFonts w:ascii="Courier New" w:eastAsia="Times New Roman" w:hAnsi="Courier New" w:cs="Courier New"/>
      <w:sz w:val="20"/>
      <w:szCs w:val="20"/>
      <w:lang w:eastAsia="ru-RU"/>
    </w:rPr>
  </w:style>
  <w:style w:type="paragraph" w:styleId="aa">
    <w:name w:val="No Spacing"/>
    <w:uiPriority w:val="1"/>
    <w:qFormat/>
    <w:rsid w:val="00AD66EA"/>
    <w:pPr>
      <w:spacing w:after="0" w:line="240" w:lineRule="auto"/>
    </w:pPr>
  </w:style>
  <w:style w:type="paragraph" w:styleId="ab">
    <w:name w:val="Balloon Text"/>
    <w:basedOn w:val="a"/>
    <w:link w:val="ac"/>
    <w:uiPriority w:val="99"/>
    <w:semiHidden/>
    <w:unhideWhenUsed/>
    <w:rsid w:val="001A3AF9"/>
    <w:rPr>
      <w:rFonts w:ascii="Segoe UI" w:hAnsi="Segoe UI" w:cs="Segoe UI"/>
      <w:sz w:val="18"/>
      <w:szCs w:val="18"/>
    </w:rPr>
  </w:style>
  <w:style w:type="character" w:customStyle="1" w:styleId="ac">
    <w:name w:val="Текст выноски Знак"/>
    <w:basedOn w:val="a0"/>
    <w:link w:val="ab"/>
    <w:uiPriority w:val="99"/>
    <w:semiHidden/>
    <w:rsid w:val="001A3AF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160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ravopmr.ru/View.aspx?id=nHDW1kJ%2fVxb5mUpI7szjOA%3d%3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1626</Words>
  <Characters>9270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dc:creator>
  <cp:keywords/>
  <dc:description/>
  <cp:lastModifiedBy>Кудрова А.А.</cp:lastModifiedBy>
  <cp:revision>6</cp:revision>
  <cp:lastPrinted>2020-09-30T07:06:00Z</cp:lastPrinted>
  <dcterms:created xsi:type="dcterms:W3CDTF">2020-09-30T07:07:00Z</dcterms:created>
  <dcterms:modified xsi:type="dcterms:W3CDTF">2020-10-02T07:25:00Z</dcterms:modified>
</cp:coreProperties>
</file>