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CE" w:rsidRPr="007F68CD" w:rsidRDefault="005902CE" w:rsidP="005902CE">
      <w:pPr>
        <w:rPr>
          <w:sz w:val="28"/>
          <w:szCs w:val="28"/>
        </w:rPr>
      </w:pPr>
    </w:p>
    <w:p w:rsidR="005902CE" w:rsidRPr="007F68CD" w:rsidRDefault="005902CE" w:rsidP="005902CE">
      <w:pPr>
        <w:rPr>
          <w:sz w:val="28"/>
          <w:szCs w:val="28"/>
        </w:rPr>
      </w:pPr>
    </w:p>
    <w:p w:rsidR="005902CE" w:rsidRPr="007F68CD" w:rsidRDefault="005902CE" w:rsidP="005902CE">
      <w:pPr>
        <w:rPr>
          <w:sz w:val="28"/>
          <w:szCs w:val="28"/>
        </w:rPr>
      </w:pPr>
    </w:p>
    <w:p w:rsidR="005902CE" w:rsidRPr="007F68CD" w:rsidRDefault="005902CE" w:rsidP="005902CE">
      <w:pPr>
        <w:rPr>
          <w:sz w:val="28"/>
          <w:szCs w:val="28"/>
        </w:rPr>
      </w:pPr>
    </w:p>
    <w:p w:rsidR="005902CE" w:rsidRPr="007F68CD" w:rsidRDefault="005902CE" w:rsidP="005902CE">
      <w:pPr>
        <w:rPr>
          <w:sz w:val="28"/>
          <w:szCs w:val="28"/>
        </w:rPr>
      </w:pPr>
    </w:p>
    <w:p w:rsidR="000A3719" w:rsidRPr="007F68CD" w:rsidRDefault="00B87DFE" w:rsidP="00B87DFE">
      <w:pPr>
        <w:jc w:val="center"/>
        <w:rPr>
          <w:b/>
          <w:sz w:val="28"/>
          <w:szCs w:val="28"/>
        </w:rPr>
      </w:pPr>
      <w:r w:rsidRPr="007F68CD">
        <w:rPr>
          <w:b/>
          <w:sz w:val="28"/>
          <w:szCs w:val="28"/>
        </w:rPr>
        <w:t>Закон</w:t>
      </w:r>
    </w:p>
    <w:p w:rsidR="000A3719" w:rsidRPr="007F68CD" w:rsidRDefault="00B87DFE" w:rsidP="00B87DFE">
      <w:pPr>
        <w:jc w:val="center"/>
        <w:rPr>
          <w:b/>
          <w:sz w:val="28"/>
          <w:szCs w:val="28"/>
        </w:rPr>
      </w:pPr>
      <w:r w:rsidRPr="007F68CD">
        <w:rPr>
          <w:b/>
          <w:sz w:val="28"/>
          <w:szCs w:val="28"/>
        </w:rPr>
        <w:t>Приднестровской Молдавской Республики</w:t>
      </w:r>
    </w:p>
    <w:p w:rsidR="00B87DFE" w:rsidRPr="007F68CD" w:rsidRDefault="00B87DFE" w:rsidP="00B87DFE">
      <w:pPr>
        <w:jc w:val="center"/>
        <w:rPr>
          <w:b/>
          <w:sz w:val="28"/>
          <w:szCs w:val="28"/>
        </w:rPr>
      </w:pPr>
    </w:p>
    <w:p w:rsidR="000A3719" w:rsidRPr="007F68CD" w:rsidRDefault="000A3719" w:rsidP="00B87DFE">
      <w:pPr>
        <w:jc w:val="center"/>
        <w:rPr>
          <w:b/>
          <w:sz w:val="28"/>
          <w:szCs w:val="28"/>
        </w:rPr>
      </w:pPr>
      <w:r w:rsidRPr="007F68CD">
        <w:rPr>
          <w:b/>
          <w:sz w:val="28"/>
          <w:szCs w:val="28"/>
        </w:rPr>
        <w:t>«</w:t>
      </w:r>
      <w:r w:rsidR="00B87DFE" w:rsidRPr="007F68CD">
        <w:rPr>
          <w:b/>
          <w:sz w:val="28"/>
          <w:szCs w:val="28"/>
        </w:rPr>
        <w:t>О внесении изменений и дополнений</w:t>
      </w:r>
    </w:p>
    <w:p w:rsidR="000A3719" w:rsidRPr="007F68CD" w:rsidRDefault="00B87DFE" w:rsidP="00B87DFE">
      <w:pPr>
        <w:jc w:val="center"/>
        <w:rPr>
          <w:b/>
          <w:sz w:val="28"/>
          <w:szCs w:val="28"/>
        </w:rPr>
      </w:pPr>
      <w:r w:rsidRPr="007F68CD">
        <w:rPr>
          <w:b/>
          <w:sz w:val="28"/>
          <w:szCs w:val="28"/>
        </w:rPr>
        <w:t>в Закон Приднестровской Молдавской Республики</w:t>
      </w:r>
    </w:p>
    <w:p w:rsidR="000A3719" w:rsidRPr="007F68CD" w:rsidRDefault="00B87DFE" w:rsidP="00B87DFE">
      <w:pPr>
        <w:jc w:val="center"/>
        <w:rPr>
          <w:b/>
          <w:sz w:val="28"/>
          <w:szCs w:val="28"/>
        </w:rPr>
      </w:pPr>
      <w:r w:rsidRPr="007F68CD">
        <w:rPr>
          <w:b/>
          <w:sz w:val="28"/>
          <w:szCs w:val="28"/>
        </w:rPr>
        <w:t>«О республиканском бюджете на 2020 год</w:t>
      </w:r>
      <w:r w:rsidR="000A3719" w:rsidRPr="007F68CD">
        <w:rPr>
          <w:b/>
          <w:sz w:val="28"/>
          <w:szCs w:val="28"/>
        </w:rPr>
        <w:t>»</w:t>
      </w:r>
    </w:p>
    <w:p w:rsidR="00294068" w:rsidRPr="007F68CD" w:rsidRDefault="00294068" w:rsidP="00294068">
      <w:pPr>
        <w:rPr>
          <w:b/>
          <w:sz w:val="28"/>
          <w:szCs w:val="28"/>
        </w:rPr>
      </w:pPr>
    </w:p>
    <w:p w:rsidR="00294068" w:rsidRPr="007F68CD" w:rsidRDefault="00294068" w:rsidP="00294068">
      <w:pPr>
        <w:autoSpaceDE w:val="0"/>
        <w:autoSpaceDN w:val="0"/>
        <w:outlineLvl w:val="0"/>
        <w:rPr>
          <w:sz w:val="28"/>
          <w:szCs w:val="28"/>
        </w:rPr>
      </w:pPr>
      <w:r w:rsidRPr="007F68CD">
        <w:rPr>
          <w:sz w:val="28"/>
          <w:szCs w:val="28"/>
        </w:rPr>
        <w:t>Принят Верховным Советом</w:t>
      </w:r>
    </w:p>
    <w:p w:rsidR="00294068" w:rsidRPr="007F68CD" w:rsidRDefault="00294068" w:rsidP="00294068">
      <w:pPr>
        <w:autoSpaceDE w:val="0"/>
        <w:autoSpaceDN w:val="0"/>
        <w:rPr>
          <w:sz w:val="28"/>
          <w:szCs w:val="28"/>
        </w:rPr>
      </w:pPr>
      <w:r w:rsidRPr="007F68CD">
        <w:rPr>
          <w:sz w:val="28"/>
          <w:szCs w:val="28"/>
        </w:rPr>
        <w:t>Приднестровской Молдавской Республики                            22 июля 2020 года</w:t>
      </w:r>
    </w:p>
    <w:p w:rsidR="00294068" w:rsidRPr="007F68CD" w:rsidRDefault="00294068" w:rsidP="00294068">
      <w:pPr>
        <w:rPr>
          <w:sz w:val="28"/>
          <w:szCs w:val="28"/>
        </w:rPr>
      </w:pPr>
    </w:p>
    <w:p w:rsidR="000A3719" w:rsidRPr="007F68CD" w:rsidRDefault="00CD1D7B" w:rsidP="00CD1D7B">
      <w:pPr>
        <w:ind w:firstLine="708"/>
        <w:jc w:val="both"/>
        <w:rPr>
          <w:sz w:val="28"/>
          <w:szCs w:val="28"/>
        </w:rPr>
      </w:pPr>
      <w:r w:rsidRPr="007F68CD">
        <w:rPr>
          <w:b/>
          <w:bCs/>
          <w:sz w:val="28"/>
          <w:szCs w:val="28"/>
        </w:rPr>
        <w:t>Статья 1</w:t>
      </w:r>
      <w:r w:rsidRPr="007F68CD">
        <w:rPr>
          <w:bCs/>
          <w:sz w:val="28"/>
          <w:szCs w:val="28"/>
        </w:rPr>
        <w:t>.</w:t>
      </w:r>
      <w:r w:rsidRPr="007F68CD">
        <w:rPr>
          <w:sz w:val="28"/>
          <w:szCs w:val="28"/>
        </w:rPr>
        <w:t xml:space="preserve"> Внести в Закон Приднестровской Молдавской Республики </w:t>
      </w:r>
      <w:r w:rsidRPr="007F68CD">
        <w:rPr>
          <w:sz w:val="28"/>
          <w:szCs w:val="28"/>
        </w:rPr>
        <w:br/>
        <w:t xml:space="preserve">от 30 декабря 2019 года № 267-З-VI «О республиканском бюджете </w:t>
      </w:r>
      <w:r w:rsidRPr="007F68CD">
        <w:rPr>
          <w:sz w:val="28"/>
          <w:szCs w:val="28"/>
        </w:rPr>
        <w:br/>
        <w:t xml:space="preserve">на 2020 год» (САЗ 20-1) с изменениями и дополнениями, внесенными законами Приднестровской Молдавской Республики от 28 января 2020 года </w:t>
      </w:r>
      <w:r w:rsidRPr="007F68CD">
        <w:rPr>
          <w:sz w:val="28"/>
          <w:szCs w:val="28"/>
        </w:rPr>
        <w:br/>
        <w:t xml:space="preserve">№ 17-ЗИД-VI (САЗ 20-5); от 10 марта 2020 года № 43-ЗИД-VI (САЗ 20-11); </w:t>
      </w:r>
      <w:r w:rsidRPr="007F68CD">
        <w:rPr>
          <w:sz w:val="28"/>
          <w:szCs w:val="28"/>
        </w:rPr>
        <w:br/>
        <w:t xml:space="preserve">от 11 марта 2020 года № 45-ЗИД-VI (САЗ 20-11); от 9 апреля 2020 года </w:t>
      </w:r>
      <w:r w:rsidRPr="007F68CD">
        <w:rPr>
          <w:sz w:val="28"/>
          <w:szCs w:val="28"/>
        </w:rPr>
        <w:br/>
        <w:t>№ 60-ЗИД-VI (</w:t>
      </w:r>
      <w:r w:rsidRPr="007F68CD">
        <w:rPr>
          <w:sz w:val="28"/>
          <w:szCs w:val="28"/>
          <w:lang w:val="en-US"/>
        </w:rPr>
        <w:t>C</w:t>
      </w:r>
      <w:r w:rsidRPr="007F68CD">
        <w:rPr>
          <w:sz w:val="28"/>
          <w:szCs w:val="28"/>
        </w:rPr>
        <w:t>АЗ 20-15); от 27 апреля 2020 года № 68-ЗИД-VI (</w:t>
      </w:r>
      <w:r w:rsidRPr="007F68CD">
        <w:rPr>
          <w:sz w:val="28"/>
          <w:szCs w:val="28"/>
          <w:lang w:val="en-US"/>
        </w:rPr>
        <w:t>C</w:t>
      </w:r>
      <w:r w:rsidRPr="007F68CD">
        <w:rPr>
          <w:sz w:val="28"/>
          <w:szCs w:val="28"/>
        </w:rPr>
        <w:t xml:space="preserve">АЗ 20-18); от 15 мая 2020 года № 71-ЗИД-VI (САЗ 20-20); от 29 мая 2020 года </w:t>
      </w:r>
      <w:r w:rsidRPr="007F68CD">
        <w:rPr>
          <w:sz w:val="28"/>
          <w:szCs w:val="28"/>
        </w:rPr>
        <w:br/>
        <w:t xml:space="preserve">№ </w:t>
      </w:r>
      <w:r w:rsidRPr="007F68CD">
        <w:rPr>
          <w:bCs/>
          <w:sz w:val="28"/>
          <w:szCs w:val="28"/>
        </w:rPr>
        <w:t>73-ЗИД-VI</w:t>
      </w:r>
      <w:r w:rsidRPr="007F68CD">
        <w:rPr>
          <w:sz w:val="28"/>
          <w:szCs w:val="28"/>
        </w:rPr>
        <w:t xml:space="preserve"> (САЗ 20-22); от 15 июня </w:t>
      </w:r>
      <w:r w:rsidRPr="007F68CD">
        <w:rPr>
          <w:caps/>
          <w:sz w:val="28"/>
          <w:szCs w:val="28"/>
        </w:rPr>
        <w:t xml:space="preserve">2020 </w:t>
      </w:r>
      <w:r w:rsidRPr="007F68CD">
        <w:rPr>
          <w:sz w:val="28"/>
          <w:szCs w:val="28"/>
        </w:rPr>
        <w:t>года № 77-ЗИД-</w:t>
      </w:r>
      <w:r w:rsidRPr="007F68CD">
        <w:rPr>
          <w:sz w:val="28"/>
          <w:szCs w:val="28"/>
          <w:lang w:val="en-US"/>
        </w:rPr>
        <w:t>VI</w:t>
      </w:r>
      <w:r w:rsidRPr="007F68CD">
        <w:rPr>
          <w:sz w:val="28"/>
          <w:szCs w:val="28"/>
        </w:rPr>
        <w:t xml:space="preserve"> (САЗ 20-25); </w:t>
      </w:r>
      <w:r w:rsidRPr="007F68CD">
        <w:rPr>
          <w:sz w:val="28"/>
          <w:szCs w:val="28"/>
        </w:rPr>
        <w:br/>
        <w:t xml:space="preserve">от 10 июля </w:t>
      </w:r>
      <w:r w:rsidRPr="007F68CD">
        <w:rPr>
          <w:caps/>
          <w:sz w:val="28"/>
          <w:szCs w:val="28"/>
        </w:rPr>
        <w:t xml:space="preserve">2020 </w:t>
      </w:r>
      <w:r w:rsidRPr="007F68CD">
        <w:rPr>
          <w:sz w:val="28"/>
          <w:szCs w:val="28"/>
        </w:rPr>
        <w:t>года № 88-ЗИД-</w:t>
      </w:r>
      <w:r w:rsidRPr="007F68CD">
        <w:rPr>
          <w:sz w:val="28"/>
          <w:szCs w:val="28"/>
          <w:lang w:val="en-US"/>
        </w:rPr>
        <w:t>VI</w:t>
      </w:r>
      <w:r w:rsidRPr="007F68CD">
        <w:rPr>
          <w:sz w:val="28"/>
          <w:szCs w:val="28"/>
        </w:rPr>
        <w:t xml:space="preserve"> (САЗ 20-28)</w:t>
      </w:r>
      <w:r w:rsidR="00A2200E" w:rsidRPr="007F68CD">
        <w:rPr>
          <w:sz w:val="28"/>
          <w:szCs w:val="28"/>
        </w:rPr>
        <w:t xml:space="preserve">; от 21 июля 2020 года </w:t>
      </w:r>
      <w:r w:rsidR="00AF388A" w:rsidRPr="007F68CD">
        <w:rPr>
          <w:sz w:val="28"/>
          <w:szCs w:val="28"/>
        </w:rPr>
        <w:br/>
      </w:r>
      <w:r w:rsidR="00A2200E" w:rsidRPr="007F68CD">
        <w:rPr>
          <w:sz w:val="28"/>
          <w:szCs w:val="28"/>
        </w:rPr>
        <w:t>№ 96-ЗИ-</w:t>
      </w:r>
      <w:r w:rsidR="00A2200E" w:rsidRPr="007F68CD">
        <w:rPr>
          <w:sz w:val="28"/>
          <w:szCs w:val="28"/>
          <w:lang w:val="en-US"/>
        </w:rPr>
        <w:t>VI</w:t>
      </w:r>
      <w:r w:rsidR="00A2200E" w:rsidRPr="007F68CD">
        <w:rPr>
          <w:sz w:val="28"/>
          <w:szCs w:val="28"/>
        </w:rPr>
        <w:t xml:space="preserve"> (САЗ 20-</w:t>
      </w:r>
      <w:r w:rsidR="002843D7" w:rsidRPr="007F68CD">
        <w:rPr>
          <w:sz w:val="28"/>
          <w:szCs w:val="28"/>
        </w:rPr>
        <w:t>30)</w:t>
      </w:r>
      <w:r w:rsidR="000A3719" w:rsidRPr="007F68CD">
        <w:rPr>
          <w:sz w:val="28"/>
          <w:szCs w:val="28"/>
        </w:rPr>
        <w:t>, с</w:t>
      </w:r>
      <w:r w:rsidR="000C4551" w:rsidRPr="007F68CD">
        <w:rPr>
          <w:sz w:val="28"/>
          <w:szCs w:val="28"/>
        </w:rPr>
        <w:t>ледующие изменения и дополнения.</w:t>
      </w:r>
    </w:p>
    <w:p w:rsidR="000A3719" w:rsidRPr="007F68CD" w:rsidRDefault="000A3719" w:rsidP="000A3719">
      <w:pPr>
        <w:jc w:val="both"/>
        <w:rPr>
          <w:sz w:val="28"/>
          <w:szCs w:val="28"/>
        </w:rPr>
      </w:pPr>
    </w:p>
    <w:p w:rsidR="0008107E" w:rsidRPr="007F68CD" w:rsidRDefault="001E2D80" w:rsidP="002F00B2">
      <w:pPr>
        <w:ind w:firstLine="709"/>
        <w:jc w:val="both"/>
        <w:rPr>
          <w:sz w:val="28"/>
          <w:szCs w:val="28"/>
        </w:rPr>
      </w:pPr>
      <w:r w:rsidRPr="007F68CD">
        <w:rPr>
          <w:sz w:val="28"/>
          <w:szCs w:val="28"/>
        </w:rPr>
        <w:t xml:space="preserve">1. </w:t>
      </w:r>
      <w:r w:rsidR="0008107E" w:rsidRPr="007F68CD">
        <w:rPr>
          <w:sz w:val="28"/>
          <w:szCs w:val="28"/>
        </w:rPr>
        <w:t>Статью 1 изложить в следующей редакции:</w:t>
      </w:r>
    </w:p>
    <w:p w:rsidR="0008107E" w:rsidRPr="007F68CD" w:rsidRDefault="0008107E" w:rsidP="002F00B2">
      <w:pPr>
        <w:ind w:firstLine="709"/>
        <w:jc w:val="both"/>
        <w:rPr>
          <w:sz w:val="28"/>
          <w:szCs w:val="28"/>
        </w:rPr>
      </w:pPr>
      <w:r w:rsidRPr="007F68CD">
        <w:rPr>
          <w:sz w:val="28"/>
          <w:szCs w:val="28"/>
        </w:rPr>
        <w:t>«Статья 1.</w:t>
      </w:r>
    </w:p>
    <w:p w:rsidR="0008107E" w:rsidRPr="007F68CD" w:rsidRDefault="0008107E" w:rsidP="002F00B2">
      <w:pPr>
        <w:ind w:firstLine="709"/>
        <w:jc w:val="both"/>
        <w:rPr>
          <w:sz w:val="28"/>
          <w:szCs w:val="28"/>
        </w:rPr>
      </w:pPr>
      <w:r w:rsidRPr="007F68CD">
        <w:rPr>
          <w:sz w:val="28"/>
          <w:szCs w:val="28"/>
        </w:rPr>
        <w:t xml:space="preserve">Основные характеристики консолидированного бюджета на 2020 год: </w:t>
      </w:r>
    </w:p>
    <w:p w:rsidR="0008107E" w:rsidRPr="007F68CD" w:rsidRDefault="0008107E" w:rsidP="002F00B2">
      <w:pPr>
        <w:ind w:firstLine="709"/>
        <w:jc w:val="both"/>
        <w:rPr>
          <w:sz w:val="28"/>
          <w:szCs w:val="28"/>
        </w:rPr>
      </w:pPr>
      <w:r w:rsidRPr="007F68CD">
        <w:rPr>
          <w:sz w:val="28"/>
          <w:szCs w:val="28"/>
        </w:rPr>
        <w:t xml:space="preserve">а) доходы в сумме </w:t>
      </w:r>
      <w:r w:rsidR="001469E9" w:rsidRPr="007F68CD">
        <w:rPr>
          <w:sz w:val="28"/>
          <w:szCs w:val="28"/>
        </w:rPr>
        <w:t>2 911 252 211</w:t>
      </w:r>
      <w:r w:rsidRPr="007F68CD">
        <w:rPr>
          <w:sz w:val="28"/>
          <w:szCs w:val="28"/>
        </w:rPr>
        <w:t xml:space="preserve"> рублей согласно Приложению № 1.1 к настоящему Закону;</w:t>
      </w:r>
    </w:p>
    <w:p w:rsidR="0008107E" w:rsidRPr="007F68CD" w:rsidRDefault="0008107E" w:rsidP="002F00B2">
      <w:pPr>
        <w:ind w:firstLine="709"/>
        <w:jc w:val="both"/>
        <w:rPr>
          <w:sz w:val="28"/>
          <w:szCs w:val="28"/>
        </w:rPr>
      </w:pPr>
      <w:r w:rsidRPr="007F68CD">
        <w:rPr>
          <w:sz w:val="28"/>
          <w:szCs w:val="28"/>
        </w:rPr>
        <w:t xml:space="preserve">б) предельный размер расходов в сумме </w:t>
      </w:r>
      <w:r w:rsidR="004B6299" w:rsidRPr="007F68CD">
        <w:rPr>
          <w:sz w:val="28"/>
          <w:szCs w:val="28"/>
        </w:rPr>
        <w:t>5 237 367 112</w:t>
      </w:r>
      <w:r w:rsidRPr="007F68CD">
        <w:rPr>
          <w:sz w:val="28"/>
          <w:szCs w:val="28"/>
        </w:rPr>
        <w:t xml:space="preserve"> рублей;</w:t>
      </w:r>
    </w:p>
    <w:p w:rsidR="0008107E" w:rsidRPr="007F68CD" w:rsidRDefault="0008107E" w:rsidP="002F00B2">
      <w:pPr>
        <w:ind w:firstLine="709"/>
        <w:jc w:val="both"/>
        <w:rPr>
          <w:sz w:val="28"/>
          <w:szCs w:val="28"/>
        </w:rPr>
      </w:pPr>
      <w:r w:rsidRPr="007F68CD">
        <w:rPr>
          <w:sz w:val="28"/>
          <w:szCs w:val="28"/>
        </w:rPr>
        <w:t xml:space="preserve">в) предельный размер дефицита в сумме </w:t>
      </w:r>
      <w:r w:rsidR="0054217C" w:rsidRPr="007F68CD">
        <w:rPr>
          <w:sz w:val="28"/>
          <w:szCs w:val="28"/>
        </w:rPr>
        <w:t>2 153 793 114</w:t>
      </w:r>
      <w:r w:rsidRPr="007F68CD">
        <w:rPr>
          <w:sz w:val="28"/>
          <w:szCs w:val="28"/>
        </w:rPr>
        <w:t xml:space="preserve"> рублей, или </w:t>
      </w:r>
      <w:r w:rsidR="0054217C" w:rsidRPr="007F68CD">
        <w:rPr>
          <w:sz w:val="28"/>
          <w:szCs w:val="28"/>
        </w:rPr>
        <w:t>41,1</w:t>
      </w:r>
      <w:r w:rsidRPr="007F68CD">
        <w:rPr>
          <w:sz w:val="28"/>
          <w:szCs w:val="28"/>
        </w:rPr>
        <w:t xml:space="preserve"> процента к предельному размеру расходов консолидированного бюджета»</w:t>
      </w:r>
      <w:r w:rsidR="0054217C" w:rsidRPr="007F68CD">
        <w:rPr>
          <w:sz w:val="28"/>
          <w:szCs w:val="28"/>
        </w:rPr>
        <w:t>.</w:t>
      </w:r>
    </w:p>
    <w:p w:rsidR="0008107E" w:rsidRPr="007F68CD" w:rsidRDefault="0008107E" w:rsidP="002F00B2">
      <w:pPr>
        <w:ind w:firstLine="709"/>
        <w:jc w:val="both"/>
        <w:rPr>
          <w:sz w:val="28"/>
          <w:szCs w:val="28"/>
        </w:rPr>
      </w:pPr>
    </w:p>
    <w:p w:rsidR="0008107E" w:rsidRPr="007F68CD" w:rsidRDefault="001E2D80" w:rsidP="002F00B2">
      <w:pPr>
        <w:ind w:firstLine="709"/>
        <w:jc w:val="both"/>
        <w:rPr>
          <w:sz w:val="28"/>
          <w:szCs w:val="28"/>
        </w:rPr>
      </w:pPr>
      <w:r w:rsidRPr="007F68CD">
        <w:rPr>
          <w:sz w:val="28"/>
          <w:szCs w:val="28"/>
        </w:rPr>
        <w:t xml:space="preserve">2. </w:t>
      </w:r>
      <w:r w:rsidR="0008107E" w:rsidRPr="007F68CD">
        <w:rPr>
          <w:sz w:val="28"/>
          <w:szCs w:val="28"/>
        </w:rPr>
        <w:t>Пункт 1 статьи 2 изложить в следующей редакции:</w:t>
      </w:r>
    </w:p>
    <w:p w:rsidR="0008107E" w:rsidRPr="007F68CD" w:rsidRDefault="0008107E" w:rsidP="002F00B2">
      <w:pPr>
        <w:ind w:firstLine="709"/>
        <w:jc w:val="both"/>
        <w:rPr>
          <w:sz w:val="28"/>
          <w:szCs w:val="28"/>
        </w:rPr>
      </w:pPr>
      <w:r w:rsidRPr="007F68CD">
        <w:rPr>
          <w:sz w:val="28"/>
          <w:szCs w:val="28"/>
        </w:rPr>
        <w:t>«1. Основные характеристики республиканского бюджета на 2020 год:</w:t>
      </w:r>
    </w:p>
    <w:p w:rsidR="0008107E" w:rsidRPr="007F68CD" w:rsidRDefault="0008107E" w:rsidP="002F00B2">
      <w:pPr>
        <w:ind w:firstLine="709"/>
        <w:jc w:val="both"/>
        <w:rPr>
          <w:sz w:val="28"/>
          <w:szCs w:val="28"/>
        </w:rPr>
      </w:pPr>
      <w:r w:rsidRPr="007F68CD">
        <w:rPr>
          <w:sz w:val="28"/>
          <w:szCs w:val="28"/>
        </w:rPr>
        <w:t xml:space="preserve">а) доходы в сумме </w:t>
      </w:r>
      <w:r w:rsidR="00EC656E" w:rsidRPr="007F68CD">
        <w:rPr>
          <w:bCs/>
          <w:sz w:val="28"/>
          <w:szCs w:val="28"/>
        </w:rPr>
        <w:t>1 892 716 388</w:t>
      </w:r>
      <w:r w:rsidRPr="007F68CD">
        <w:rPr>
          <w:sz w:val="28"/>
          <w:szCs w:val="28"/>
        </w:rPr>
        <w:t xml:space="preserve"> рублей согласно Приложению № 1.2 к настоящему Закону;</w:t>
      </w:r>
    </w:p>
    <w:p w:rsidR="0008107E" w:rsidRPr="007F68CD" w:rsidRDefault="0008107E" w:rsidP="002F00B2">
      <w:pPr>
        <w:ind w:firstLine="709"/>
        <w:jc w:val="both"/>
        <w:rPr>
          <w:sz w:val="28"/>
          <w:szCs w:val="28"/>
        </w:rPr>
      </w:pPr>
      <w:r w:rsidRPr="007F68CD">
        <w:rPr>
          <w:sz w:val="28"/>
          <w:szCs w:val="28"/>
        </w:rPr>
        <w:t xml:space="preserve">б) расходы в сумме </w:t>
      </w:r>
      <w:r w:rsidR="00EC656E" w:rsidRPr="007F68CD">
        <w:rPr>
          <w:bCs/>
          <w:sz w:val="28"/>
          <w:szCs w:val="28"/>
        </w:rPr>
        <w:t xml:space="preserve">4 123 811 789 </w:t>
      </w:r>
      <w:r w:rsidRPr="007F68CD">
        <w:rPr>
          <w:sz w:val="28"/>
          <w:szCs w:val="28"/>
        </w:rPr>
        <w:t xml:space="preserve">рублей согласно Приложению № 2 к настоящему Закону, в том числе по расходам согласно Приложению № 2.1 </w:t>
      </w:r>
      <w:r w:rsidRPr="004C73D0">
        <w:rPr>
          <w:sz w:val="28"/>
          <w:szCs w:val="28"/>
        </w:rPr>
        <w:t>(секретно)</w:t>
      </w:r>
      <w:r w:rsidR="00A2253F" w:rsidRPr="004C73D0">
        <w:rPr>
          <w:sz w:val="28"/>
          <w:szCs w:val="28"/>
        </w:rPr>
        <w:t xml:space="preserve"> к настоящему Закону</w:t>
      </w:r>
      <w:r w:rsidRPr="004C73D0">
        <w:rPr>
          <w:sz w:val="28"/>
          <w:szCs w:val="28"/>
        </w:rPr>
        <w:t>;</w:t>
      </w:r>
    </w:p>
    <w:p w:rsidR="0008107E" w:rsidRPr="007F68CD" w:rsidRDefault="0008107E" w:rsidP="002F00B2">
      <w:pPr>
        <w:ind w:firstLine="709"/>
        <w:jc w:val="both"/>
        <w:rPr>
          <w:rFonts w:eastAsia="Calibri"/>
          <w:sz w:val="28"/>
          <w:szCs w:val="28"/>
        </w:rPr>
      </w:pPr>
      <w:r w:rsidRPr="007F68CD">
        <w:rPr>
          <w:rFonts w:eastAsia="Calibri"/>
          <w:sz w:val="28"/>
          <w:szCs w:val="28"/>
        </w:rPr>
        <w:t xml:space="preserve">в) размер дефицита в сумме </w:t>
      </w:r>
      <w:r w:rsidR="003154E9" w:rsidRPr="007F68CD">
        <w:rPr>
          <w:rFonts w:eastAsia="Calibri"/>
          <w:bCs/>
          <w:sz w:val="28"/>
          <w:szCs w:val="28"/>
        </w:rPr>
        <w:t>2 112 933</w:t>
      </w:r>
      <w:r w:rsidR="005E48F8" w:rsidRPr="007F68CD">
        <w:rPr>
          <w:rFonts w:eastAsia="Calibri"/>
          <w:bCs/>
          <w:sz w:val="28"/>
          <w:szCs w:val="28"/>
        </w:rPr>
        <w:t> </w:t>
      </w:r>
      <w:r w:rsidR="003154E9" w:rsidRPr="007F68CD">
        <w:rPr>
          <w:rFonts w:eastAsia="Calibri"/>
          <w:bCs/>
          <w:sz w:val="28"/>
          <w:szCs w:val="28"/>
        </w:rPr>
        <w:t>673</w:t>
      </w:r>
      <w:r w:rsidR="005E48F8" w:rsidRPr="007F68CD">
        <w:rPr>
          <w:rFonts w:eastAsia="Calibri"/>
          <w:bCs/>
          <w:sz w:val="28"/>
          <w:szCs w:val="28"/>
        </w:rPr>
        <w:t xml:space="preserve"> </w:t>
      </w:r>
      <w:r w:rsidRPr="007F68CD">
        <w:rPr>
          <w:rFonts w:eastAsia="Calibri"/>
          <w:sz w:val="28"/>
          <w:szCs w:val="28"/>
        </w:rPr>
        <w:t>рубл</w:t>
      </w:r>
      <w:r w:rsidR="005E48F8" w:rsidRPr="007F68CD">
        <w:rPr>
          <w:rFonts w:eastAsia="Calibri"/>
          <w:sz w:val="28"/>
          <w:szCs w:val="28"/>
        </w:rPr>
        <w:t>я</w:t>
      </w:r>
      <w:r w:rsidRPr="007F68CD">
        <w:rPr>
          <w:rFonts w:eastAsia="Calibri"/>
          <w:sz w:val="28"/>
          <w:szCs w:val="28"/>
        </w:rPr>
        <w:t xml:space="preserve">, или </w:t>
      </w:r>
      <w:r w:rsidR="003154E9" w:rsidRPr="007F68CD">
        <w:rPr>
          <w:rFonts w:eastAsia="Calibri"/>
          <w:sz w:val="28"/>
          <w:szCs w:val="28"/>
        </w:rPr>
        <w:t>51,2</w:t>
      </w:r>
      <w:r w:rsidRPr="007F68CD">
        <w:rPr>
          <w:rFonts w:eastAsia="Calibri"/>
          <w:sz w:val="28"/>
          <w:szCs w:val="28"/>
        </w:rPr>
        <w:t xml:space="preserve"> процента к расходной части республиканского бюджета»</w:t>
      </w:r>
      <w:r w:rsidR="003154E9" w:rsidRPr="007F68CD">
        <w:rPr>
          <w:rFonts w:eastAsia="Calibri"/>
          <w:sz w:val="28"/>
          <w:szCs w:val="28"/>
        </w:rPr>
        <w:t>.</w:t>
      </w:r>
    </w:p>
    <w:p w:rsidR="001E2D80" w:rsidRPr="007F68CD" w:rsidRDefault="001E2D80" w:rsidP="001E2D80">
      <w:pPr>
        <w:ind w:firstLine="709"/>
        <w:jc w:val="both"/>
        <w:rPr>
          <w:rFonts w:eastAsia="Calibri"/>
          <w:sz w:val="28"/>
          <w:szCs w:val="28"/>
        </w:rPr>
      </w:pPr>
      <w:r w:rsidRPr="007F68CD">
        <w:rPr>
          <w:rFonts w:eastAsia="Calibri"/>
          <w:sz w:val="28"/>
          <w:szCs w:val="28"/>
        </w:rPr>
        <w:lastRenderedPageBreak/>
        <w:t>3. В подпункте б) пункта 2 статьи 2 слов</w:t>
      </w:r>
      <w:r w:rsidR="00A72BE5" w:rsidRPr="007F68CD">
        <w:rPr>
          <w:rFonts w:eastAsia="Calibri"/>
          <w:sz w:val="28"/>
          <w:szCs w:val="28"/>
        </w:rPr>
        <w:t>а</w:t>
      </w:r>
      <w:r w:rsidRPr="007F68CD">
        <w:rPr>
          <w:rFonts w:eastAsia="Calibri"/>
          <w:sz w:val="28"/>
          <w:szCs w:val="28"/>
        </w:rPr>
        <w:t xml:space="preserve"> «6 235 844 рубля» заменить </w:t>
      </w:r>
      <w:r w:rsidR="00A72BE5" w:rsidRPr="007F68CD">
        <w:rPr>
          <w:rFonts w:eastAsia="Calibri"/>
          <w:sz w:val="28"/>
          <w:szCs w:val="28"/>
        </w:rPr>
        <w:t>словами</w:t>
      </w:r>
      <w:r w:rsidRPr="007F68CD">
        <w:rPr>
          <w:rFonts w:eastAsia="Calibri"/>
          <w:sz w:val="28"/>
          <w:szCs w:val="28"/>
        </w:rPr>
        <w:t xml:space="preserve"> «6 235 848 рублей».</w:t>
      </w:r>
    </w:p>
    <w:p w:rsidR="001E2D80" w:rsidRPr="007F68CD" w:rsidRDefault="001E2D80" w:rsidP="001E2D80">
      <w:pPr>
        <w:ind w:firstLine="709"/>
        <w:jc w:val="both"/>
        <w:rPr>
          <w:rFonts w:eastAsia="Calibri"/>
          <w:sz w:val="28"/>
          <w:szCs w:val="28"/>
        </w:rPr>
      </w:pPr>
    </w:p>
    <w:p w:rsidR="001E2D80" w:rsidRPr="007F68CD" w:rsidRDefault="001E2D80" w:rsidP="001E2D80">
      <w:pPr>
        <w:ind w:firstLine="709"/>
        <w:jc w:val="both"/>
        <w:rPr>
          <w:rFonts w:eastAsia="Calibri"/>
          <w:sz w:val="28"/>
          <w:szCs w:val="28"/>
        </w:rPr>
      </w:pPr>
      <w:r w:rsidRPr="007F68CD">
        <w:rPr>
          <w:rFonts w:eastAsia="Calibri"/>
          <w:sz w:val="28"/>
          <w:szCs w:val="28"/>
        </w:rPr>
        <w:t>4. В подпункте е) пункта 2 статьи 2 цифровое обозначение «34 558 957» заменить цифровым обозначением «34 558 958».</w:t>
      </w:r>
    </w:p>
    <w:p w:rsidR="001E2D80" w:rsidRPr="007F68CD" w:rsidRDefault="001E2D80" w:rsidP="001E2D80">
      <w:pPr>
        <w:ind w:firstLine="709"/>
        <w:jc w:val="both"/>
        <w:rPr>
          <w:rFonts w:eastAsia="Calibri"/>
          <w:sz w:val="28"/>
          <w:szCs w:val="28"/>
        </w:rPr>
      </w:pPr>
    </w:p>
    <w:p w:rsidR="001E2D80" w:rsidRPr="007F68CD" w:rsidRDefault="001E2D80" w:rsidP="001E2D80">
      <w:pPr>
        <w:ind w:firstLine="709"/>
        <w:jc w:val="both"/>
        <w:rPr>
          <w:rFonts w:eastAsia="Calibri"/>
          <w:sz w:val="28"/>
          <w:szCs w:val="28"/>
        </w:rPr>
      </w:pPr>
      <w:r w:rsidRPr="007F68CD">
        <w:rPr>
          <w:rFonts w:eastAsia="Calibri"/>
          <w:sz w:val="28"/>
          <w:szCs w:val="28"/>
        </w:rPr>
        <w:t xml:space="preserve">5. В подпункте 7) </w:t>
      </w:r>
      <w:r w:rsidR="003832AC" w:rsidRPr="007F68CD">
        <w:rPr>
          <w:rFonts w:eastAsia="Calibri"/>
          <w:sz w:val="28"/>
          <w:szCs w:val="28"/>
        </w:rPr>
        <w:t xml:space="preserve">подпункта б) </w:t>
      </w:r>
      <w:r w:rsidRPr="007F68CD">
        <w:rPr>
          <w:rFonts w:eastAsia="Calibri"/>
          <w:sz w:val="28"/>
          <w:szCs w:val="28"/>
        </w:rPr>
        <w:t>пункта 3 статьи 2 цифровое обозначение «4 142 718» заменить цифровым обозначением «4 142 719».</w:t>
      </w:r>
    </w:p>
    <w:p w:rsidR="001E2D80" w:rsidRPr="007F68CD" w:rsidRDefault="001E2D80" w:rsidP="001E2D80">
      <w:pPr>
        <w:ind w:firstLine="709"/>
        <w:jc w:val="both"/>
        <w:rPr>
          <w:rFonts w:eastAsia="Calibri"/>
          <w:sz w:val="28"/>
          <w:szCs w:val="28"/>
        </w:rPr>
      </w:pPr>
    </w:p>
    <w:p w:rsidR="00990128" w:rsidRPr="007F68CD" w:rsidRDefault="00990128" w:rsidP="00990128">
      <w:pPr>
        <w:ind w:firstLine="709"/>
        <w:jc w:val="both"/>
        <w:rPr>
          <w:sz w:val="28"/>
          <w:szCs w:val="28"/>
        </w:rPr>
      </w:pPr>
      <w:r w:rsidRPr="007F68CD">
        <w:rPr>
          <w:sz w:val="28"/>
          <w:szCs w:val="28"/>
        </w:rPr>
        <w:t>6. Пункт 1 статьи 3 изложить в следующей редакции:</w:t>
      </w:r>
    </w:p>
    <w:p w:rsidR="00990128" w:rsidRPr="007F68CD" w:rsidRDefault="00990128" w:rsidP="00990128">
      <w:pPr>
        <w:ind w:firstLine="709"/>
        <w:jc w:val="both"/>
        <w:rPr>
          <w:sz w:val="28"/>
          <w:szCs w:val="28"/>
        </w:rPr>
      </w:pPr>
      <w:r w:rsidRPr="007F68CD">
        <w:rPr>
          <w:sz w:val="28"/>
          <w:szCs w:val="28"/>
        </w:rPr>
        <w:t>«1. Основные характеристики местных бюджетов городов (районов) на 2020 год:</w:t>
      </w:r>
    </w:p>
    <w:p w:rsidR="00990128" w:rsidRPr="007F68CD" w:rsidRDefault="00990128" w:rsidP="00990128">
      <w:pPr>
        <w:ind w:firstLine="709"/>
        <w:jc w:val="both"/>
        <w:rPr>
          <w:sz w:val="28"/>
          <w:szCs w:val="28"/>
        </w:rPr>
      </w:pPr>
      <w:r w:rsidRPr="007F68CD">
        <w:rPr>
          <w:sz w:val="28"/>
          <w:szCs w:val="28"/>
        </w:rPr>
        <w:t xml:space="preserve">а) доходы в сумме </w:t>
      </w:r>
      <w:r w:rsidR="002440E3" w:rsidRPr="007F68CD">
        <w:rPr>
          <w:bCs/>
          <w:sz w:val="28"/>
          <w:szCs w:val="28"/>
        </w:rPr>
        <w:t>1 018 535 823</w:t>
      </w:r>
      <w:r w:rsidRPr="007F68CD">
        <w:rPr>
          <w:bCs/>
          <w:sz w:val="28"/>
          <w:szCs w:val="28"/>
        </w:rPr>
        <w:t xml:space="preserve"> </w:t>
      </w:r>
      <w:r w:rsidRPr="007F68CD">
        <w:rPr>
          <w:sz w:val="28"/>
          <w:szCs w:val="28"/>
        </w:rPr>
        <w:t>рубл</w:t>
      </w:r>
      <w:r w:rsidR="00CE11AD" w:rsidRPr="007F68CD">
        <w:rPr>
          <w:sz w:val="28"/>
          <w:szCs w:val="28"/>
        </w:rPr>
        <w:t>я</w:t>
      </w:r>
      <w:r w:rsidRPr="007F68CD">
        <w:rPr>
          <w:sz w:val="28"/>
          <w:szCs w:val="28"/>
        </w:rPr>
        <w:t xml:space="preserve"> согласно Приложению № 1.3 к настоящему Закону;</w:t>
      </w:r>
    </w:p>
    <w:p w:rsidR="00990128" w:rsidRPr="007F68CD" w:rsidRDefault="00990128" w:rsidP="00990128">
      <w:pPr>
        <w:ind w:firstLine="709"/>
        <w:jc w:val="both"/>
        <w:rPr>
          <w:sz w:val="28"/>
          <w:szCs w:val="28"/>
        </w:rPr>
      </w:pPr>
      <w:r w:rsidRPr="007F68CD">
        <w:rPr>
          <w:sz w:val="28"/>
          <w:szCs w:val="28"/>
        </w:rPr>
        <w:t xml:space="preserve">б) расходы в сумме </w:t>
      </w:r>
      <w:r w:rsidR="002440E3" w:rsidRPr="007F68CD">
        <w:rPr>
          <w:bCs/>
          <w:sz w:val="28"/>
          <w:szCs w:val="28"/>
        </w:rPr>
        <w:t>1 289 931 879</w:t>
      </w:r>
      <w:r w:rsidRPr="007F68CD">
        <w:rPr>
          <w:bCs/>
          <w:sz w:val="28"/>
          <w:szCs w:val="28"/>
        </w:rPr>
        <w:t xml:space="preserve"> </w:t>
      </w:r>
      <w:r w:rsidRPr="007F68CD">
        <w:rPr>
          <w:sz w:val="28"/>
          <w:szCs w:val="28"/>
        </w:rPr>
        <w:t>рублей согласно Приложению № 3 к настоящему Закону;</w:t>
      </w:r>
    </w:p>
    <w:p w:rsidR="00990128" w:rsidRPr="007F68CD" w:rsidRDefault="00990128" w:rsidP="00990128">
      <w:pPr>
        <w:ind w:firstLine="709"/>
        <w:jc w:val="both"/>
        <w:rPr>
          <w:sz w:val="28"/>
          <w:szCs w:val="28"/>
        </w:rPr>
      </w:pPr>
      <w:r w:rsidRPr="007F68CD">
        <w:rPr>
          <w:sz w:val="28"/>
          <w:szCs w:val="28"/>
        </w:rPr>
        <w:t xml:space="preserve">в) предельный размер дефицита местных бюджетов городов (районов) в сумме </w:t>
      </w:r>
      <w:r w:rsidR="002440E3" w:rsidRPr="007F68CD">
        <w:rPr>
          <w:bCs/>
          <w:sz w:val="28"/>
          <w:szCs w:val="28"/>
        </w:rPr>
        <w:t>217 235 937</w:t>
      </w:r>
      <w:r w:rsidRPr="007F68CD">
        <w:rPr>
          <w:sz w:val="28"/>
          <w:szCs w:val="28"/>
        </w:rPr>
        <w:t xml:space="preserve"> рублей, или </w:t>
      </w:r>
      <w:r w:rsidR="002440E3" w:rsidRPr="007F68CD">
        <w:rPr>
          <w:sz w:val="28"/>
          <w:szCs w:val="28"/>
        </w:rPr>
        <w:t xml:space="preserve">16,8 </w:t>
      </w:r>
      <w:r w:rsidRPr="007F68CD">
        <w:rPr>
          <w:sz w:val="28"/>
          <w:szCs w:val="28"/>
        </w:rPr>
        <w:t>процента к расходной части местных бюджетов, источником покрытия которого являются:</w:t>
      </w:r>
    </w:p>
    <w:p w:rsidR="00990128" w:rsidRPr="004C73D0" w:rsidRDefault="00990128" w:rsidP="00990128">
      <w:pPr>
        <w:ind w:firstLine="709"/>
        <w:jc w:val="both"/>
        <w:rPr>
          <w:spacing w:val="-2"/>
          <w:sz w:val="28"/>
          <w:szCs w:val="28"/>
        </w:rPr>
      </w:pPr>
      <w:r w:rsidRPr="007F68CD">
        <w:rPr>
          <w:sz w:val="28"/>
          <w:szCs w:val="28"/>
        </w:rPr>
        <w:t xml:space="preserve">1) дотации (трансферты), выделяемые из республиканского бюджета (без </w:t>
      </w:r>
      <w:r w:rsidRPr="004C73D0">
        <w:rPr>
          <w:spacing w:val="-2"/>
          <w:sz w:val="28"/>
          <w:szCs w:val="28"/>
        </w:rPr>
        <w:t xml:space="preserve">учета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 – в сумме </w:t>
      </w:r>
      <w:r w:rsidR="00C13E56" w:rsidRPr="004C73D0">
        <w:rPr>
          <w:spacing w:val="-2"/>
          <w:sz w:val="28"/>
          <w:szCs w:val="28"/>
        </w:rPr>
        <w:t>176 370 336</w:t>
      </w:r>
      <w:r w:rsidRPr="004C73D0">
        <w:rPr>
          <w:bCs/>
          <w:spacing w:val="-2"/>
          <w:sz w:val="28"/>
          <w:szCs w:val="28"/>
        </w:rPr>
        <w:t xml:space="preserve"> </w:t>
      </w:r>
      <w:r w:rsidRPr="004C73D0">
        <w:rPr>
          <w:spacing w:val="-2"/>
          <w:sz w:val="28"/>
          <w:szCs w:val="28"/>
        </w:rPr>
        <w:t>рублей;</w:t>
      </w:r>
    </w:p>
    <w:p w:rsidR="00990128" w:rsidRPr="004C73D0" w:rsidRDefault="00990128" w:rsidP="00990128">
      <w:pPr>
        <w:ind w:firstLine="709"/>
        <w:jc w:val="both"/>
        <w:rPr>
          <w:spacing w:val="-2"/>
          <w:sz w:val="28"/>
          <w:szCs w:val="28"/>
        </w:rPr>
      </w:pPr>
      <w:r w:rsidRPr="004C73D0">
        <w:rPr>
          <w:spacing w:val="-2"/>
          <w:sz w:val="28"/>
          <w:szCs w:val="28"/>
        </w:rPr>
        <w:t>2) средства, выделяемые из Резервного фонда Президента Приднестровской Молдавской Республики и Резервного фонда Правительства Приднестровской Молдавской Республики, – в сумме 6 160 рублей;</w:t>
      </w:r>
    </w:p>
    <w:p w:rsidR="00990128" w:rsidRPr="004C73D0" w:rsidRDefault="00990128" w:rsidP="00990128">
      <w:pPr>
        <w:ind w:firstLine="709"/>
        <w:jc w:val="both"/>
        <w:rPr>
          <w:spacing w:val="-2"/>
          <w:sz w:val="28"/>
          <w:szCs w:val="28"/>
        </w:rPr>
      </w:pPr>
      <w:r w:rsidRPr="004C73D0">
        <w:rPr>
          <w:spacing w:val="-2"/>
          <w:sz w:val="28"/>
          <w:szCs w:val="28"/>
        </w:rPr>
        <w:t xml:space="preserve">3) остатки средств по состоянию на 1 января 2020 года на счетах местных бюджетов городов (районов), не имеющих целевого назначения, – в сумме 20 735 974 рубля; </w:t>
      </w:r>
    </w:p>
    <w:p w:rsidR="00C13E56" w:rsidRPr="007F68CD" w:rsidRDefault="00990128" w:rsidP="00990128">
      <w:pPr>
        <w:ind w:firstLine="709"/>
        <w:jc w:val="both"/>
        <w:rPr>
          <w:sz w:val="28"/>
          <w:szCs w:val="28"/>
        </w:rPr>
      </w:pPr>
      <w:r w:rsidRPr="007F68CD">
        <w:rPr>
          <w:sz w:val="28"/>
          <w:szCs w:val="28"/>
        </w:rPr>
        <w:t xml:space="preserve">4) остатки средств по состоянию на 1 января 2020 года на бюджетных счетах местных бюджетов городов и районов, имеющих целевое </w:t>
      </w:r>
      <w:r w:rsidR="006B58E7" w:rsidRPr="007F68CD">
        <w:rPr>
          <w:sz w:val="28"/>
          <w:szCs w:val="28"/>
        </w:rPr>
        <w:br/>
      </w:r>
      <w:r w:rsidRPr="007F68CD">
        <w:rPr>
          <w:sz w:val="28"/>
          <w:szCs w:val="28"/>
        </w:rPr>
        <w:t>назначение, – в сумме 33 424 145 рублей, которые являются переходящими и направляются на увеличение расходов местных бюджетов соответствующего города (района) на финансирование целевых мероприятий</w:t>
      </w:r>
      <w:r w:rsidR="00C13E56" w:rsidRPr="007F68CD">
        <w:rPr>
          <w:sz w:val="28"/>
          <w:szCs w:val="28"/>
        </w:rPr>
        <w:t>;</w:t>
      </w:r>
    </w:p>
    <w:p w:rsidR="00990128" w:rsidRPr="007F68CD" w:rsidRDefault="00C13E56" w:rsidP="00990128">
      <w:pPr>
        <w:ind w:firstLine="709"/>
        <w:jc w:val="both"/>
        <w:rPr>
          <w:sz w:val="28"/>
          <w:szCs w:val="28"/>
          <w:lang w:eastAsia="en-US"/>
        </w:rPr>
      </w:pPr>
      <w:r w:rsidRPr="007F68CD">
        <w:rPr>
          <w:sz w:val="28"/>
          <w:szCs w:val="28"/>
        </w:rPr>
        <w:t xml:space="preserve">5) иные источники, установленные настоящим Законом, </w:t>
      </w:r>
      <w:r w:rsidR="0077093F" w:rsidRPr="007F68CD">
        <w:rPr>
          <w:sz w:val="28"/>
          <w:szCs w:val="28"/>
        </w:rPr>
        <w:t>–</w:t>
      </w:r>
      <w:r w:rsidRPr="007F68CD">
        <w:rPr>
          <w:sz w:val="28"/>
          <w:szCs w:val="28"/>
        </w:rPr>
        <w:t xml:space="preserve"> в сумме 40 859 441 рубль</w:t>
      </w:r>
      <w:r w:rsidR="00990128" w:rsidRPr="007F68CD">
        <w:rPr>
          <w:sz w:val="28"/>
          <w:szCs w:val="28"/>
        </w:rPr>
        <w:t>.</w:t>
      </w:r>
    </w:p>
    <w:p w:rsidR="00990128" w:rsidRPr="004C73D0" w:rsidRDefault="00990128" w:rsidP="00990128">
      <w:pPr>
        <w:ind w:firstLine="709"/>
        <w:jc w:val="both"/>
        <w:rPr>
          <w:spacing w:val="-2"/>
          <w:sz w:val="28"/>
          <w:szCs w:val="28"/>
        </w:rPr>
      </w:pPr>
      <w:r w:rsidRPr="004C73D0">
        <w:rPr>
          <w:spacing w:val="-2"/>
          <w:sz w:val="28"/>
          <w:szCs w:val="28"/>
        </w:rPr>
        <w:t xml:space="preserve">Источниками покрытия дефицита местных бюджетов городов (районов) также являются средства, полученные сверх запланированных поступлений в доходную часть местных бюджетов городов (районов), а также от незапланированных источников доходов местных бюджетов городов (районов). </w:t>
      </w:r>
    </w:p>
    <w:p w:rsidR="00990128" w:rsidRPr="007F68CD" w:rsidRDefault="00990128" w:rsidP="00990128">
      <w:pPr>
        <w:ind w:firstLine="709"/>
        <w:jc w:val="both"/>
        <w:rPr>
          <w:sz w:val="28"/>
          <w:szCs w:val="28"/>
        </w:rPr>
      </w:pPr>
      <w:r w:rsidRPr="004C73D0">
        <w:rPr>
          <w:spacing w:val="-2"/>
          <w:sz w:val="28"/>
          <w:szCs w:val="28"/>
        </w:rPr>
        <w:t>Местный бюджет города (района) считается дотационным, если в адрес местного бюджета города (района) хотя бы единожды перечислены фактически дотации (трансферты) из республиканского бюджета (без учета</w:t>
      </w:r>
      <w:r w:rsidRPr="007F68CD">
        <w:rPr>
          <w:sz w:val="28"/>
          <w:szCs w:val="28"/>
        </w:rPr>
        <w:t xml:space="preserve"> </w:t>
      </w:r>
      <w:r w:rsidRPr="007F68CD">
        <w:rPr>
          <w:sz w:val="28"/>
          <w:szCs w:val="28"/>
        </w:rPr>
        <w:lastRenderedPageBreak/>
        <w:t>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 на обеспечение обязательств на безвозвратной основе.</w:t>
      </w:r>
    </w:p>
    <w:p w:rsidR="00990128" w:rsidRPr="004C73D0" w:rsidRDefault="00990128" w:rsidP="00990128">
      <w:pPr>
        <w:ind w:firstLine="709"/>
        <w:jc w:val="both"/>
        <w:rPr>
          <w:spacing w:val="-2"/>
          <w:sz w:val="28"/>
          <w:szCs w:val="28"/>
        </w:rPr>
      </w:pPr>
      <w:r w:rsidRPr="007F68CD">
        <w:rPr>
          <w:sz w:val="28"/>
          <w:szCs w:val="28"/>
        </w:rPr>
        <w:t xml:space="preserve">Предельный размер расходов местных бюджетов городов (районов) с учетом субсидий, направляемых из республиканского бюджета в местные бюджеты на развитие дорожной отрасли, исполнение функций столицы и </w:t>
      </w:r>
      <w:r w:rsidRPr="004C73D0">
        <w:rPr>
          <w:spacing w:val="-2"/>
          <w:sz w:val="28"/>
          <w:szCs w:val="28"/>
        </w:rPr>
        <w:t xml:space="preserve">Фонда стимулирования и развития территорий городов и районов Приднестровской Молдавской Республики, составляет </w:t>
      </w:r>
      <w:r w:rsidR="0077093F" w:rsidRPr="004C73D0">
        <w:rPr>
          <w:spacing w:val="-2"/>
          <w:sz w:val="28"/>
          <w:szCs w:val="28"/>
        </w:rPr>
        <w:t>1 458 103 911</w:t>
      </w:r>
      <w:r w:rsidRPr="004C73D0">
        <w:rPr>
          <w:bCs/>
          <w:spacing w:val="-2"/>
          <w:sz w:val="28"/>
          <w:szCs w:val="28"/>
        </w:rPr>
        <w:t xml:space="preserve"> </w:t>
      </w:r>
      <w:r w:rsidRPr="004C73D0">
        <w:rPr>
          <w:spacing w:val="-2"/>
          <w:sz w:val="28"/>
          <w:szCs w:val="28"/>
        </w:rPr>
        <w:t>рублей».</w:t>
      </w:r>
    </w:p>
    <w:p w:rsidR="00990128" w:rsidRPr="007F68CD" w:rsidRDefault="00990128" w:rsidP="00990128">
      <w:pPr>
        <w:ind w:firstLine="709"/>
        <w:jc w:val="both"/>
        <w:rPr>
          <w:sz w:val="28"/>
          <w:szCs w:val="28"/>
        </w:rPr>
      </w:pPr>
    </w:p>
    <w:p w:rsidR="0008107E" w:rsidRPr="007F68CD" w:rsidRDefault="00723231" w:rsidP="002F00B2">
      <w:pPr>
        <w:ind w:firstLine="709"/>
        <w:contextualSpacing/>
        <w:jc w:val="both"/>
        <w:rPr>
          <w:sz w:val="28"/>
          <w:szCs w:val="28"/>
        </w:rPr>
      </w:pPr>
      <w:r w:rsidRPr="007F68CD">
        <w:rPr>
          <w:sz w:val="28"/>
          <w:szCs w:val="28"/>
        </w:rPr>
        <w:t>7</w:t>
      </w:r>
      <w:r w:rsidR="000973F4" w:rsidRPr="007F68CD">
        <w:rPr>
          <w:sz w:val="28"/>
          <w:szCs w:val="28"/>
        </w:rPr>
        <w:t xml:space="preserve">. </w:t>
      </w:r>
      <w:r w:rsidR="0008107E" w:rsidRPr="007F68CD">
        <w:rPr>
          <w:sz w:val="28"/>
          <w:szCs w:val="28"/>
        </w:rPr>
        <w:t>Пункт 2 статьи 4 изложить в следующей редакции:</w:t>
      </w:r>
    </w:p>
    <w:p w:rsidR="0008107E" w:rsidRPr="007F68CD" w:rsidRDefault="0008107E" w:rsidP="002F00B2">
      <w:pPr>
        <w:ind w:firstLine="709"/>
        <w:jc w:val="both"/>
        <w:rPr>
          <w:sz w:val="28"/>
          <w:szCs w:val="28"/>
        </w:rPr>
      </w:pPr>
      <w:r w:rsidRPr="007F68CD">
        <w:rPr>
          <w:sz w:val="28"/>
          <w:szCs w:val="28"/>
        </w:rPr>
        <w:t xml:space="preserve">«2. Предоставить право уполномоченным исполнительным органам государственной власти, ответственным за исполнение республиканского бюджета, местных бюджетов </w:t>
      </w:r>
      <w:r w:rsidRPr="007F68CD">
        <w:rPr>
          <w:bCs/>
          <w:sz w:val="28"/>
          <w:szCs w:val="28"/>
        </w:rPr>
        <w:t xml:space="preserve">городов (районов) </w:t>
      </w:r>
      <w:r w:rsidRPr="007F68CD">
        <w:rPr>
          <w:sz w:val="28"/>
          <w:szCs w:val="28"/>
        </w:rPr>
        <w:t>(в случае если местный бюджет города (района) не является дотационным), привлекать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соответствующих уровней, а также на покрытие дефицита бюджетов соответствующих уровней на следующих условиях:</w:t>
      </w:r>
    </w:p>
    <w:p w:rsidR="0008107E" w:rsidRPr="007F68CD" w:rsidRDefault="0008107E" w:rsidP="002F00B2">
      <w:pPr>
        <w:ind w:firstLine="709"/>
        <w:jc w:val="both"/>
        <w:rPr>
          <w:sz w:val="28"/>
          <w:szCs w:val="28"/>
        </w:rPr>
      </w:pPr>
      <w:r w:rsidRPr="007F68CD">
        <w:rPr>
          <w:sz w:val="28"/>
          <w:szCs w:val="28"/>
        </w:rPr>
        <w:t>а) беспроцентное заимствование;</w:t>
      </w:r>
    </w:p>
    <w:p w:rsidR="0008107E" w:rsidRPr="007F68CD" w:rsidRDefault="0008107E" w:rsidP="002F00B2">
      <w:pPr>
        <w:ind w:firstLine="709"/>
        <w:jc w:val="both"/>
        <w:rPr>
          <w:sz w:val="28"/>
          <w:szCs w:val="28"/>
        </w:rPr>
      </w:pPr>
      <w:r w:rsidRPr="007F68CD">
        <w:rPr>
          <w:sz w:val="28"/>
          <w:szCs w:val="28"/>
        </w:rPr>
        <w:t>б) под проценты, не превышающие ставку рефинансирования, установленную центральным банком Приднестровской Молдавской Республики;</w:t>
      </w:r>
    </w:p>
    <w:p w:rsidR="0008107E" w:rsidRPr="007F68CD" w:rsidRDefault="0008107E" w:rsidP="002F00B2">
      <w:pPr>
        <w:ind w:firstLine="709"/>
        <w:jc w:val="both"/>
        <w:rPr>
          <w:bCs/>
          <w:i/>
          <w:sz w:val="28"/>
          <w:szCs w:val="28"/>
        </w:rPr>
      </w:pPr>
      <w:r w:rsidRPr="007F68CD">
        <w:rPr>
          <w:sz w:val="28"/>
          <w:szCs w:val="28"/>
        </w:rPr>
        <w:t>в) на срок не более 1 (одного) года – по кредитам (ссудам, займам), привлекаемым на покрытие дефицита местных бюджетов.</w:t>
      </w:r>
    </w:p>
    <w:p w:rsidR="0008107E" w:rsidRPr="007F68CD" w:rsidRDefault="0008107E" w:rsidP="002F00B2">
      <w:pPr>
        <w:tabs>
          <w:tab w:val="left" w:pos="34"/>
        </w:tabs>
        <w:ind w:firstLine="709"/>
        <w:jc w:val="both"/>
        <w:rPr>
          <w:bCs/>
          <w:sz w:val="28"/>
          <w:szCs w:val="28"/>
          <w:shd w:val="clear" w:color="auto" w:fill="FFFFFF"/>
        </w:rPr>
      </w:pPr>
      <w:r w:rsidRPr="007F68CD">
        <w:rPr>
          <w:bCs/>
          <w:sz w:val="28"/>
          <w:szCs w:val="28"/>
          <w:shd w:val="clear" w:color="auto" w:fill="FFFFFF"/>
        </w:rPr>
        <w:t xml:space="preserve">Предоставить право </w:t>
      </w:r>
      <w:r w:rsidRPr="007F68CD">
        <w:rPr>
          <w:sz w:val="28"/>
          <w:szCs w:val="28"/>
        </w:rPr>
        <w:t xml:space="preserve">исполнительным органам государственной власти, ответственным за исполнение </w:t>
      </w:r>
      <w:r w:rsidRPr="007F68CD">
        <w:rPr>
          <w:bCs/>
          <w:sz w:val="28"/>
          <w:szCs w:val="28"/>
          <w:shd w:val="clear" w:color="auto" w:fill="FFFFFF"/>
        </w:rPr>
        <w:t>местных бюджетов города Слободзе</w:t>
      </w:r>
      <w:r w:rsidR="00723231" w:rsidRPr="007F68CD">
        <w:rPr>
          <w:bCs/>
          <w:sz w:val="28"/>
          <w:szCs w:val="28"/>
          <w:shd w:val="clear" w:color="auto" w:fill="FFFFFF"/>
        </w:rPr>
        <w:t>и</w:t>
      </w:r>
      <w:r w:rsidRPr="007F68CD">
        <w:rPr>
          <w:bCs/>
          <w:sz w:val="28"/>
          <w:szCs w:val="28"/>
          <w:shd w:val="clear" w:color="auto" w:fill="FFFFFF"/>
        </w:rPr>
        <w:t xml:space="preserve"> и Слободзейского района, города Григориопол</w:t>
      </w:r>
      <w:r w:rsidR="00723231" w:rsidRPr="007F68CD">
        <w:rPr>
          <w:bCs/>
          <w:sz w:val="28"/>
          <w:szCs w:val="28"/>
          <w:shd w:val="clear" w:color="auto" w:fill="FFFFFF"/>
        </w:rPr>
        <w:t>я</w:t>
      </w:r>
      <w:r w:rsidRPr="007F68CD">
        <w:rPr>
          <w:bCs/>
          <w:sz w:val="28"/>
          <w:szCs w:val="28"/>
          <w:shd w:val="clear" w:color="auto" w:fill="FFFFFF"/>
        </w:rPr>
        <w:t xml:space="preserve"> и Григориопольского района, города Дубоссары и Дубоссарского района, города Рыбниц</w:t>
      </w:r>
      <w:r w:rsidR="00723231" w:rsidRPr="007F68CD">
        <w:rPr>
          <w:bCs/>
          <w:sz w:val="28"/>
          <w:szCs w:val="28"/>
          <w:shd w:val="clear" w:color="auto" w:fill="FFFFFF"/>
        </w:rPr>
        <w:t>ы</w:t>
      </w:r>
      <w:r w:rsidRPr="007F68CD">
        <w:rPr>
          <w:bCs/>
          <w:sz w:val="28"/>
          <w:szCs w:val="28"/>
          <w:shd w:val="clear" w:color="auto" w:fill="FFFFFF"/>
        </w:rPr>
        <w:t xml:space="preserve"> и Рыбницкого района, города Каменк</w:t>
      </w:r>
      <w:r w:rsidR="00723231" w:rsidRPr="007F68CD">
        <w:rPr>
          <w:bCs/>
          <w:sz w:val="28"/>
          <w:szCs w:val="28"/>
          <w:shd w:val="clear" w:color="auto" w:fill="FFFFFF"/>
        </w:rPr>
        <w:t>и</w:t>
      </w:r>
      <w:r w:rsidRPr="007F68CD">
        <w:rPr>
          <w:bCs/>
          <w:sz w:val="28"/>
          <w:szCs w:val="28"/>
          <w:shd w:val="clear" w:color="auto" w:fill="FFFFFF"/>
        </w:rPr>
        <w:t xml:space="preserve"> и Каменского района привлекать средства, имеющие целевое назначение, на покрытие кассовых разрывов, возникающих при исполнении местных бюджетов, в пределах текущего финансового года. </w:t>
      </w:r>
    </w:p>
    <w:p w:rsidR="0008107E" w:rsidRPr="007F68CD" w:rsidRDefault="0008107E" w:rsidP="002F00B2">
      <w:pPr>
        <w:tabs>
          <w:tab w:val="left" w:pos="34"/>
        </w:tabs>
        <w:ind w:firstLine="709"/>
        <w:contextualSpacing/>
        <w:jc w:val="both"/>
        <w:rPr>
          <w:bCs/>
          <w:sz w:val="28"/>
          <w:szCs w:val="28"/>
          <w:shd w:val="clear" w:color="auto" w:fill="FFFFFF"/>
        </w:rPr>
      </w:pPr>
      <w:r w:rsidRPr="007F68CD">
        <w:rPr>
          <w:bCs/>
          <w:sz w:val="28"/>
          <w:szCs w:val="28"/>
          <w:shd w:val="clear" w:color="auto" w:fill="FFFFFF"/>
        </w:rPr>
        <w:t>В случае привлечения средств, имеющих целевое назначение, на покрытие кассовых разрывов, суммы дотаций (трансфертов), направляемые из республиканского бюджета в местные бюджеты, уменьшению на суммы привлеченных средств не подлежат.</w:t>
      </w:r>
    </w:p>
    <w:p w:rsidR="0008107E" w:rsidRPr="002722DD" w:rsidRDefault="0008107E" w:rsidP="002F00B2">
      <w:pPr>
        <w:ind w:firstLine="709"/>
        <w:jc w:val="both"/>
        <w:rPr>
          <w:spacing w:val="-2"/>
          <w:sz w:val="28"/>
          <w:szCs w:val="28"/>
        </w:rPr>
      </w:pPr>
      <w:r w:rsidRPr="007F68CD">
        <w:rPr>
          <w:bCs/>
          <w:sz w:val="28"/>
          <w:szCs w:val="28"/>
          <w:shd w:val="clear" w:color="auto" w:fill="FFFFFF"/>
        </w:rPr>
        <w:t xml:space="preserve">Предоставить право </w:t>
      </w:r>
      <w:r w:rsidRPr="007F68CD">
        <w:rPr>
          <w:sz w:val="28"/>
          <w:szCs w:val="28"/>
        </w:rPr>
        <w:t xml:space="preserve">исполнительным органам государственной власти, ответственным за исполнение </w:t>
      </w:r>
      <w:r w:rsidRPr="007F68CD">
        <w:rPr>
          <w:bCs/>
          <w:sz w:val="28"/>
          <w:szCs w:val="28"/>
          <w:shd w:val="clear" w:color="auto" w:fill="FFFFFF"/>
        </w:rPr>
        <w:t>местных бюджетов города Тираспол</w:t>
      </w:r>
      <w:r w:rsidR="00723231" w:rsidRPr="007F68CD">
        <w:rPr>
          <w:bCs/>
          <w:sz w:val="28"/>
          <w:szCs w:val="28"/>
          <w:shd w:val="clear" w:color="auto" w:fill="FFFFFF"/>
        </w:rPr>
        <w:t>я</w:t>
      </w:r>
      <w:r w:rsidRPr="007F68CD">
        <w:rPr>
          <w:bCs/>
          <w:sz w:val="28"/>
          <w:szCs w:val="28"/>
          <w:shd w:val="clear" w:color="auto" w:fill="FFFFFF"/>
        </w:rPr>
        <w:t>, города Днестровск</w:t>
      </w:r>
      <w:r w:rsidR="00723231" w:rsidRPr="007F68CD">
        <w:rPr>
          <w:bCs/>
          <w:sz w:val="28"/>
          <w:szCs w:val="28"/>
          <w:shd w:val="clear" w:color="auto" w:fill="FFFFFF"/>
        </w:rPr>
        <w:t>а</w:t>
      </w:r>
      <w:r w:rsidRPr="007F68CD">
        <w:rPr>
          <w:bCs/>
          <w:sz w:val="28"/>
          <w:szCs w:val="28"/>
          <w:shd w:val="clear" w:color="auto" w:fill="FFFFFF"/>
        </w:rPr>
        <w:t xml:space="preserve"> и города Бендеры</w:t>
      </w:r>
      <w:r w:rsidR="005A3381" w:rsidRPr="005A3381">
        <w:rPr>
          <w:bCs/>
          <w:color w:val="FF0000"/>
          <w:sz w:val="28"/>
          <w:szCs w:val="28"/>
          <w:shd w:val="clear" w:color="auto" w:fill="FFFFFF"/>
        </w:rPr>
        <w:t>,</w:t>
      </w:r>
      <w:r w:rsidRPr="007F68CD">
        <w:rPr>
          <w:bCs/>
          <w:sz w:val="28"/>
          <w:szCs w:val="28"/>
          <w:shd w:val="clear" w:color="auto" w:fill="FFFFFF"/>
        </w:rPr>
        <w:t xml:space="preserve"> привлекать средства, имеющие целевое назначение, </w:t>
      </w:r>
      <w:r w:rsidRPr="007F68CD">
        <w:rPr>
          <w:sz w:val="28"/>
          <w:szCs w:val="28"/>
        </w:rPr>
        <w:t xml:space="preserve">на покрытие кассовых разрывов, возникающих при исполнении </w:t>
      </w:r>
      <w:r w:rsidRPr="004C73D0">
        <w:rPr>
          <w:spacing w:val="-4"/>
          <w:sz w:val="28"/>
          <w:szCs w:val="28"/>
        </w:rPr>
        <w:t>местных бюджетов, а также на покрытие дефицита местных бюджетов</w:t>
      </w:r>
      <w:r w:rsidRPr="004C73D0">
        <w:rPr>
          <w:bCs/>
          <w:spacing w:val="-4"/>
          <w:sz w:val="28"/>
          <w:szCs w:val="28"/>
          <w:shd w:val="clear" w:color="auto" w:fill="FFFFFF"/>
        </w:rPr>
        <w:t>, на срок не</w:t>
      </w:r>
      <w:r w:rsidRPr="004C73D0">
        <w:rPr>
          <w:bCs/>
          <w:spacing w:val="-2"/>
          <w:sz w:val="28"/>
          <w:szCs w:val="28"/>
          <w:shd w:val="clear" w:color="auto" w:fill="FFFFFF"/>
        </w:rPr>
        <w:t xml:space="preserve"> более 1 (одного) года.</w:t>
      </w:r>
      <w:r w:rsidRPr="004C73D0">
        <w:rPr>
          <w:spacing w:val="-2"/>
          <w:sz w:val="28"/>
          <w:szCs w:val="28"/>
        </w:rPr>
        <w:t xml:space="preserve"> Исполнительным органам государственной власти, ответственным за исполнение местных бюджетов </w:t>
      </w:r>
      <w:r w:rsidRPr="004C73D0">
        <w:rPr>
          <w:bCs/>
          <w:spacing w:val="-2"/>
          <w:sz w:val="28"/>
          <w:szCs w:val="28"/>
          <w:shd w:val="clear" w:color="auto" w:fill="FFFFFF"/>
        </w:rPr>
        <w:t>города Тираспол</w:t>
      </w:r>
      <w:r w:rsidR="0046531B" w:rsidRPr="004C73D0">
        <w:rPr>
          <w:bCs/>
          <w:spacing w:val="-2"/>
          <w:sz w:val="28"/>
          <w:szCs w:val="28"/>
          <w:shd w:val="clear" w:color="auto" w:fill="FFFFFF"/>
        </w:rPr>
        <w:t>я</w:t>
      </w:r>
      <w:r w:rsidRPr="004C73D0">
        <w:rPr>
          <w:bCs/>
          <w:spacing w:val="-2"/>
          <w:sz w:val="28"/>
          <w:szCs w:val="28"/>
          <w:shd w:val="clear" w:color="auto" w:fill="FFFFFF"/>
        </w:rPr>
        <w:t xml:space="preserve">, города </w:t>
      </w:r>
      <w:r w:rsidRPr="002722DD">
        <w:rPr>
          <w:bCs/>
          <w:spacing w:val="-2"/>
          <w:sz w:val="28"/>
          <w:szCs w:val="28"/>
          <w:shd w:val="clear" w:color="auto" w:fill="FFFFFF"/>
        </w:rPr>
        <w:lastRenderedPageBreak/>
        <w:t>Днестровск</w:t>
      </w:r>
      <w:r w:rsidR="0046531B" w:rsidRPr="002722DD">
        <w:rPr>
          <w:bCs/>
          <w:spacing w:val="-2"/>
          <w:sz w:val="28"/>
          <w:szCs w:val="28"/>
          <w:shd w:val="clear" w:color="auto" w:fill="FFFFFF"/>
        </w:rPr>
        <w:t>а</w:t>
      </w:r>
      <w:r w:rsidRPr="002722DD">
        <w:rPr>
          <w:bCs/>
          <w:spacing w:val="-2"/>
          <w:sz w:val="28"/>
          <w:szCs w:val="28"/>
          <w:shd w:val="clear" w:color="auto" w:fill="FFFFFF"/>
        </w:rPr>
        <w:t xml:space="preserve"> и города Бендеры</w:t>
      </w:r>
      <w:r w:rsidRPr="002722DD">
        <w:rPr>
          <w:spacing w:val="-2"/>
          <w:sz w:val="28"/>
          <w:szCs w:val="28"/>
        </w:rPr>
        <w:t xml:space="preserve">, зафиксировать задолженность и представить предложения для её утверждения </w:t>
      </w:r>
      <w:r w:rsidR="0046531B" w:rsidRPr="002722DD">
        <w:rPr>
          <w:spacing w:val="-2"/>
          <w:sz w:val="28"/>
          <w:szCs w:val="28"/>
        </w:rPr>
        <w:t>с</w:t>
      </w:r>
      <w:r w:rsidRPr="002722DD">
        <w:rPr>
          <w:spacing w:val="-2"/>
          <w:sz w:val="28"/>
          <w:szCs w:val="28"/>
        </w:rPr>
        <w:t xml:space="preserve">ессии городских Советов народных депутатов в рамках соответствующих решений о местных бюджетах на текущий финансовый год. При проектировании (утверждении) бюджета на следующий финансовый год в целях восстановления (возврата) привлечённых средств исполнительным органам государственной власти, ответственным за исполнение </w:t>
      </w:r>
      <w:r w:rsidRPr="002722DD">
        <w:rPr>
          <w:bCs/>
          <w:spacing w:val="-2"/>
          <w:sz w:val="28"/>
          <w:szCs w:val="28"/>
          <w:shd w:val="clear" w:color="auto" w:fill="FFFFFF"/>
        </w:rPr>
        <w:t>местных бюджетов города Тираспол</w:t>
      </w:r>
      <w:r w:rsidR="0046531B" w:rsidRPr="002722DD">
        <w:rPr>
          <w:bCs/>
          <w:spacing w:val="-2"/>
          <w:sz w:val="28"/>
          <w:szCs w:val="28"/>
          <w:shd w:val="clear" w:color="auto" w:fill="FFFFFF"/>
        </w:rPr>
        <w:t>я</w:t>
      </w:r>
      <w:r w:rsidRPr="002722DD">
        <w:rPr>
          <w:bCs/>
          <w:spacing w:val="-2"/>
          <w:sz w:val="28"/>
          <w:szCs w:val="28"/>
          <w:shd w:val="clear" w:color="auto" w:fill="FFFFFF"/>
        </w:rPr>
        <w:t>, города Днестровск</w:t>
      </w:r>
      <w:r w:rsidR="0046531B" w:rsidRPr="002722DD">
        <w:rPr>
          <w:bCs/>
          <w:spacing w:val="-2"/>
          <w:sz w:val="28"/>
          <w:szCs w:val="28"/>
          <w:shd w:val="clear" w:color="auto" w:fill="FFFFFF"/>
        </w:rPr>
        <w:t>а</w:t>
      </w:r>
      <w:r w:rsidRPr="002722DD">
        <w:rPr>
          <w:bCs/>
          <w:spacing w:val="-2"/>
          <w:sz w:val="28"/>
          <w:szCs w:val="28"/>
          <w:shd w:val="clear" w:color="auto" w:fill="FFFFFF"/>
        </w:rPr>
        <w:t xml:space="preserve"> и города Бендеры,</w:t>
      </w:r>
      <w:r w:rsidRPr="002722DD">
        <w:rPr>
          <w:spacing w:val="-2"/>
          <w:sz w:val="28"/>
          <w:szCs w:val="28"/>
        </w:rPr>
        <w:t xml:space="preserve"> предусмотреть соответствующие расходы по обслуживанию и их возврату за счёт собственных доходов бюджета»</w:t>
      </w:r>
      <w:r w:rsidR="002648DE" w:rsidRPr="002722DD">
        <w:rPr>
          <w:spacing w:val="-2"/>
          <w:sz w:val="28"/>
          <w:szCs w:val="28"/>
        </w:rPr>
        <w:t>.</w:t>
      </w:r>
    </w:p>
    <w:p w:rsidR="0008107E" w:rsidRPr="002722DD" w:rsidRDefault="0008107E" w:rsidP="002F00B2">
      <w:pPr>
        <w:ind w:firstLine="709"/>
        <w:jc w:val="both"/>
        <w:rPr>
          <w:spacing w:val="-2"/>
          <w:sz w:val="28"/>
          <w:szCs w:val="28"/>
        </w:rPr>
      </w:pPr>
    </w:p>
    <w:p w:rsidR="0008107E" w:rsidRPr="007F68CD" w:rsidRDefault="006C43FB" w:rsidP="002F00B2">
      <w:pPr>
        <w:ind w:firstLine="709"/>
        <w:jc w:val="both"/>
        <w:rPr>
          <w:sz w:val="28"/>
          <w:szCs w:val="28"/>
        </w:rPr>
      </w:pPr>
      <w:r w:rsidRPr="007F68CD">
        <w:rPr>
          <w:sz w:val="28"/>
          <w:szCs w:val="28"/>
        </w:rPr>
        <w:t>8</w:t>
      </w:r>
      <w:r w:rsidR="000973F4" w:rsidRPr="007F68CD">
        <w:rPr>
          <w:sz w:val="28"/>
          <w:szCs w:val="28"/>
        </w:rPr>
        <w:t xml:space="preserve">. </w:t>
      </w:r>
      <w:r w:rsidR="0008107E" w:rsidRPr="007F68CD">
        <w:rPr>
          <w:sz w:val="28"/>
          <w:szCs w:val="28"/>
        </w:rPr>
        <w:t>В статью 5</w:t>
      </w:r>
      <w:r w:rsidR="000E616B" w:rsidRPr="007F68CD">
        <w:rPr>
          <w:sz w:val="28"/>
          <w:szCs w:val="28"/>
        </w:rPr>
        <w:t xml:space="preserve"> (секретно) </w:t>
      </w:r>
      <w:r w:rsidR="0008107E" w:rsidRPr="007F68CD">
        <w:rPr>
          <w:sz w:val="28"/>
          <w:szCs w:val="28"/>
        </w:rPr>
        <w:t>внести изменения (секретно)</w:t>
      </w:r>
      <w:r w:rsidR="002648DE" w:rsidRPr="007F68CD">
        <w:rPr>
          <w:sz w:val="28"/>
          <w:szCs w:val="28"/>
        </w:rPr>
        <w:t>.</w:t>
      </w:r>
    </w:p>
    <w:p w:rsidR="0008107E" w:rsidRPr="007F68CD" w:rsidRDefault="0008107E" w:rsidP="002F00B2">
      <w:pPr>
        <w:ind w:firstLine="709"/>
        <w:jc w:val="both"/>
        <w:rPr>
          <w:sz w:val="28"/>
          <w:szCs w:val="28"/>
        </w:rPr>
      </w:pPr>
    </w:p>
    <w:p w:rsidR="003F091F" w:rsidRPr="002722DD" w:rsidRDefault="006C43FB" w:rsidP="002F00B2">
      <w:pPr>
        <w:ind w:firstLine="709"/>
        <w:contextualSpacing/>
        <w:jc w:val="both"/>
        <w:rPr>
          <w:rFonts w:eastAsia="Calibri"/>
          <w:spacing w:val="-4"/>
          <w:sz w:val="28"/>
          <w:szCs w:val="28"/>
        </w:rPr>
      </w:pPr>
      <w:r w:rsidRPr="002722DD">
        <w:rPr>
          <w:rFonts w:eastAsia="Calibri"/>
          <w:spacing w:val="-4"/>
          <w:sz w:val="28"/>
          <w:szCs w:val="28"/>
        </w:rPr>
        <w:t>9</w:t>
      </w:r>
      <w:r w:rsidR="000973F4" w:rsidRPr="002722DD">
        <w:rPr>
          <w:rFonts w:eastAsia="Calibri"/>
          <w:spacing w:val="-4"/>
          <w:sz w:val="28"/>
          <w:szCs w:val="28"/>
        </w:rPr>
        <w:t xml:space="preserve">. </w:t>
      </w:r>
      <w:r w:rsidR="003F091F" w:rsidRPr="002722DD">
        <w:rPr>
          <w:rFonts w:eastAsia="Calibri"/>
          <w:spacing w:val="-4"/>
          <w:sz w:val="28"/>
          <w:szCs w:val="28"/>
        </w:rPr>
        <w:t xml:space="preserve">Пункт 3 статьи 7 дополнить частью </w:t>
      </w:r>
      <w:r w:rsidR="002648DE" w:rsidRPr="002722DD">
        <w:rPr>
          <w:rFonts w:eastAsia="Calibri"/>
          <w:spacing w:val="-4"/>
          <w:sz w:val="28"/>
          <w:szCs w:val="28"/>
        </w:rPr>
        <w:t xml:space="preserve">четвертой </w:t>
      </w:r>
      <w:r w:rsidR="003F091F" w:rsidRPr="002722DD">
        <w:rPr>
          <w:rFonts w:eastAsia="Calibri"/>
          <w:spacing w:val="-4"/>
          <w:sz w:val="28"/>
          <w:szCs w:val="28"/>
        </w:rPr>
        <w:t>следующего содержания:</w:t>
      </w:r>
    </w:p>
    <w:p w:rsidR="003F091F" w:rsidRPr="002722DD" w:rsidRDefault="003F091F" w:rsidP="002F00B2">
      <w:pPr>
        <w:shd w:val="clear" w:color="auto" w:fill="FFFFFF"/>
        <w:tabs>
          <w:tab w:val="left" w:pos="540"/>
        </w:tabs>
        <w:ind w:firstLine="709"/>
        <w:jc w:val="both"/>
        <w:rPr>
          <w:rFonts w:eastAsia="Calibri"/>
          <w:spacing w:val="-4"/>
          <w:sz w:val="28"/>
          <w:szCs w:val="28"/>
        </w:rPr>
      </w:pPr>
      <w:r w:rsidRPr="002722DD">
        <w:rPr>
          <w:rFonts w:eastAsia="Calibri"/>
          <w:spacing w:val="-2"/>
          <w:sz w:val="28"/>
          <w:szCs w:val="28"/>
        </w:rPr>
        <w:t xml:space="preserve">«Приостановить в период с 1 августа 2020 года по 30 ноября 2020 года частичное погашение </w:t>
      </w:r>
      <w:r w:rsidRPr="002722DD">
        <w:rPr>
          <w:spacing w:val="-2"/>
          <w:sz w:val="28"/>
          <w:szCs w:val="28"/>
        </w:rPr>
        <w:t>внутреннего государственного долга</w:t>
      </w:r>
      <w:r w:rsidRPr="002722DD">
        <w:rPr>
          <w:rFonts w:eastAsia="Calibri"/>
          <w:spacing w:val="-2"/>
          <w:sz w:val="28"/>
          <w:szCs w:val="28"/>
        </w:rPr>
        <w:t xml:space="preserve">, предусмотренное </w:t>
      </w:r>
      <w:r w:rsidRPr="002722DD">
        <w:rPr>
          <w:rFonts w:eastAsia="Calibri"/>
          <w:spacing w:val="-4"/>
          <w:sz w:val="28"/>
          <w:szCs w:val="28"/>
        </w:rPr>
        <w:t xml:space="preserve">частью первой настоящего пункта, за исключением расходов, предусмотренных </w:t>
      </w:r>
      <w:r w:rsidRPr="002722DD">
        <w:rPr>
          <w:rFonts w:eastAsia="Calibri"/>
          <w:spacing w:val="-6"/>
          <w:sz w:val="28"/>
          <w:szCs w:val="28"/>
        </w:rPr>
        <w:t xml:space="preserve">на погашение задолженности по беспроцентным займам перед </w:t>
      </w:r>
      <w:r w:rsidR="006C43FB" w:rsidRPr="002722DD">
        <w:rPr>
          <w:rFonts w:eastAsia="Calibri"/>
          <w:spacing w:val="-6"/>
          <w:sz w:val="28"/>
          <w:szCs w:val="28"/>
        </w:rPr>
        <w:t>г</w:t>
      </w:r>
      <w:r w:rsidRPr="002722DD">
        <w:rPr>
          <w:rFonts w:eastAsia="Calibri"/>
          <w:spacing w:val="-6"/>
          <w:sz w:val="28"/>
          <w:szCs w:val="28"/>
        </w:rPr>
        <w:t xml:space="preserve">осударственным </w:t>
      </w:r>
      <w:r w:rsidRPr="002722DD">
        <w:rPr>
          <w:rFonts w:eastAsia="Calibri"/>
          <w:spacing w:val="-8"/>
          <w:sz w:val="28"/>
          <w:szCs w:val="28"/>
        </w:rPr>
        <w:t>унитарным казенным предприятием «Приднестровская железная дорога» в сумме</w:t>
      </w:r>
      <w:r w:rsidRPr="002722DD">
        <w:rPr>
          <w:rFonts w:eastAsia="Calibri"/>
          <w:spacing w:val="-4"/>
          <w:sz w:val="28"/>
          <w:szCs w:val="28"/>
        </w:rPr>
        <w:t xml:space="preserve"> 4 234 292 рубля»</w:t>
      </w:r>
      <w:r w:rsidR="006421ED" w:rsidRPr="002722DD">
        <w:rPr>
          <w:rFonts w:eastAsia="Calibri"/>
          <w:spacing w:val="-4"/>
          <w:sz w:val="28"/>
          <w:szCs w:val="28"/>
        </w:rPr>
        <w:t>.</w:t>
      </w:r>
    </w:p>
    <w:p w:rsidR="0008107E" w:rsidRPr="007F68CD" w:rsidRDefault="0008107E" w:rsidP="002F00B2">
      <w:pPr>
        <w:ind w:firstLine="709"/>
        <w:jc w:val="both"/>
        <w:rPr>
          <w:sz w:val="28"/>
          <w:szCs w:val="28"/>
        </w:rPr>
      </w:pPr>
    </w:p>
    <w:p w:rsidR="0086701C" w:rsidRPr="00C049B6" w:rsidRDefault="006C43FB" w:rsidP="002F00B2">
      <w:pPr>
        <w:ind w:left="34" w:firstLine="709"/>
        <w:contextualSpacing/>
        <w:jc w:val="both"/>
        <w:rPr>
          <w:rFonts w:eastAsia="Calibri"/>
          <w:spacing w:val="-2"/>
          <w:sz w:val="28"/>
          <w:szCs w:val="28"/>
        </w:rPr>
      </w:pPr>
      <w:r w:rsidRPr="00C049B6">
        <w:rPr>
          <w:rFonts w:eastAsia="Calibri"/>
          <w:spacing w:val="-2"/>
          <w:sz w:val="28"/>
          <w:szCs w:val="28"/>
        </w:rPr>
        <w:t>10</w:t>
      </w:r>
      <w:r w:rsidR="000973F4" w:rsidRPr="00C049B6">
        <w:rPr>
          <w:rFonts w:eastAsia="Calibri"/>
          <w:spacing w:val="-2"/>
          <w:sz w:val="28"/>
          <w:szCs w:val="28"/>
        </w:rPr>
        <w:t xml:space="preserve">. </w:t>
      </w:r>
      <w:r w:rsidR="0086701C" w:rsidRPr="00C049B6">
        <w:rPr>
          <w:rFonts w:eastAsia="Calibri"/>
          <w:spacing w:val="-2"/>
          <w:sz w:val="28"/>
          <w:szCs w:val="28"/>
        </w:rPr>
        <w:t>Пункт 1 статьи 18 изложить в следующей редакции:</w:t>
      </w:r>
    </w:p>
    <w:p w:rsidR="0086701C" w:rsidRPr="00C049B6" w:rsidRDefault="0086701C" w:rsidP="002F00B2">
      <w:pPr>
        <w:ind w:firstLine="709"/>
        <w:jc w:val="both"/>
        <w:outlineLvl w:val="1"/>
        <w:rPr>
          <w:spacing w:val="-2"/>
          <w:sz w:val="28"/>
          <w:szCs w:val="28"/>
        </w:rPr>
      </w:pPr>
      <w:r w:rsidRPr="00C049B6">
        <w:rPr>
          <w:spacing w:val="-2"/>
          <w:sz w:val="28"/>
          <w:szCs w:val="28"/>
        </w:rPr>
        <w:t xml:space="preserve">«1. Утвердить основные параметры </w:t>
      </w:r>
      <w:bookmarkStart w:id="0" w:name="_Hlk45836741"/>
      <w:r w:rsidRPr="00C049B6">
        <w:rPr>
          <w:spacing w:val="-2"/>
          <w:sz w:val="28"/>
          <w:szCs w:val="28"/>
        </w:rPr>
        <w:t xml:space="preserve">Дорожного фонда Приднестровской Молдавской Республики на 2020 год </w:t>
      </w:r>
      <w:bookmarkEnd w:id="0"/>
      <w:r w:rsidRPr="00C049B6">
        <w:rPr>
          <w:spacing w:val="-2"/>
          <w:sz w:val="28"/>
          <w:szCs w:val="28"/>
        </w:rPr>
        <w:t>согласно Приложению № 6.5 к настоящему Закону.</w:t>
      </w:r>
    </w:p>
    <w:p w:rsidR="0086701C" w:rsidRPr="00C049B6" w:rsidRDefault="0086701C" w:rsidP="002F00B2">
      <w:pPr>
        <w:ind w:firstLine="709"/>
        <w:jc w:val="both"/>
        <w:outlineLvl w:val="1"/>
        <w:rPr>
          <w:spacing w:val="-2"/>
          <w:sz w:val="28"/>
          <w:szCs w:val="28"/>
        </w:rPr>
      </w:pPr>
      <w:r w:rsidRPr="00C049B6">
        <w:rPr>
          <w:spacing w:val="-2"/>
          <w:sz w:val="28"/>
          <w:szCs w:val="28"/>
        </w:rPr>
        <w:t>Объем доходов Дорожного фонда Приднестровской Молдавской Республики на 2020 год составляет 174 220 861 рубл</w:t>
      </w:r>
      <w:r w:rsidR="006C43FB" w:rsidRPr="00C049B6">
        <w:rPr>
          <w:spacing w:val="-2"/>
          <w:sz w:val="28"/>
          <w:szCs w:val="28"/>
        </w:rPr>
        <w:t>ь</w:t>
      </w:r>
      <w:r w:rsidRPr="00C049B6">
        <w:rPr>
          <w:spacing w:val="-2"/>
          <w:sz w:val="28"/>
          <w:szCs w:val="28"/>
        </w:rPr>
        <w:t>.</w:t>
      </w:r>
    </w:p>
    <w:p w:rsidR="0086701C" w:rsidRPr="00C049B6" w:rsidRDefault="0086701C" w:rsidP="002F00B2">
      <w:pPr>
        <w:ind w:firstLine="709"/>
        <w:jc w:val="both"/>
        <w:rPr>
          <w:spacing w:val="-2"/>
          <w:sz w:val="28"/>
          <w:szCs w:val="28"/>
        </w:rPr>
      </w:pPr>
      <w:r w:rsidRPr="00C049B6">
        <w:rPr>
          <w:spacing w:val="-2"/>
          <w:sz w:val="28"/>
          <w:szCs w:val="28"/>
        </w:rPr>
        <w:t>Объем расходов Дорожного фонда Приднестровской Молдавской Республики на 2020 год составляет 160 768 701 рубль, в том числе за счёт остатков субсидий на развитие дорожной отрасли Приднестровской Молдавской Республики по состоянию на 1 января 2020 года на счетах местных бюджетов в сумме 3 159 292 рубля согласно Приложению № 6 к настоящему Закону.</w:t>
      </w:r>
    </w:p>
    <w:p w:rsidR="0086701C" w:rsidRPr="00C049B6" w:rsidRDefault="0086701C" w:rsidP="002F00B2">
      <w:pPr>
        <w:shd w:val="clear" w:color="auto" w:fill="FFFFFF"/>
        <w:tabs>
          <w:tab w:val="left" w:pos="540"/>
        </w:tabs>
        <w:ind w:firstLine="709"/>
        <w:jc w:val="both"/>
        <w:rPr>
          <w:spacing w:val="-2"/>
          <w:sz w:val="28"/>
          <w:szCs w:val="28"/>
        </w:rPr>
      </w:pPr>
      <w:r w:rsidRPr="00C049B6">
        <w:rPr>
          <w:spacing w:val="-2"/>
          <w:sz w:val="28"/>
          <w:szCs w:val="28"/>
        </w:rPr>
        <w:t>Субсидии на финансирование обустройства мест стоянок, парковок</w:t>
      </w:r>
      <w:r w:rsidR="006C43FB" w:rsidRPr="00C049B6">
        <w:rPr>
          <w:spacing w:val="-2"/>
          <w:sz w:val="28"/>
          <w:szCs w:val="28"/>
        </w:rPr>
        <w:t>,</w:t>
      </w:r>
      <w:r w:rsidRPr="00C049B6">
        <w:rPr>
          <w:spacing w:val="-2"/>
          <w:sz w:val="28"/>
          <w:szCs w:val="28"/>
        </w:rPr>
        <w:t xml:space="preserve"> направленные </w:t>
      </w:r>
      <w:r w:rsidR="006C43FB" w:rsidRPr="00C049B6">
        <w:rPr>
          <w:spacing w:val="-2"/>
          <w:sz w:val="28"/>
          <w:szCs w:val="28"/>
        </w:rPr>
        <w:t>г</w:t>
      </w:r>
      <w:r w:rsidRPr="00C049B6">
        <w:rPr>
          <w:spacing w:val="-2"/>
          <w:sz w:val="28"/>
          <w:szCs w:val="28"/>
        </w:rPr>
        <w:t>осударственной администрации Григориопольского района и города Григориопол</w:t>
      </w:r>
      <w:r w:rsidR="006C43FB" w:rsidRPr="00C049B6">
        <w:rPr>
          <w:spacing w:val="-2"/>
          <w:sz w:val="28"/>
          <w:szCs w:val="28"/>
        </w:rPr>
        <w:t>я</w:t>
      </w:r>
      <w:r w:rsidRPr="00C049B6">
        <w:rPr>
          <w:spacing w:val="-2"/>
          <w:sz w:val="28"/>
          <w:szCs w:val="28"/>
        </w:rPr>
        <w:t xml:space="preserve"> в сумме 157 314 рублей и </w:t>
      </w:r>
      <w:r w:rsidR="006C43FB" w:rsidRPr="00C049B6">
        <w:rPr>
          <w:spacing w:val="-2"/>
          <w:sz w:val="28"/>
          <w:szCs w:val="28"/>
        </w:rPr>
        <w:t>г</w:t>
      </w:r>
      <w:r w:rsidRPr="00C049B6">
        <w:rPr>
          <w:spacing w:val="-2"/>
          <w:sz w:val="28"/>
          <w:szCs w:val="28"/>
        </w:rPr>
        <w:t>осударственной администрации Ка</w:t>
      </w:r>
      <w:r w:rsidR="006C43FB" w:rsidRPr="00C049B6">
        <w:rPr>
          <w:spacing w:val="-2"/>
          <w:sz w:val="28"/>
          <w:szCs w:val="28"/>
        </w:rPr>
        <w:t>менского района и города Каменки</w:t>
      </w:r>
      <w:r w:rsidRPr="00C049B6">
        <w:rPr>
          <w:spacing w:val="-2"/>
          <w:sz w:val="28"/>
          <w:szCs w:val="28"/>
        </w:rPr>
        <w:t xml:space="preserve"> в сумме 95 766 рублей, направляются на исполнение </w:t>
      </w:r>
      <w:r w:rsidR="006C43FB" w:rsidRPr="00C049B6">
        <w:rPr>
          <w:spacing w:val="-2"/>
          <w:sz w:val="28"/>
          <w:szCs w:val="28"/>
        </w:rPr>
        <w:t>пр</w:t>
      </w:r>
      <w:r w:rsidRPr="00C049B6">
        <w:rPr>
          <w:spacing w:val="-2"/>
          <w:sz w:val="28"/>
          <w:szCs w:val="28"/>
        </w:rPr>
        <w:t>ограммы развития по автомобильным дорогам общего пользования, находящимся в государственной собственности»</w:t>
      </w:r>
      <w:r w:rsidR="000973F4" w:rsidRPr="00C049B6">
        <w:rPr>
          <w:spacing w:val="-2"/>
          <w:sz w:val="28"/>
          <w:szCs w:val="28"/>
        </w:rPr>
        <w:t>.</w:t>
      </w:r>
    </w:p>
    <w:p w:rsidR="0008107E" w:rsidRPr="00C049B6" w:rsidRDefault="0008107E" w:rsidP="002F00B2">
      <w:pPr>
        <w:ind w:firstLine="709"/>
        <w:jc w:val="both"/>
        <w:rPr>
          <w:spacing w:val="-2"/>
          <w:sz w:val="28"/>
          <w:szCs w:val="28"/>
        </w:rPr>
      </w:pPr>
    </w:p>
    <w:p w:rsidR="0086701C" w:rsidRPr="007F68CD" w:rsidRDefault="000973F4" w:rsidP="002F00B2">
      <w:pPr>
        <w:ind w:firstLine="709"/>
        <w:jc w:val="both"/>
        <w:rPr>
          <w:rFonts w:eastAsia="Calibri"/>
          <w:spacing w:val="-6"/>
          <w:sz w:val="28"/>
          <w:szCs w:val="28"/>
        </w:rPr>
      </w:pPr>
      <w:r w:rsidRPr="007F68CD">
        <w:rPr>
          <w:rFonts w:eastAsia="Calibri"/>
          <w:spacing w:val="-6"/>
          <w:sz w:val="28"/>
          <w:szCs w:val="28"/>
        </w:rPr>
        <w:t>1</w:t>
      </w:r>
      <w:r w:rsidR="006C43FB" w:rsidRPr="007F68CD">
        <w:rPr>
          <w:rFonts w:eastAsia="Calibri"/>
          <w:spacing w:val="-6"/>
          <w:sz w:val="28"/>
          <w:szCs w:val="28"/>
        </w:rPr>
        <w:t>1</w:t>
      </w:r>
      <w:r w:rsidR="0086701C" w:rsidRPr="007F68CD">
        <w:rPr>
          <w:rFonts w:eastAsia="Calibri"/>
          <w:spacing w:val="-6"/>
          <w:sz w:val="28"/>
          <w:szCs w:val="28"/>
        </w:rPr>
        <w:t>. Пункт 2 статьи 18 изложить в следующей редакции:</w:t>
      </w:r>
    </w:p>
    <w:p w:rsidR="0086701C" w:rsidRPr="007F68CD" w:rsidRDefault="0086701C" w:rsidP="002F00B2">
      <w:pPr>
        <w:shd w:val="clear" w:color="auto" w:fill="FFFFFF"/>
        <w:tabs>
          <w:tab w:val="left" w:pos="540"/>
        </w:tabs>
        <w:ind w:firstLine="709"/>
        <w:jc w:val="both"/>
        <w:rPr>
          <w:rFonts w:eastAsia="Calibri"/>
          <w:spacing w:val="-6"/>
          <w:sz w:val="28"/>
          <w:szCs w:val="28"/>
        </w:rPr>
      </w:pPr>
      <w:r w:rsidRPr="00C049B6">
        <w:rPr>
          <w:rFonts w:eastAsia="Calibri"/>
          <w:spacing w:val="-4"/>
          <w:sz w:val="28"/>
          <w:szCs w:val="28"/>
        </w:rPr>
        <w:t>«</w:t>
      </w:r>
      <w:r w:rsidRPr="00C049B6">
        <w:rPr>
          <w:spacing w:val="-4"/>
          <w:sz w:val="28"/>
          <w:szCs w:val="28"/>
        </w:rPr>
        <w:t>2. В 2020 году часть средств Дорожного фонда Приднестровской Молдавской Республики в сумме 22 847 300 рубл</w:t>
      </w:r>
      <w:r w:rsidR="00E55FF6" w:rsidRPr="00C049B6">
        <w:rPr>
          <w:spacing w:val="-4"/>
          <w:sz w:val="28"/>
          <w:szCs w:val="28"/>
        </w:rPr>
        <w:t>ей</w:t>
      </w:r>
      <w:r w:rsidRPr="00C049B6">
        <w:rPr>
          <w:spacing w:val="-4"/>
          <w:sz w:val="28"/>
          <w:szCs w:val="28"/>
        </w:rPr>
        <w:t xml:space="preserve"> направляется на покрытие дефицита республиканского бюджета. </w:t>
      </w:r>
      <w:r w:rsidRPr="00C049B6">
        <w:rPr>
          <w:rFonts w:eastAsia="Calibri"/>
          <w:spacing w:val="-4"/>
          <w:sz w:val="28"/>
          <w:szCs w:val="28"/>
        </w:rPr>
        <w:t>Распределение средств Дорожного фонда Приднестровской Молдавской Республики с целью направления субсидий</w:t>
      </w:r>
      <w:r w:rsidRPr="007F68CD">
        <w:rPr>
          <w:rFonts w:eastAsia="Calibri"/>
          <w:spacing w:val="-6"/>
          <w:sz w:val="28"/>
          <w:szCs w:val="28"/>
        </w:rPr>
        <w:t xml:space="preserve"> в </w:t>
      </w:r>
      <w:r w:rsidRPr="007F68CD">
        <w:rPr>
          <w:rFonts w:eastAsia="Calibri"/>
          <w:spacing w:val="-6"/>
          <w:sz w:val="28"/>
          <w:szCs w:val="28"/>
        </w:rPr>
        <w:lastRenderedPageBreak/>
        <w:t xml:space="preserve">местные бюджеты городов (районов) на финансирование программ развития дорожной отрасли осуществляется после аккумулирования в соответствии со статьей 65-2 настоящего Закона средств в сумме </w:t>
      </w:r>
      <w:r w:rsidRPr="007F68CD">
        <w:rPr>
          <w:sz w:val="28"/>
          <w:szCs w:val="28"/>
        </w:rPr>
        <w:t>22 847 300 рубл</w:t>
      </w:r>
      <w:r w:rsidR="00F860F8" w:rsidRPr="007F68CD">
        <w:rPr>
          <w:sz w:val="28"/>
          <w:szCs w:val="28"/>
        </w:rPr>
        <w:t>ей</w:t>
      </w:r>
      <w:r w:rsidRPr="007F68CD">
        <w:rPr>
          <w:rFonts w:eastAsia="Calibri"/>
          <w:spacing w:val="-6"/>
          <w:sz w:val="28"/>
          <w:szCs w:val="28"/>
        </w:rPr>
        <w:t>»</w:t>
      </w:r>
      <w:r w:rsidR="0030095A" w:rsidRPr="007F68CD">
        <w:rPr>
          <w:rFonts w:eastAsia="Calibri"/>
          <w:spacing w:val="-6"/>
          <w:sz w:val="28"/>
          <w:szCs w:val="28"/>
        </w:rPr>
        <w:t>.</w:t>
      </w:r>
    </w:p>
    <w:p w:rsidR="0008107E" w:rsidRPr="007F68CD" w:rsidRDefault="0008107E" w:rsidP="002F00B2">
      <w:pPr>
        <w:ind w:firstLine="709"/>
        <w:jc w:val="both"/>
        <w:rPr>
          <w:sz w:val="28"/>
          <w:szCs w:val="28"/>
        </w:rPr>
      </w:pPr>
    </w:p>
    <w:p w:rsidR="0086701C" w:rsidRPr="0095088A" w:rsidRDefault="003F1411" w:rsidP="002F00B2">
      <w:pPr>
        <w:ind w:firstLine="709"/>
        <w:jc w:val="both"/>
        <w:rPr>
          <w:rFonts w:eastAsia="Calibri"/>
          <w:spacing w:val="-2"/>
          <w:sz w:val="28"/>
          <w:szCs w:val="28"/>
        </w:rPr>
      </w:pPr>
      <w:r w:rsidRPr="0095088A">
        <w:rPr>
          <w:rFonts w:eastAsia="Calibri"/>
          <w:spacing w:val="-2"/>
          <w:sz w:val="28"/>
          <w:szCs w:val="28"/>
        </w:rPr>
        <w:t>1</w:t>
      </w:r>
      <w:r w:rsidR="006C43FB" w:rsidRPr="0095088A">
        <w:rPr>
          <w:rFonts w:eastAsia="Calibri"/>
          <w:spacing w:val="-2"/>
          <w:sz w:val="28"/>
          <w:szCs w:val="28"/>
        </w:rPr>
        <w:t>2</w:t>
      </w:r>
      <w:r w:rsidRPr="0095088A">
        <w:rPr>
          <w:rFonts w:eastAsia="Calibri"/>
          <w:spacing w:val="-2"/>
          <w:sz w:val="28"/>
          <w:szCs w:val="28"/>
        </w:rPr>
        <w:t xml:space="preserve">. </w:t>
      </w:r>
      <w:r w:rsidR="0086701C" w:rsidRPr="0095088A">
        <w:rPr>
          <w:rFonts w:eastAsia="Calibri"/>
          <w:spacing w:val="-2"/>
          <w:sz w:val="28"/>
          <w:szCs w:val="28"/>
        </w:rPr>
        <w:t>Пункт 4 статьи 18 изложить в следующей редакции:</w:t>
      </w:r>
    </w:p>
    <w:p w:rsidR="0086701C" w:rsidRPr="0095088A" w:rsidRDefault="0086701C" w:rsidP="002F00B2">
      <w:pPr>
        <w:ind w:firstLine="709"/>
        <w:jc w:val="both"/>
        <w:rPr>
          <w:spacing w:val="-2"/>
          <w:sz w:val="28"/>
          <w:szCs w:val="28"/>
        </w:rPr>
      </w:pPr>
      <w:r w:rsidRPr="0095088A">
        <w:rPr>
          <w:rFonts w:eastAsia="Calibri"/>
          <w:spacing w:val="-2"/>
          <w:sz w:val="28"/>
          <w:szCs w:val="28"/>
        </w:rPr>
        <w:t>«</w:t>
      </w:r>
      <w:r w:rsidRPr="0095088A">
        <w:rPr>
          <w:spacing w:val="-2"/>
          <w:sz w:val="28"/>
          <w:szCs w:val="28"/>
        </w:rPr>
        <w:t>4. Во изменение норм Закона Приднестровской Молдавской Республики «О Дорожном фонде Приднестровской Молдавской Республики» средства в сумме 155 620 844 рубля согласно Приложению № 6 к настоящему Закону направить в виде субсидий из республиканского бюджета для расходования в местные бюджеты городов (районов) на финансирование следующих направлений:</w:t>
      </w:r>
    </w:p>
    <w:p w:rsidR="0086701C" w:rsidRPr="0095088A" w:rsidRDefault="0086701C" w:rsidP="002F00B2">
      <w:pPr>
        <w:ind w:firstLine="709"/>
        <w:jc w:val="both"/>
        <w:rPr>
          <w:spacing w:val="-2"/>
          <w:sz w:val="28"/>
          <w:szCs w:val="28"/>
        </w:rPr>
      </w:pPr>
      <w:r w:rsidRPr="0095088A">
        <w:rPr>
          <w:spacing w:val="-2"/>
          <w:sz w:val="28"/>
          <w:szCs w:val="28"/>
        </w:rPr>
        <w:t xml:space="preserve">а) на исполнение программы развития дорожной отрасли по автомобильным дорогам общего пользования, находящимся в государственной собственности, в сумме 42 705 423 рубля; </w:t>
      </w:r>
    </w:p>
    <w:p w:rsidR="0086701C" w:rsidRPr="0095088A" w:rsidRDefault="0086701C" w:rsidP="002F00B2">
      <w:pPr>
        <w:ind w:firstLine="709"/>
        <w:jc w:val="both"/>
        <w:rPr>
          <w:spacing w:val="-2"/>
          <w:sz w:val="28"/>
          <w:szCs w:val="28"/>
        </w:rPr>
      </w:pPr>
      <w:r w:rsidRPr="0095088A">
        <w:rPr>
          <w:spacing w:val="-2"/>
          <w:sz w:val="28"/>
          <w:szCs w:val="28"/>
        </w:rPr>
        <w:t>б) на исполнение программ развития дорожной отрасли по автомобильным дорогам общего пользования, находящимся в муниципальной собственности, в сумме 72 135 913 рублей;</w:t>
      </w:r>
    </w:p>
    <w:p w:rsidR="0086701C" w:rsidRPr="0095088A" w:rsidRDefault="0086701C" w:rsidP="002F00B2">
      <w:pPr>
        <w:ind w:firstLine="709"/>
        <w:jc w:val="both"/>
        <w:rPr>
          <w:spacing w:val="-2"/>
          <w:sz w:val="28"/>
          <w:szCs w:val="28"/>
        </w:rPr>
      </w:pPr>
      <w:r w:rsidRPr="0095088A">
        <w:rPr>
          <w:spacing w:val="-2"/>
          <w:sz w:val="28"/>
          <w:szCs w:val="28"/>
        </w:rPr>
        <w:t>в) на финансирование обустройства мест стоянок, парковок в сумме 4 546 291 рубль;</w:t>
      </w:r>
    </w:p>
    <w:p w:rsidR="0086701C" w:rsidRPr="0095088A" w:rsidRDefault="0086701C" w:rsidP="002F00B2">
      <w:pPr>
        <w:ind w:firstLine="709"/>
        <w:jc w:val="both"/>
        <w:rPr>
          <w:spacing w:val="-2"/>
          <w:sz w:val="28"/>
          <w:szCs w:val="28"/>
        </w:rPr>
      </w:pPr>
      <w:r w:rsidRPr="0095088A">
        <w:rPr>
          <w:spacing w:val="-2"/>
          <w:sz w:val="28"/>
          <w:szCs w:val="28"/>
        </w:rPr>
        <w:t>г) на исполнение программы приобретения и модернизации дорожной специализированной техники и оборудования в сумме 7 636 701 рубль;</w:t>
      </w:r>
    </w:p>
    <w:p w:rsidR="0086701C" w:rsidRPr="0095088A" w:rsidRDefault="0086701C" w:rsidP="002F00B2">
      <w:pPr>
        <w:ind w:firstLine="709"/>
        <w:jc w:val="both"/>
        <w:rPr>
          <w:spacing w:val="-2"/>
          <w:sz w:val="28"/>
          <w:szCs w:val="28"/>
        </w:rPr>
      </w:pPr>
      <w:r w:rsidRPr="0095088A">
        <w:rPr>
          <w:spacing w:val="-2"/>
          <w:sz w:val="28"/>
          <w:szCs w:val="28"/>
        </w:rPr>
        <w:t>д) на исполнение программы по ремонту и реконструкции тротуаров населенных пунктов в сумме 16 347 301 рубль;</w:t>
      </w:r>
    </w:p>
    <w:p w:rsidR="0086701C" w:rsidRPr="007F68CD" w:rsidRDefault="0086701C" w:rsidP="002F00B2">
      <w:pPr>
        <w:ind w:firstLine="709"/>
        <w:jc w:val="both"/>
        <w:rPr>
          <w:sz w:val="28"/>
          <w:szCs w:val="28"/>
        </w:rPr>
      </w:pPr>
      <w:r w:rsidRPr="0095088A">
        <w:rPr>
          <w:spacing w:val="-2"/>
          <w:sz w:val="28"/>
          <w:szCs w:val="28"/>
        </w:rPr>
        <w:t>е) на исполнение программы по благоустройству территорий организаций образования и социально-культурных учреждений в сумме</w:t>
      </w:r>
      <w:r w:rsidRPr="007F68CD">
        <w:rPr>
          <w:sz w:val="28"/>
          <w:szCs w:val="28"/>
        </w:rPr>
        <w:t xml:space="preserve"> 12 249 215 рублей.</w:t>
      </w:r>
    </w:p>
    <w:p w:rsidR="0086701C" w:rsidRPr="007F68CD" w:rsidRDefault="0086701C" w:rsidP="002F00B2">
      <w:pPr>
        <w:ind w:firstLine="709"/>
        <w:jc w:val="both"/>
        <w:rPr>
          <w:sz w:val="28"/>
          <w:szCs w:val="28"/>
        </w:rPr>
      </w:pPr>
      <w:r w:rsidRPr="0095088A">
        <w:rPr>
          <w:spacing w:val="-2"/>
          <w:sz w:val="28"/>
          <w:szCs w:val="28"/>
        </w:rPr>
        <w:t>Распределение плановых лимитов, установленных подпунктами а), г)–е) час</w:t>
      </w:r>
      <w:r w:rsidRPr="007F68CD">
        <w:rPr>
          <w:sz w:val="28"/>
          <w:szCs w:val="28"/>
        </w:rPr>
        <w:t>ти первой настоящего пункта, с указаниями сумм расходов по направлениям устанавливается приложениями №№ 6.1–6.4 к настоящему Закону соответственно. Фактическое распределение поступивших субсидий на финансирование программ развития дорожной отрасли осуществляется государственными администрациями городов и районов пропорционально объему фактически выполненных работ.</w:t>
      </w:r>
    </w:p>
    <w:p w:rsidR="0086701C" w:rsidRPr="007F68CD" w:rsidRDefault="0086701C" w:rsidP="002F00B2">
      <w:pPr>
        <w:shd w:val="clear" w:color="auto" w:fill="FFFFFF"/>
        <w:tabs>
          <w:tab w:val="left" w:pos="540"/>
        </w:tabs>
        <w:ind w:firstLine="709"/>
        <w:jc w:val="both"/>
        <w:rPr>
          <w:sz w:val="28"/>
          <w:szCs w:val="28"/>
        </w:rPr>
      </w:pPr>
      <w:r w:rsidRPr="007F68CD">
        <w:rPr>
          <w:sz w:val="28"/>
          <w:szCs w:val="28"/>
        </w:rPr>
        <w:t>Перечень объектов для реализации программы по ремонту и реконструкции тротуаров населенных пунктов и программы по благоустройству территорий организаций образования и социально-культурных учреждений, предусмотренных подпунктами д) и е) части первой настоящего пункта, с указанием адресов и стоимости проведения работ, утвержда</w:t>
      </w:r>
      <w:r w:rsidR="006C43FB" w:rsidRPr="007F68CD">
        <w:rPr>
          <w:sz w:val="28"/>
          <w:szCs w:val="28"/>
        </w:rPr>
        <w:t>е</w:t>
      </w:r>
      <w:r w:rsidRPr="007F68CD">
        <w:rPr>
          <w:sz w:val="28"/>
          <w:szCs w:val="28"/>
        </w:rPr>
        <w:t>тся правовым акт</w:t>
      </w:r>
      <w:r w:rsidR="006C43FB" w:rsidRPr="007F68CD">
        <w:rPr>
          <w:sz w:val="28"/>
          <w:szCs w:val="28"/>
        </w:rPr>
        <w:t>ом</w:t>
      </w:r>
      <w:r w:rsidRPr="007F68CD">
        <w:rPr>
          <w:sz w:val="28"/>
          <w:szCs w:val="28"/>
        </w:rPr>
        <w:t xml:space="preserve"> Правительства Приднестровской Молдавской Республики</w:t>
      </w:r>
      <w:r w:rsidRPr="007F68CD">
        <w:rPr>
          <w:rFonts w:eastAsia="Calibri"/>
          <w:spacing w:val="-6"/>
          <w:sz w:val="28"/>
          <w:szCs w:val="28"/>
        </w:rPr>
        <w:t>»</w:t>
      </w:r>
      <w:r w:rsidR="0030095A" w:rsidRPr="007F68CD">
        <w:rPr>
          <w:rFonts w:eastAsia="Calibri"/>
          <w:spacing w:val="-6"/>
          <w:sz w:val="28"/>
          <w:szCs w:val="28"/>
        </w:rPr>
        <w:t>.</w:t>
      </w:r>
    </w:p>
    <w:p w:rsidR="0008107E" w:rsidRPr="007F68CD" w:rsidRDefault="0008107E" w:rsidP="002F00B2">
      <w:pPr>
        <w:ind w:firstLine="709"/>
        <w:jc w:val="both"/>
        <w:rPr>
          <w:sz w:val="28"/>
          <w:szCs w:val="28"/>
        </w:rPr>
      </w:pPr>
    </w:p>
    <w:p w:rsidR="00687DA0" w:rsidRPr="007F68CD" w:rsidRDefault="00687DA0" w:rsidP="002F00B2">
      <w:pPr>
        <w:ind w:firstLine="709"/>
        <w:jc w:val="both"/>
        <w:rPr>
          <w:rFonts w:eastAsia="Calibri"/>
          <w:spacing w:val="-6"/>
          <w:sz w:val="28"/>
          <w:szCs w:val="28"/>
        </w:rPr>
      </w:pPr>
    </w:p>
    <w:p w:rsidR="00687DA0" w:rsidRPr="007F68CD" w:rsidRDefault="00687DA0" w:rsidP="002F00B2">
      <w:pPr>
        <w:ind w:firstLine="709"/>
        <w:jc w:val="both"/>
        <w:rPr>
          <w:rFonts w:eastAsia="Calibri"/>
          <w:spacing w:val="-6"/>
          <w:sz w:val="28"/>
          <w:szCs w:val="28"/>
        </w:rPr>
      </w:pPr>
    </w:p>
    <w:p w:rsidR="00687DA0" w:rsidRPr="007F68CD" w:rsidRDefault="00687DA0" w:rsidP="002F00B2">
      <w:pPr>
        <w:ind w:firstLine="709"/>
        <w:jc w:val="both"/>
        <w:rPr>
          <w:rFonts w:eastAsia="Calibri"/>
          <w:spacing w:val="-6"/>
          <w:sz w:val="28"/>
          <w:szCs w:val="28"/>
        </w:rPr>
      </w:pPr>
    </w:p>
    <w:p w:rsidR="0086701C" w:rsidRPr="007F68CD" w:rsidRDefault="003F1411" w:rsidP="002F00B2">
      <w:pPr>
        <w:ind w:firstLine="709"/>
        <w:jc w:val="both"/>
        <w:rPr>
          <w:sz w:val="28"/>
          <w:szCs w:val="28"/>
        </w:rPr>
      </w:pPr>
      <w:r w:rsidRPr="007F68CD">
        <w:rPr>
          <w:rFonts w:eastAsia="Calibri"/>
          <w:spacing w:val="-6"/>
          <w:sz w:val="28"/>
          <w:szCs w:val="28"/>
        </w:rPr>
        <w:lastRenderedPageBreak/>
        <w:t>1</w:t>
      </w:r>
      <w:r w:rsidR="006C43FB" w:rsidRPr="007F68CD">
        <w:rPr>
          <w:rFonts w:eastAsia="Calibri"/>
          <w:spacing w:val="-6"/>
          <w:sz w:val="28"/>
          <w:szCs w:val="28"/>
        </w:rPr>
        <w:t>3</w:t>
      </w:r>
      <w:r w:rsidRPr="007F68CD">
        <w:rPr>
          <w:rFonts w:eastAsia="Calibri"/>
          <w:spacing w:val="-6"/>
          <w:sz w:val="28"/>
          <w:szCs w:val="28"/>
        </w:rPr>
        <w:t xml:space="preserve">. </w:t>
      </w:r>
      <w:r w:rsidR="0086701C" w:rsidRPr="007F68CD">
        <w:rPr>
          <w:rFonts w:eastAsia="Calibri"/>
          <w:spacing w:val="-6"/>
          <w:sz w:val="28"/>
          <w:szCs w:val="28"/>
        </w:rPr>
        <w:t>Статью 19 изложить в следующей редакции:</w:t>
      </w:r>
    </w:p>
    <w:p w:rsidR="0086701C" w:rsidRPr="007F68CD" w:rsidRDefault="0086701C" w:rsidP="002F00B2">
      <w:pPr>
        <w:ind w:firstLine="709"/>
        <w:rPr>
          <w:sz w:val="28"/>
          <w:szCs w:val="28"/>
        </w:rPr>
      </w:pPr>
      <w:r w:rsidRPr="007F68CD">
        <w:rPr>
          <w:sz w:val="28"/>
          <w:szCs w:val="28"/>
        </w:rPr>
        <w:t>«Статья 19.</w:t>
      </w:r>
    </w:p>
    <w:p w:rsidR="00A2253F" w:rsidRPr="00BD11F8" w:rsidRDefault="0086701C" w:rsidP="002F00B2">
      <w:pPr>
        <w:ind w:firstLine="709"/>
        <w:jc w:val="both"/>
        <w:rPr>
          <w:sz w:val="28"/>
          <w:szCs w:val="28"/>
        </w:rPr>
      </w:pPr>
      <w:r w:rsidRPr="00BD11F8">
        <w:rPr>
          <w:sz w:val="28"/>
          <w:szCs w:val="28"/>
        </w:rPr>
        <w:t xml:space="preserve">1. </w:t>
      </w:r>
      <w:r w:rsidR="00A2253F" w:rsidRPr="00BD11F8">
        <w:rPr>
          <w:sz w:val="28"/>
          <w:szCs w:val="28"/>
        </w:rPr>
        <w:t xml:space="preserve">Утвердить основные параметры Фонда государственного резерва Приднестровской Молдавской Республики </w:t>
      </w:r>
      <w:r w:rsidR="0072516D" w:rsidRPr="00BD11F8">
        <w:rPr>
          <w:sz w:val="28"/>
          <w:szCs w:val="28"/>
        </w:rPr>
        <w:t xml:space="preserve">на 2020 год </w:t>
      </w:r>
      <w:r w:rsidR="00A2253F" w:rsidRPr="00BD11F8">
        <w:rPr>
          <w:sz w:val="28"/>
          <w:szCs w:val="28"/>
        </w:rPr>
        <w:t xml:space="preserve">согласно </w:t>
      </w:r>
      <w:r w:rsidR="00611BF5" w:rsidRPr="00BD11F8">
        <w:rPr>
          <w:sz w:val="28"/>
          <w:szCs w:val="28"/>
        </w:rPr>
        <w:br/>
      </w:r>
      <w:r w:rsidR="00A2253F" w:rsidRPr="00BD11F8">
        <w:rPr>
          <w:sz w:val="28"/>
          <w:szCs w:val="28"/>
        </w:rPr>
        <w:t>Приложению № 34 к настоящему Закону</w:t>
      </w:r>
      <w:r w:rsidR="00611BF5" w:rsidRPr="00BD11F8">
        <w:rPr>
          <w:sz w:val="28"/>
          <w:szCs w:val="28"/>
        </w:rPr>
        <w:t>.</w:t>
      </w:r>
    </w:p>
    <w:p w:rsidR="0086701C" w:rsidRPr="007F68CD" w:rsidRDefault="00A2253F" w:rsidP="002F00B2">
      <w:pPr>
        <w:ind w:firstLine="709"/>
        <w:jc w:val="both"/>
        <w:rPr>
          <w:sz w:val="28"/>
          <w:szCs w:val="28"/>
        </w:rPr>
      </w:pPr>
      <w:r>
        <w:rPr>
          <w:sz w:val="28"/>
          <w:szCs w:val="28"/>
        </w:rPr>
        <w:t xml:space="preserve">2. </w:t>
      </w:r>
      <w:r w:rsidR="0086701C" w:rsidRPr="007F68CD">
        <w:rPr>
          <w:sz w:val="28"/>
          <w:szCs w:val="28"/>
        </w:rPr>
        <w:t>В 2020 году Фонд государственного резерва Приднестровской Молдавской Республики формируется за счет следующих источников:</w:t>
      </w:r>
    </w:p>
    <w:p w:rsidR="0086701C" w:rsidRPr="007F68CD" w:rsidRDefault="0086701C" w:rsidP="002F00B2">
      <w:pPr>
        <w:ind w:firstLine="709"/>
        <w:jc w:val="both"/>
        <w:rPr>
          <w:sz w:val="28"/>
          <w:szCs w:val="28"/>
        </w:rPr>
      </w:pPr>
      <w:r w:rsidRPr="007F68CD">
        <w:rPr>
          <w:sz w:val="28"/>
          <w:szCs w:val="28"/>
        </w:rPr>
        <w:t>а) доходы, полученные от размещения средств Фонда государственного резерва Приднестровской Молдавской Республики;</w:t>
      </w:r>
    </w:p>
    <w:p w:rsidR="0086701C" w:rsidRPr="007F68CD" w:rsidRDefault="0086701C" w:rsidP="002F00B2">
      <w:pPr>
        <w:ind w:firstLine="709"/>
        <w:jc w:val="both"/>
        <w:rPr>
          <w:sz w:val="28"/>
          <w:szCs w:val="28"/>
        </w:rPr>
      </w:pPr>
      <w:r w:rsidRPr="007F68CD">
        <w:rPr>
          <w:sz w:val="28"/>
          <w:szCs w:val="28"/>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86701C" w:rsidRPr="007F68CD" w:rsidRDefault="0086701C" w:rsidP="002F00B2">
      <w:pPr>
        <w:ind w:firstLine="709"/>
        <w:jc w:val="both"/>
        <w:rPr>
          <w:sz w:val="28"/>
          <w:szCs w:val="28"/>
        </w:rPr>
      </w:pPr>
      <w:r w:rsidRPr="007F68CD">
        <w:rPr>
          <w:sz w:val="28"/>
          <w:szCs w:val="28"/>
        </w:rPr>
        <w:t>в) поступления от приватизации объектов государственной собственности, включенных в Перечень объектов имущества, находящихся в государственной собственности, подлежащих приватизации в Приднестровской Молдавской Республике в 2020</w:t>
      </w:r>
      <w:r w:rsidR="0030095A" w:rsidRPr="007F68CD">
        <w:rPr>
          <w:sz w:val="28"/>
          <w:szCs w:val="28"/>
        </w:rPr>
        <w:t>–</w:t>
      </w:r>
      <w:r w:rsidRPr="007F68CD">
        <w:rPr>
          <w:sz w:val="28"/>
          <w:szCs w:val="28"/>
        </w:rPr>
        <w:t>2021 годах;</w:t>
      </w:r>
    </w:p>
    <w:p w:rsidR="0086701C" w:rsidRPr="007F68CD" w:rsidRDefault="0086701C" w:rsidP="002F00B2">
      <w:pPr>
        <w:ind w:firstLine="709"/>
        <w:jc w:val="both"/>
        <w:rPr>
          <w:sz w:val="28"/>
          <w:szCs w:val="28"/>
        </w:rPr>
      </w:pPr>
      <w:r w:rsidRPr="007F68CD">
        <w:rPr>
          <w:sz w:val="28"/>
          <w:szCs w:val="28"/>
        </w:rPr>
        <w:t>г) иные не запрещенные законодательными актами Приднестровской Молдавской Республики поступления.</w:t>
      </w:r>
    </w:p>
    <w:p w:rsidR="0086701C" w:rsidRPr="007F68CD" w:rsidRDefault="0086701C" w:rsidP="002F00B2">
      <w:pPr>
        <w:ind w:firstLine="709"/>
        <w:jc w:val="both"/>
        <w:rPr>
          <w:sz w:val="28"/>
          <w:szCs w:val="28"/>
        </w:rPr>
      </w:pPr>
      <w:r w:rsidRPr="007F68CD">
        <w:rPr>
          <w:sz w:val="28"/>
          <w:szCs w:val="28"/>
        </w:rPr>
        <w:t xml:space="preserve">Остатки средств Фонда государственного резерва Приднестровской Молдавской Республики по состоянию на 1 января 2020 года в сумме </w:t>
      </w:r>
      <w:r w:rsidR="00095322" w:rsidRPr="007F68CD">
        <w:rPr>
          <w:sz w:val="28"/>
          <w:szCs w:val="28"/>
        </w:rPr>
        <w:br/>
      </w:r>
      <w:r w:rsidRPr="007F68CD">
        <w:rPr>
          <w:sz w:val="28"/>
          <w:szCs w:val="28"/>
        </w:rPr>
        <w:t>3 875 517 рублей являются переходящими и направляются на пополнение продовольственного запаса.</w:t>
      </w:r>
    </w:p>
    <w:p w:rsidR="0008107E" w:rsidRPr="00856277" w:rsidRDefault="00A2253F" w:rsidP="002F00B2">
      <w:pPr>
        <w:ind w:firstLine="709"/>
        <w:jc w:val="both"/>
        <w:rPr>
          <w:sz w:val="28"/>
          <w:szCs w:val="28"/>
        </w:rPr>
      </w:pPr>
      <w:r w:rsidRPr="00856277">
        <w:rPr>
          <w:sz w:val="28"/>
          <w:szCs w:val="28"/>
        </w:rPr>
        <w:t>3</w:t>
      </w:r>
      <w:r w:rsidR="0086701C" w:rsidRPr="00856277">
        <w:rPr>
          <w:sz w:val="28"/>
          <w:szCs w:val="28"/>
        </w:rPr>
        <w:t>. В 2020 году финансирование деятельности Фонда государственного резерва Приднестровской Молдавской Республики осуществляется за счет средств республиканского бюджета</w:t>
      </w:r>
      <w:r w:rsidRPr="00856277">
        <w:rPr>
          <w:sz w:val="28"/>
          <w:szCs w:val="28"/>
        </w:rPr>
        <w:t>»</w:t>
      </w:r>
      <w:r w:rsidR="0030095A" w:rsidRPr="00856277">
        <w:rPr>
          <w:sz w:val="28"/>
          <w:szCs w:val="28"/>
        </w:rPr>
        <w:t>.</w:t>
      </w:r>
    </w:p>
    <w:p w:rsidR="0008107E" w:rsidRPr="007F68CD" w:rsidRDefault="0008107E" w:rsidP="002F00B2">
      <w:pPr>
        <w:ind w:firstLine="709"/>
        <w:jc w:val="both"/>
        <w:rPr>
          <w:sz w:val="28"/>
          <w:szCs w:val="28"/>
        </w:rPr>
      </w:pPr>
    </w:p>
    <w:p w:rsidR="0086701C" w:rsidRPr="007F68CD" w:rsidRDefault="003F1411" w:rsidP="002F00B2">
      <w:pPr>
        <w:ind w:firstLine="709"/>
        <w:jc w:val="both"/>
        <w:rPr>
          <w:rFonts w:eastAsia="Calibri"/>
          <w:spacing w:val="-6"/>
          <w:sz w:val="28"/>
          <w:szCs w:val="28"/>
        </w:rPr>
      </w:pPr>
      <w:r w:rsidRPr="007F68CD">
        <w:rPr>
          <w:rFonts w:eastAsia="Calibri"/>
          <w:spacing w:val="-6"/>
          <w:sz w:val="28"/>
          <w:szCs w:val="28"/>
        </w:rPr>
        <w:t>1</w:t>
      </w:r>
      <w:r w:rsidR="006C43FB" w:rsidRPr="007F68CD">
        <w:rPr>
          <w:rFonts w:eastAsia="Calibri"/>
          <w:spacing w:val="-6"/>
          <w:sz w:val="28"/>
          <w:szCs w:val="28"/>
        </w:rPr>
        <w:t>4</w:t>
      </w:r>
      <w:r w:rsidRPr="007F68CD">
        <w:rPr>
          <w:rFonts w:eastAsia="Calibri"/>
          <w:spacing w:val="-6"/>
          <w:sz w:val="28"/>
          <w:szCs w:val="28"/>
        </w:rPr>
        <w:t xml:space="preserve">. </w:t>
      </w:r>
      <w:r w:rsidR="0086701C" w:rsidRPr="007F68CD">
        <w:rPr>
          <w:rFonts w:eastAsia="Calibri"/>
          <w:spacing w:val="-6"/>
          <w:sz w:val="28"/>
          <w:szCs w:val="28"/>
        </w:rPr>
        <w:t>Пункт 1 статьи 20 изложить в следующей редакции:</w:t>
      </w:r>
    </w:p>
    <w:p w:rsidR="0086701C" w:rsidRPr="007F68CD" w:rsidRDefault="0086701C" w:rsidP="002F00B2">
      <w:pPr>
        <w:ind w:firstLine="709"/>
        <w:contextualSpacing/>
        <w:jc w:val="both"/>
        <w:rPr>
          <w:sz w:val="28"/>
          <w:szCs w:val="28"/>
        </w:rPr>
      </w:pPr>
      <w:r w:rsidRPr="007F68CD">
        <w:rPr>
          <w:sz w:val="28"/>
          <w:szCs w:val="28"/>
        </w:rPr>
        <w:t xml:space="preserve">«1. Утвердить основные параметры </w:t>
      </w:r>
      <w:bookmarkStart w:id="1" w:name="_Hlk45836852"/>
      <w:r w:rsidRPr="007F68CD">
        <w:rPr>
          <w:sz w:val="28"/>
          <w:szCs w:val="28"/>
        </w:rPr>
        <w:t xml:space="preserve">Республиканского экологического фонда Приднестровской Молдавской Республики </w:t>
      </w:r>
      <w:r w:rsidR="00B60627" w:rsidRPr="00856277">
        <w:rPr>
          <w:sz w:val="28"/>
          <w:szCs w:val="28"/>
        </w:rPr>
        <w:t>на</w:t>
      </w:r>
      <w:r w:rsidRPr="00856277">
        <w:rPr>
          <w:sz w:val="28"/>
          <w:szCs w:val="28"/>
        </w:rPr>
        <w:t xml:space="preserve"> 2020 год</w:t>
      </w:r>
      <w:bookmarkEnd w:id="1"/>
      <w:r w:rsidRPr="00856277">
        <w:rPr>
          <w:sz w:val="28"/>
          <w:szCs w:val="28"/>
        </w:rPr>
        <w:t xml:space="preserve"> согласно</w:t>
      </w:r>
      <w:r w:rsidRPr="007F68CD">
        <w:rPr>
          <w:sz w:val="28"/>
          <w:szCs w:val="28"/>
        </w:rPr>
        <w:t xml:space="preserve"> </w:t>
      </w:r>
      <w:r w:rsidRPr="00856277">
        <w:rPr>
          <w:sz w:val="28"/>
          <w:szCs w:val="28"/>
        </w:rPr>
        <w:t>Приложению № 7.1</w:t>
      </w:r>
      <w:r w:rsidR="00B60627" w:rsidRPr="00856277">
        <w:rPr>
          <w:sz w:val="28"/>
          <w:szCs w:val="28"/>
        </w:rPr>
        <w:t xml:space="preserve"> к настоящему Закону</w:t>
      </w:r>
      <w:r w:rsidRPr="00856277">
        <w:rPr>
          <w:sz w:val="28"/>
          <w:szCs w:val="28"/>
        </w:rPr>
        <w:t>.</w:t>
      </w:r>
      <w:r w:rsidRPr="007F68CD">
        <w:rPr>
          <w:sz w:val="28"/>
          <w:szCs w:val="28"/>
        </w:rPr>
        <w:t xml:space="preserve"> </w:t>
      </w:r>
    </w:p>
    <w:p w:rsidR="0086701C" w:rsidRPr="007F68CD" w:rsidRDefault="0086701C" w:rsidP="002F00B2">
      <w:pPr>
        <w:ind w:firstLine="709"/>
        <w:contextualSpacing/>
        <w:jc w:val="both"/>
        <w:rPr>
          <w:sz w:val="28"/>
          <w:szCs w:val="28"/>
        </w:rPr>
      </w:pPr>
      <w:r w:rsidRPr="007F68CD">
        <w:rPr>
          <w:sz w:val="28"/>
          <w:szCs w:val="28"/>
        </w:rPr>
        <w:t xml:space="preserve">Объем доходов Республиканского экологического фонда Приднестровской Молдавской Республики в 2020 году составляет </w:t>
      </w:r>
      <w:r w:rsidR="00095322" w:rsidRPr="007F68CD">
        <w:rPr>
          <w:sz w:val="28"/>
          <w:szCs w:val="28"/>
        </w:rPr>
        <w:br/>
      </w:r>
      <w:r w:rsidRPr="007F68CD">
        <w:rPr>
          <w:sz w:val="28"/>
          <w:szCs w:val="28"/>
        </w:rPr>
        <w:t>6 227 367 рублей.</w:t>
      </w:r>
    </w:p>
    <w:p w:rsidR="000A3719" w:rsidRPr="007F68CD" w:rsidRDefault="0086701C" w:rsidP="002F00B2">
      <w:pPr>
        <w:ind w:firstLine="709"/>
        <w:jc w:val="both"/>
        <w:rPr>
          <w:sz w:val="28"/>
          <w:szCs w:val="28"/>
        </w:rPr>
      </w:pPr>
      <w:r w:rsidRPr="007F68CD">
        <w:rPr>
          <w:sz w:val="28"/>
          <w:szCs w:val="28"/>
        </w:rPr>
        <w:t xml:space="preserve">Объем расходов Республиканского экологического фонда Приднестровской Молдавской Республики на 2020 год составляет </w:t>
      </w:r>
      <w:r w:rsidR="00B13DDF" w:rsidRPr="007F68CD">
        <w:rPr>
          <w:sz w:val="28"/>
          <w:szCs w:val="28"/>
        </w:rPr>
        <w:br/>
      </w:r>
      <w:r w:rsidRPr="007F68CD">
        <w:rPr>
          <w:sz w:val="28"/>
          <w:szCs w:val="28"/>
        </w:rPr>
        <w:t>4 776 987 рублей с направлением расходования на финансирование программ природоохранных мероприятий в соответствии со сметой доходов и расходов Республиканского экологического фонда Приднестровской Молдавской Республики, утвержденной Приложением № 7 к настоящему Закону»</w:t>
      </w:r>
      <w:r w:rsidR="00924C20" w:rsidRPr="007F68CD">
        <w:rPr>
          <w:sz w:val="28"/>
          <w:szCs w:val="28"/>
        </w:rPr>
        <w:t>.</w:t>
      </w:r>
    </w:p>
    <w:p w:rsidR="0086701C" w:rsidRPr="007F68CD" w:rsidRDefault="0086701C" w:rsidP="002F00B2">
      <w:pPr>
        <w:ind w:firstLine="709"/>
        <w:jc w:val="both"/>
        <w:rPr>
          <w:sz w:val="28"/>
          <w:szCs w:val="28"/>
        </w:rPr>
      </w:pPr>
    </w:p>
    <w:p w:rsidR="006C43FB" w:rsidRPr="007F68CD" w:rsidRDefault="006C43FB" w:rsidP="002F00B2">
      <w:pPr>
        <w:ind w:firstLine="709"/>
        <w:jc w:val="both"/>
        <w:rPr>
          <w:sz w:val="28"/>
          <w:szCs w:val="28"/>
        </w:rPr>
      </w:pPr>
    </w:p>
    <w:p w:rsidR="006C43FB" w:rsidRPr="007F68CD" w:rsidRDefault="006C43FB" w:rsidP="002F00B2">
      <w:pPr>
        <w:ind w:firstLine="709"/>
        <w:jc w:val="both"/>
        <w:rPr>
          <w:sz w:val="28"/>
          <w:szCs w:val="28"/>
        </w:rPr>
      </w:pPr>
    </w:p>
    <w:p w:rsidR="006C43FB" w:rsidRPr="007F68CD" w:rsidRDefault="006C43FB" w:rsidP="002F00B2">
      <w:pPr>
        <w:ind w:firstLine="709"/>
        <w:jc w:val="both"/>
        <w:rPr>
          <w:sz w:val="28"/>
          <w:szCs w:val="28"/>
        </w:rPr>
      </w:pPr>
    </w:p>
    <w:p w:rsidR="0086701C" w:rsidRPr="007F68CD" w:rsidRDefault="003F1411" w:rsidP="002F00B2">
      <w:pPr>
        <w:ind w:firstLine="709"/>
        <w:jc w:val="both"/>
        <w:rPr>
          <w:sz w:val="28"/>
          <w:szCs w:val="28"/>
        </w:rPr>
      </w:pPr>
      <w:r w:rsidRPr="007F68CD">
        <w:rPr>
          <w:sz w:val="28"/>
          <w:szCs w:val="28"/>
        </w:rPr>
        <w:lastRenderedPageBreak/>
        <w:t>1</w:t>
      </w:r>
      <w:r w:rsidR="006C43FB" w:rsidRPr="007F68CD">
        <w:rPr>
          <w:sz w:val="28"/>
          <w:szCs w:val="28"/>
        </w:rPr>
        <w:t>5</w:t>
      </w:r>
      <w:r w:rsidRPr="007F68CD">
        <w:rPr>
          <w:sz w:val="28"/>
          <w:szCs w:val="28"/>
        </w:rPr>
        <w:t xml:space="preserve">. </w:t>
      </w:r>
      <w:r w:rsidR="0086701C" w:rsidRPr="007F68CD">
        <w:rPr>
          <w:sz w:val="28"/>
          <w:szCs w:val="28"/>
        </w:rPr>
        <w:t>Пункт 1 статьи 21 изложить в следующей редакции:</w:t>
      </w:r>
    </w:p>
    <w:p w:rsidR="0086701C" w:rsidRPr="007F68CD" w:rsidRDefault="0086701C" w:rsidP="002F00B2">
      <w:pPr>
        <w:ind w:firstLine="709"/>
        <w:jc w:val="both"/>
        <w:rPr>
          <w:sz w:val="28"/>
          <w:szCs w:val="28"/>
        </w:rPr>
      </w:pPr>
      <w:r w:rsidRPr="007F68CD">
        <w:rPr>
          <w:sz w:val="28"/>
          <w:szCs w:val="28"/>
        </w:rPr>
        <w:t xml:space="preserve">«1. Утвердить на 2020 год объём доходов Государственного целевого фонда таможенных органов Приднестровской Молдавской Республики в сумме 58 887 356 рублей согласно Приложению № 8 к настоящему Закону. </w:t>
      </w:r>
    </w:p>
    <w:p w:rsidR="0086701C" w:rsidRPr="007F68CD" w:rsidRDefault="0086701C" w:rsidP="002F00B2">
      <w:pPr>
        <w:ind w:firstLine="709"/>
        <w:jc w:val="both"/>
        <w:rPr>
          <w:sz w:val="28"/>
          <w:szCs w:val="28"/>
        </w:rPr>
      </w:pPr>
      <w:r w:rsidRPr="007F68CD">
        <w:rPr>
          <w:sz w:val="28"/>
          <w:szCs w:val="28"/>
        </w:rPr>
        <w:t>Утвердить на 2020 год объём расходов Государственного целевого фонда таможенных органов Приднестровской Молдавской Республики в сумме 64 927 109 рублей согласно Приложению № 8 к настоящему Закону.</w:t>
      </w:r>
    </w:p>
    <w:p w:rsidR="0086701C" w:rsidRPr="007F68CD" w:rsidRDefault="0086701C" w:rsidP="002F00B2">
      <w:pPr>
        <w:shd w:val="clear" w:color="auto" w:fill="FFFFFF"/>
        <w:tabs>
          <w:tab w:val="left" w:pos="540"/>
        </w:tabs>
        <w:ind w:firstLine="709"/>
        <w:jc w:val="both"/>
        <w:rPr>
          <w:sz w:val="28"/>
          <w:szCs w:val="28"/>
        </w:rPr>
      </w:pPr>
      <w:r w:rsidRPr="007F68CD">
        <w:rPr>
          <w:sz w:val="28"/>
          <w:szCs w:val="28"/>
        </w:rPr>
        <w:t>Установить, что средства республиканского бюджета в общей сумме не более 5 549 486 рублей направляются на покрытие дефицита Государственного целевого фонда таможенных органов Приднестровской Молдавской Республики и финансируются ежемесячно на основании обращений Государственного таможенного комитета Приднестровской Молдавской Республики, направленных в исполнительный орган государственной власти, ответственный за исполнение бюджета»</w:t>
      </w:r>
      <w:r w:rsidR="00AA0B8E" w:rsidRPr="007F68CD">
        <w:rPr>
          <w:sz w:val="28"/>
          <w:szCs w:val="28"/>
        </w:rPr>
        <w:t>.</w:t>
      </w:r>
    </w:p>
    <w:p w:rsidR="0086701C" w:rsidRPr="007F68CD" w:rsidRDefault="0086701C" w:rsidP="002F00B2">
      <w:pPr>
        <w:ind w:firstLine="709"/>
        <w:jc w:val="both"/>
        <w:rPr>
          <w:sz w:val="28"/>
          <w:szCs w:val="28"/>
        </w:rPr>
      </w:pPr>
    </w:p>
    <w:p w:rsidR="0086701C" w:rsidRPr="00DF676B" w:rsidRDefault="003F1411" w:rsidP="002F00B2">
      <w:pPr>
        <w:ind w:firstLine="709"/>
        <w:contextualSpacing/>
        <w:jc w:val="both"/>
        <w:rPr>
          <w:rFonts w:eastAsia="Calibri"/>
          <w:spacing w:val="-2"/>
          <w:sz w:val="28"/>
          <w:szCs w:val="28"/>
        </w:rPr>
      </w:pPr>
      <w:r w:rsidRPr="00DF676B">
        <w:rPr>
          <w:rFonts w:eastAsia="Calibri"/>
          <w:spacing w:val="-2"/>
          <w:sz w:val="28"/>
          <w:szCs w:val="28"/>
        </w:rPr>
        <w:t>1</w:t>
      </w:r>
      <w:r w:rsidR="006C43FB" w:rsidRPr="00DF676B">
        <w:rPr>
          <w:rFonts w:eastAsia="Calibri"/>
          <w:spacing w:val="-2"/>
          <w:sz w:val="28"/>
          <w:szCs w:val="28"/>
        </w:rPr>
        <w:t>6</w:t>
      </w:r>
      <w:r w:rsidRPr="00DF676B">
        <w:rPr>
          <w:rFonts w:eastAsia="Calibri"/>
          <w:spacing w:val="-2"/>
          <w:sz w:val="28"/>
          <w:szCs w:val="28"/>
        </w:rPr>
        <w:t xml:space="preserve">. </w:t>
      </w:r>
      <w:r w:rsidR="0086701C" w:rsidRPr="00DF676B">
        <w:rPr>
          <w:rFonts w:eastAsia="Calibri"/>
          <w:spacing w:val="-2"/>
          <w:sz w:val="28"/>
          <w:szCs w:val="28"/>
        </w:rPr>
        <w:t>Пункт 1 статьи 23 изложить в следующей редакции:</w:t>
      </w:r>
    </w:p>
    <w:p w:rsidR="0086701C" w:rsidRPr="00DF676B" w:rsidRDefault="0086701C" w:rsidP="002F00B2">
      <w:pPr>
        <w:tabs>
          <w:tab w:val="left" w:pos="34"/>
        </w:tabs>
        <w:ind w:firstLine="709"/>
        <w:jc w:val="both"/>
        <w:rPr>
          <w:spacing w:val="-2"/>
          <w:sz w:val="28"/>
          <w:szCs w:val="28"/>
        </w:rPr>
      </w:pPr>
      <w:r w:rsidRPr="00DF676B">
        <w:rPr>
          <w:rFonts w:eastAsia="Calibri"/>
          <w:spacing w:val="-2"/>
          <w:sz w:val="28"/>
          <w:szCs w:val="28"/>
        </w:rPr>
        <w:t>«</w:t>
      </w:r>
      <w:r w:rsidRPr="00DF676B">
        <w:rPr>
          <w:spacing w:val="-2"/>
          <w:sz w:val="28"/>
          <w:szCs w:val="28"/>
        </w:rPr>
        <w:t xml:space="preserve">1. Утвердить </w:t>
      </w:r>
      <w:bookmarkStart w:id="2" w:name="_Hlk45836911"/>
      <w:r w:rsidRPr="00DF676B">
        <w:rPr>
          <w:spacing w:val="-2"/>
          <w:sz w:val="28"/>
          <w:szCs w:val="28"/>
        </w:rPr>
        <w:t xml:space="preserve">основные параметры Фонда капитальных вложений Приднестровской Молдавской Республики </w:t>
      </w:r>
      <w:r w:rsidR="0035421E" w:rsidRPr="00DF676B">
        <w:rPr>
          <w:spacing w:val="-2"/>
          <w:sz w:val="28"/>
          <w:szCs w:val="28"/>
        </w:rPr>
        <w:t>на</w:t>
      </w:r>
      <w:r w:rsidRPr="00DF676B">
        <w:rPr>
          <w:spacing w:val="-2"/>
          <w:sz w:val="28"/>
          <w:szCs w:val="28"/>
        </w:rPr>
        <w:t xml:space="preserve"> 2020 год</w:t>
      </w:r>
      <w:r w:rsidRPr="00DF676B">
        <w:rPr>
          <w:color w:val="FF0000"/>
          <w:spacing w:val="-2"/>
          <w:sz w:val="28"/>
          <w:szCs w:val="28"/>
        </w:rPr>
        <w:t xml:space="preserve"> </w:t>
      </w:r>
      <w:r w:rsidRPr="00DF676B">
        <w:rPr>
          <w:spacing w:val="-2"/>
          <w:sz w:val="28"/>
          <w:szCs w:val="28"/>
        </w:rPr>
        <w:t>согласно Приложению № 9</w:t>
      </w:r>
      <w:r w:rsidR="006C43FB" w:rsidRPr="00DF676B">
        <w:rPr>
          <w:spacing w:val="-2"/>
          <w:sz w:val="28"/>
          <w:szCs w:val="28"/>
        </w:rPr>
        <w:t>.</w:t>
      </w:r>
      <w:r w:rsidRPr="00DF676B">
        <w:rPr>
          <w:spacing w:val="-2"/>
          <w:sz w:val="28"/>
          <w:szCs w:val="28"/>
        </w:rPr>
        <w:t xml:space="preserve">2 </w:t>
      </w:r>
      <w:bookmarkEnd w:id="2"/>
      <w:r w:rsidRPr="00DF676B">
        <w:rPr>
          <w:spacing w:val="-2"/>
          <w:sz w:val="28"/>
          <w:szCs w:val="28"/>
        </w:rPr>
        <w:t>к настоящему Закону.</w:t>
      </w:r>
    </w:p>
    <w:p w:rsidR="0086701C" w:rsidRPr="00DF676B" w:rsidRDefault="0086701C" w:rsidP="002F00B2">
      <w:pPr>
        <w:tabs>
          <w:tab w:val="left" w:pos="34"/>
        </w:tabs>
        <w:ind w:firstLine="709"/>
        <w:jc w:val="both"/>
        <w:rPr>
          <w:spacing w:val="-2"/>
          <w:sz w:val="28"/>
          <w:szCs w:val="28"/>
        </w:rPr>
      </w:pPr>
      <w:r w:rsidRPr="00DF676B">
        <w:rPr>
          <w:spacing w:val="-2"/>
          <w:sz w:val="28"/>
          <w:szCs w:val="28"/>
        </w:rPr>
        <w:t>Объем доходов Фонда капитальных вложений Приднестровской Молдавской Республики в 2020 году составляет 334 478 329 рублей.</w:t>
      </w:r>
    </w:p>
    <w:p w:rsidR="0086701C" w:rsidRPr="00DF676B" w:rsidRDefault="0086701C" w:rsidP="002F00B2">
      <w:pPr>
        <w:shd w:val="clear" w:color="auto" w:fill="FFFFFF"/>
        <w:tabs>
          <w:tab w:val="left" w:pos="540"/>
        </w:tabs>
        <w:ind w:firstLine="709"/>
        <w:jc w:val="both"/>
        <w:rPr>
          <w:rFonts w:eastAsia="Calibri"/>
          <w:spacing w:val="-2"/>
          <w:sz w:val="28"/>
          <w:szCs w:val="28"/>
        </w:rPr>
      </w:pPr>
      <w:r w:rsidRPr="00DF676B">
        <w:rPr>
          <w:spacing w:val="-2"/>
          <w:sz w:val="28"/>
          <w:szCs w:val="28"/>
        </w:rPr>
        <w:t>Объем расходов Фонда капитальных вложений Приднестровской Молдавской Республики</w:t>
      </w:r>
      <w:r w:rsidR="0035421E" w:rsidRPr="00DF676B">
        <w:rPr>
          <w:spacing w:val="-2"/>
          <w:sz w:val="28"/>
          <w:szCs w:val="28"/>
        </w:rPr>
        <w:t xml:space="preserve"> в 2020 году</w:t>
      </w:r>
      <w:r w:rsidRPr="00DF676B">
        <w:rPr>
          <w:spacing w:val="-2"/>
          <w:sz w:val="28"/>
          <w:szCs w:val="28"/>
        </w:rPr>
        <w:t xml:space="preserve"> составляет 2</w:t>
      </w:r>
      <w:r w:rsidR="006C43FB" w:rsidRPr="00DF676B">
        <w:rPr>
          <w:spacing w:val="-2"/>
          <w:sz w:val="28"/>
          <w:szCs w:val="28"/>
        </w:rPr>
        <w:t>9</w:t>
      </w:r>
      <w:r w:rsidRPr="00DF676B">
        <w:rPr>
          <w:spacing w:val="-2"/>
          <w:sz w:val="28"/>
          <w:szCs w:val="28"/>
        </w:rPr>
        <w:t>0</w:t>
      </w:r>
      <w:r w:rsidR="006C43FB" w:rsidRPr="00DF676B">
        <w:rPr>
          <w:spacing w:val="-2"/>
          <w:sz w:val="28"/>
          <w:szCs w:val="28"/>
        </w:rPr>
        <w:t> 841</w:t>
      </w:r>
      <w:r w:rsidR="009D0A8D" w:rsidRPr="00DF676B">
        <w:rPr>
          <w:spacing w:val="-2"/>
          <w:sz w:val="28"/>
          <w:szCs w:val="28"/>
        </w:rPr>
        <w:t> </w:t>
      </w:r>
      <w:r w:rsidR="006C43FB" w:rsidRPr="00DF676B">
        <w:rPr>
          <w:spacing w:val="-2"/>
          <w:sz w:val="28"/>
          <w:szCs w:val="28"/>
        </w:rPr>
        <w:t>599</w:t>
      </w:r>
      <w:r w:rsidR="009D0A8D" w:rsidRPr="00DF676B">
        <w:rPr>
          <w:spacing w:val="-2"/>
          <w:sz w:val="28"/>
          <w:szCs w:val="28"/>
        </w:rPr>
        <w:t xml:space="preserve"> </w:t>
      </w:r>
      <w:r w:rsidRPr="00DF676B">
        <w:rPr>
          <w:spacing w:val="-2"/>
          <w:sz w:val="28"/>
          <w:szCs w:val="28"/>
        </w:rPr>
        <w:t>рубл</w:t>
      </w:r>
      <w:r w:rsidR="006C43FB" w:rsidRPr="00DF676B">
        <w:rPr>
          <w:spacing w:val="-2"/>
          <w:sz w:val="28"/>
          <w:szCs w:val="28"/>
        </w:rPr>
        <w:t>ей</w:t>
      </w:r>
      <w:r w:rsidRPr="00DF676B">
        <w:rPr>
          <w:spacing w:val="-2"/>
          <w:sz w:val="28"/>
          <w:szCs w:val="28"/>
        </w:rPr>
        <w:t xml:space="preserve"> согласно Приложению № 9 к настоящему Закону</w:t>
      </w:r>
      <w:r w:rsidRPr="00DF676B">
        <w:rPr>
          <w:rFonts w:eastAsia="Calibri"/>
          <w:spacing w:val="-2"/>
          <w:sz w:val="28"/>
          <w:szCs w:val="28"/>
        </w:rPr>
        <w:t>»</w:t>
      </w:r>
      <w:r w:rsidR="00AA0B8E" w:rsidRPr="00DF676B">
        <w:rPr>
          <w:rFonts w:eastAsia="Calibri"/>
          <w:spacing w:val="-2"/>
          <w:sz w:val="28"/>
          <w:szCs w:val="28"/>
        </w:rPr>
        <w:t>.</w:t>
      </w:r>
    </w:p>
    <w:p w:rsidR="0086701C" w:rsidRPr="007F68CD" w:rsidRDefault="0086701C" w:rsidP="002F00B2">
      <w:pPr>
        <w:ind w:firstLine="709"/>
        <w:jc w:val="both"/>
        <w:rPr>
          <w:sz w:val="28"/>
          <w:szCs w:val="28"/>
        </w:rPr>
      </w:pPr>
    </w:p>
    <w:p w:rsidR="0086701C" w:rsidRPr="007F68CD" w:rsidRDefault="003F1411" w:rsidP="002F00B2">
      <w:pPr>
        <w:ind w:firstLine="709"/>
        <w:contextualSpacing/>
        <w:jc w:val="both"/>
        <w:rPr>
          <w:rFonts w:eastAsia="Calibri"/>
          <w:spacing w:val="-6"/>
          <w:sz w:val="28"/>
          <w:szCs w:val="28"/>
        </w:rPr>
      </w:pPr>
      <w:r w:rsidRPr="007F68CD">
        <w:rPr>
          <w:rFonts w:eastAsia="Calibri"/>
          <w:spacing w:val="-6"/>
          <w:sz w:val="28"/>
          <w:szCs w:val="28"/>
        </w:rPr>
        <w:t>1</w:t>
      </w:r>
      <w:r w:rsidR="00C616FD" w:rsidRPr="007F68CD">
        <w:rPr>
          <w:rFonts w:eastAsia="Calibri"/>
          <w:spacing w:val="-6"/>
          <w:sz w:val="28"/>
          <w:szCs w:val="28"/>
        </w:rPr>
        <w:t>7</w:t>
      </w:r>
      <w:r w:rsidRPr="007F68CD">
        <w:rPr>
          <w:rFonts w:eastAsia="Calibri"/>
          <w:spacing w:val="-6"/>
          <w:sz w:val="28"/>
          <w:szCs w:val="28"/>
        </w:rPr>
        <w:t xml:space="preserve">. </w:t>
      </w:r>
      <w:r w:rsidR="0086701C" w:rsidRPr="007F68CD">
        <w:rPr>
          <w:rFonts w:eastAsia="Calibri"/>
          <w:spacing w:val="-6"/>
          <w:sz w:val="28"/>
          <w:szCs w:val="28"/>
        </w:rPr>
        <w:t>Пункт 2 статьи 23 изложить в следующей редакции:</w:t>
      </w:r>
    </w:p>
    <w:p w:rsidR="0086701C" w:rsidRPr="007F68CD" w:rsidRDefault="0086701C" w:rsidP="002F00B2">
      <w:pPr>
        <w:ind w:firstLine="709"/>
        <w:jc w:val="both"/>
        <w:rPr>
          <w:sz w:val="28"/>
          <w:szCs w:val="28"/>
        </w:rPr>
      </w:pPr>
      <w:r w:rsidRPr="007F68CD">
        <w:rPr>
          <w:rFonts w:eastAsia="Calibri"/>
          <w:spacing w:val="-6"/>
          <w:sz w:val="28"/>
          <w:szCs w:val="28"/>
        </w:rPr>
        <w:t>«</w:t>
      </w:r>
      <w:r w:rsidRPr="007F68CD">
        <w:rPr>
          <w:sz w:val="28"/>
          <w:szCs w:val="28"/>
        </w:rPr>
        <w:t>2. В 2020 году Фонд капитальных вложений Приднестровской Молдавской Республики формируется за счет следующих источников:</w:t>
      </w:r>
    </w:p>
    <w:p w:rsidR="0086701C" w:rsidRPr="007F68CD" w:rsidRDefault="0086701C" w:rsidP="002F00B2">
      <w:pPr>
        <w:ind w:firstLine="709"/>
        <w:jc w:val="both"/>
        <w:rPr>
          <w:sz w:val="28"/>
          <w:szCs w:val="28"/>
        </w:rPr>
      </w:pPr>
      <w:r w:rsidRPr="007F68CD">
        <w:rPr>
          <w:sz w:val="28"/>
          <w:szCs w:val="28"/>
        </w:rPr>
        <w:t>а) отчисления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 в сумме 47 594 589 рублей;</w:t>
      </w:r>
    </w:p>
    <w:p w:rsidR="0086701C" w:rsidRPr="007F68CD" w:rsidRDefault="0086701C" w:rsidP="002F00B2">
      <w:pPr>
        <w:shd w:val="clear" w:color="auto" w:fill="FFFFFF"/>
        <w:tabs>
          <w:tab w:val="left" w:pos="540"/>
        </w:tabs>
        <w:ind w:firstLine="709"/>
        <w:jc w:val="both"/>
        <w:rPr>
          <w:rFonts w:eastAsia="Calibri"/>
          <w:spacing w:val="-6"/>
          <w:sz w:val="28"/>
          <w:szCs w:val="28"/>
        </w:rPr>
      </w:pPr>
      <w:r w:rsidRPr="007F68CD">
        <w:rPr>
          <w:sz w:val="28"/>
          <w:szCs w:val="28"/>
        </w:rPr>
        <w:t xml:space="preserve">б) отчисления от ввозной таможенной пошлины в размере </w:t>
      </w:r>
      <w:r w:rsidR="00C616FD" w:rsidRPr="007F68CD">
        <w:rPr>
          <w:sz w:val="28"/>
          <w:szCs w:val="28"/>
        </w:rPr>
        <w:br/>
      </w:r>
      <w:r w:rsidRPr="007F68CD">
        <w:rPr>
          <w:sz w:val="28"/>
          <w:szCs w:val="28"/>
        </w:rPr>
        <w:t xml:space="preserve">76,11 процента (за исключением отчислений таможенной пошлины за ввоз транспортных средств (коды ТН ВЭД 8702, 8704), подлежащих зачислению в Дорожный фонд Приднестровской Молдавской </w:t>
      </w:r>
      <w:r w:rsidRPr="00DF676B">
        <w:rPr>
          <w:sz w:val="28"/>
          <w:szCs w:val="28"/>
        </w:rPr>
        <w:t>Республики)</w:t>
      </w:r>
      <w:r w:rsidR="009135B1" w:rsidRPr="00DF676B">
        <w:rPr>
          <w:sz w:val="28"/>
          <w:szCs w:val="28"/>
        </w:rPr>
        <w:t>,</w:t>
      </w:r>
      <w:r w:rsidRPr="00DF676B">
        <w:rPr>
          <w:sz w:val="28"/>
          <w:szCs w:val="28"/>
        </w:rPr>
        <w:t xml:space="preserve"> –</w:t>
      </w:r>
      <w:r w:rsidRPr="007F68CD">
        <w:rPr>
          <w:sz w:val="28"/>
          <w:szCs w:val="28"/>
        </w:rPr>
        <w:t xml:space="preserve"> в сумме 286 883 740 рублей</w:t>
      </w:r>
      <w:r w:rsidRPr="007F68CD">
        <w:rPr>
          <w:rFonts w:eastAsia="Calibri"/>
          <w:spacing w:val="-6"/>
          <w:sz w:val="28"/>
          <w:szCs w:val="28"/>
        </w:rPr>
        <w:t>»</w:t>
      </w:r>
      <w:r w:rsidR="003931C3" w:rsidRPr="007F68CD">
        <w:rPr>
          <w:rFonts w:eastAsia="Calibri"/>
          <w:spacing w:val="-6"/>
          <w:sz w:val="28"/>
          <w:szCs w:val="28"/>
        </w:rPr>
        <w:t>.</w:t>
      </w:r>
    </w:p>
    <w:p w:rsidR="0086701C" w:rsidRPr="007F68CD" w:rsidRDefault="0086701C" w:rsidP="002F00B2">
      <w:pPr>
        <w:ind w:firstLine="709"/>
        <w:jc w:val="both"/>
        <w:rPr>
          <w:sz w:val="28"/>
          <w:szCs w:val="28"/>
        </w:rPr>
      </w:pPr>
    </w:p>
    <w:p w:rsidR="0086701C" w:rsidRPr="007F68CD" w:rsidRDefault="003F1411" w:rsidP="002F00B2">
      <w:pPr>
        <w:ind w:firstLine="709"/>
        <w:contextualSpacing/>
        <w:jc w:val="both"/>
        <w:rPr>
          <w:rFonts w:eastAsia="Calibri"/>
          <w:spacing w:val="-6"/>
          <w:sz w:val="28"/>
          <w:szCs w:val="28"/>
        </w:rPr>
      </w:pPr>
      <w:r w:rsidRPr="007F68CD">
        <w:rPr>
          <w:rFonts w:eastAsia="Calibri"/>
          <w:spacing w:val="-6"/>
          <w:sz w:val="28"/>
          <w:szCs w:val="28"/>
        </w:rPr>
        <w:t>1</w:t>
      </w:r>
      <w:r w:rsidR="00C616FD" w:rsidRPr="007F68CD">
        <w:rPr>
          <w:rFonts w:eastAsia="Calibri"/>
          <w:spacing w:val="-6"/>
          <w:sz w:val="28"/>
          <w:szCs w:val="28"/>
        </w:rPr>
        <w:t>8</w:t>
      </w:r>
      <w:r w:rsidRPr="007F68CD">
        <w:rPr>
          <w:rFonts w:eastAsia="Calibri"/>
          <w:spacing w:val="-6"/>
          <w:sz w:val="28"/>
          <w:szCs w:val="28"/>
        </w:rPr>
        <w:t xml:space="preserve">. </w:t>
      </w:r>
      <w:r w:rsidR="0086701C" w:rsidRPr="007F68CD">
        <w:rPr>
          <w:rFonts w:eastAsia="Calibri"/>
          <w:spacing w:val="-6"/>
          <w:sz w:val="28"/>
          <w:szCs w:val="28"/>
        </w:rPr>
        <w:t>Пункт 4 статьи 23 изложить в следующей редакции:</w:t>
      </w:r>
    </w:p>
    <w:p w:rsidR="0086701C" w:rsidRPr="007F68CD" w:rsidRDefault="0086701C" w:rsidP="002F00B2">
      <w:pPr>
        <w:shd w:val="clear" w:color="auto" w:fill="FFFFFF"/>
        <w:tabs>
          <w:tab w:val="left" w:pos="540"/>
        </w:tabs>
        <w:ind w:firstLine="709"/>
        <w:jc w:val="both"/>
        <w:rPr>
          <w:bCs/>
          <w:sz w:val="28"/>
          <w:szCs w:val="28"/>
        </w:rPr>
      </w:pPr>
      <w:r w:rsidRPr="007F68CD">
        <w:rPr>
          <w:rFonts w:eastAsia="Calibri"/>
          <w:spacing w:val="-6"/>
          <w:sz w:val="28"/>
          <w:szCs w:val="28"/>
        </w:rPr>
        <w:t>«</w:t>
      </w:r>
      <w:r w:rsidRPr="007F68CD">
        <w:rPr>
          <w:bCs/>
          <w:sz w:val="28"/>
          <w:szCs w:val="28"/>
        </w:rPr>
        <w:t xml:space="preserve">4. Во изменение порядка, предусмотренного таможенным законодательством Приднестровской Молдавской Республики, в 2020 году часть денежных средств, поступивших в счет уплаты ввозной таможенной пошлины (за исключением отчислений таможенной пошлины за ввоз транспортных средств (коды ТН ВЭД 8702, 8704), подлежащих зачислению в </w:t>
      </w:r>
      <w:r w:rsidRPr="007F68CD">
        <w:rPr>
          <w:bCs/>
          <w:sz w:val="28"/>
          <w:szCs w:val="28"/>
        </w:rPr>
        <w:lastRenderedPageBreak/>
        <w:t xml:space="preserve">Дорожный фонд Приднестровской Молдавской Республики), в размере, не превышающем </w:t>
      </w:r>
      <w:r w:rsidRPr="007F68CD">
        <w:rPr>
          <w:sz w:val="28"/>
          <w:szCs w:val="28"/>
        </w:rPr>
        <w:t>286 883 740 рублей</w:t>
      </w:r>
      <w:r w:rsidRPr="007F68CD">
        <w:rPr>
          <w:bCs/>
          <w:sz w:val="28"/>
          <w:szCs w:val="28"/>
        </w:rPr>
        <w:t>, перечисляются Государственным таможенным комитетом Приднестровской Молдавской Республики в доход республиканского бюджета на счет Фонда капитальных вложений Приднестровской Молдавской Республики»</w:t>
      </w:r>
      <w:r w:rsidR="003931C3" w:rsidRPr="007F68CD">
        <w:rPr>
          <w:bCs/>
          <w:sz w:val="28"/>
          <w:szCs w:val="28"/>
        </w:rPr>
        <w:t>.</w:t>
      </w:r>
    </w:p>
    <w:p w:rsidR="0086701C" w:rsidRPr="007F68CD" w:rsidRDefault="0086701C" w:rsidP="002F00B2">
      <w:pPr>
        <w:ind w:firstLine="709"/>
        <w:jc w:val="both"/>
        <w:rPr>
          <w:sz w:val="28"/>
          <w:szCs w:val="28"/>
        </w:rPr>
      </w:pPr>
    </w:p>
    <w:p w:rsidR="00190C9C" w:rsidRPr="007F68CD" w:rsidRDefault="003F1411" w:rsidP="00190C9C">
      <w:pPr>
        <w:ind w:firstLine="709"/>
        <w:contextualSpacing/>
        <w:jc w:val="both"/>
        <w:rPr>
          <w:sz w:val="28"/>
          <w:szCs w:val="28"/>
        </w:rPr>
      </w:pPr>
      <w:r w:rsidRPr="007F68CD">
        <w:rPr>
          <w:sz w:val="28"/>
          <w:szCs w:val="28"/>
        </w:rPr>
        <w:t>1</w:t>
      </w:r>
      <w:r w:rsidR="00D55744" w:rsidRPr="007F68CD">
        <w:rPr>
          <w:sz w:val="28"/>
          <w:szCs w:val="28"/>
        </w:rPr>
        <w:t>9</w:t>
      </w:r>
      <w:r w:rsidRPr="007F68CD">
        <w:rPr>
          <w:sz w:val="28"/>
          <w:szCs w:val="28"/>
        </w:rPr>
        <w:t xml:space="preserve">. </w:t>
      </w:r>
      <w:r w:rsidR="00190C9C" w:rsidRPr="007F68CD">
        <w:rPr>
          <w:sz w:val="28"/>
          <w:szCs w:val="28"/>
        </w:rPr>
        <w:t>Пункт 7 статьи 23 дополнить частью второй следующего содержания:</w:t>
      </w:r>
    </w:p>
    <w:p w:rsidR="00190C9C" w:rsidRPr="007F68CD" w:rsidRDefault="00190C9C" w:rsidP="00190C9C">
      <w:pPr>
        <w:ind w:firstLine="709"/>
        <w:contextualSpacing/>
        <w:jc w:val="both"/>
        <w:rPr>
          <w:sz w:val="28"/>
          <w:szCs w:val="28"/>
        </w:rPr>
      </w:pPr>
      <w:r w:rsidRPr="007F68CD">
        <w:rPr>
          <w:sz w:val="28"/>
          <w:szCs w:val="28"/>
        </w:rPr>
        <w:t xml:space="preserve">«В случае отсутствия на каком-либо из </w:t>
      </w:r>
      <w:r w:rsidRPr="002F7C4C">
        <w:rPr>
          <w:sz w:val="28"/>
          <w:szCs w:val="28"/>
        </w:rPr>
        <w:t>округов</w:t>
      </w:r>
      <w:r w:rsidRPr="007F68CD">
        <w:rPr>
          <w:sz w:val="28"/>
          <w:szCs w:val="28"/>
        </w:rPr>
        <w:t xml:space="preserve"> депутата Верховного Совета Приднестровской Молдавской Республики наказы избирателей собираются депутатами соответствующего местного Совета народных депутатов, утверждаются решением сессии соответствующего местного Совета народных депутатов и передаются в Верховный Совет Приднестровской Молдавской Республики для включения в программу исполнения наказов избирателей»</w:t>
      </w:r>
      <w:r w:rsidR="00C15457" w:rsidRPr="007F68CD">
        <w:rPr>
          <w:sz w:val="28"/>
          <w:szCs w:val="28"/>
        </w:rPr>
        <w:t>.</w:t>
      </w:r>
    </w:p>
    <w:p w:rsidR="00190C9C" w:rsidRPr="007F68CD" w:rsidRDefault="00190C9C" w:rsidP="002F00B2">
      <w:pPr>
        <w:ind w:firstLine="709"/>
        <w:jc w:val="both"/>
        <w:rPr>
          <w:sz w:val="28"/>
          <w:szCs w:val="28"/>
        </w:rPr>
      </w:pPr>
    </w:p>
    <w:p w:rsidR="0086701C" w:rsidRPr="007F68CD" w:rsidRDefault="00D55744" w:rsidP="002F00B2">
      <w:pPr>
        <w:ind w:firstLine="709"/>
        <w:jc w:val="both"/>
        <w:rPr>
          <w:sz w:val="28"/>
          <w:szCs w:val="28"/>
        </w:rPr>
      </w:pPr>
      <w:r w:rsidRPr="007F68CD">
        <w:rPr>
          <w:sz w:val="28"/>
          <w:szCs w:val="28"/>
        </w:rPr>
        <w:t>20</w:t>
      </w:r>
      <w:r w:rsidR="0086701C" w:rsidRPr="007F68CD">
        <w:rPr>
          <w:sz w:val="28"/>
          <w:szCs w:val="28"/>
        </w:rPr>
        <w:t xml:space="preserve">. В пунктах 10, 11 статьи 23 слова </w:t>
      </w:r>
      <w:r w:rsidR="0086701C" w:rsidRPr="007F68CD">
        <w:rPr>
          <w:kern w:val="36"/>
          <w:sz w:val="28"/>
          <w:szCs w:val="28"/>
        </w:rPr>
        <w:t>«</w:t>
      </w:r>
      <w:r w:rsidR="0086701C" w:rsidRPr="007F68CD">
        <w:rPr>
          <w:sz w:val="28"/>
          <w:szCs w:val="28"/>
        </w:rPr>
        <w:t>до 1 июля 2020 года</w:t>
      </w:r>
      <w:r w:rsidR="0086701C" w:rsidRPr="007F68CD">
        <w:rPr>
          <w:kern w:val="36"/>
          <w:sz w:val="28"/>
          <w:szCs w:val="28"/>
        </w:rPr>
        <w:t>»</w:t>
      </w:r>
      <w:r w:rsidR="0086701C" w:rsidRPr="007F68CD">
        <w:rPr>
          <w:sz w:val="28"/>
          <w:szCs w:val="28"/>
        </w:rPr>
        <w:t xml:space="preserve"> заменить словами </w:t>
      </w:r>
      <w:r w:rsidR="0086701C" w:rsidRPr="007F68CD">
        <w:rPr>
          <w:kern w:val="36"/>
          <w:sz w:val="28"/>
          <w:szCs w:val="28"/>
        </w:rPr>
        <w:t>«</w:t>
      </w:r>
      <w:r w:rsidR="0086701C" w:rsidRPr="007F68CD">
        <w:rPr>
          <w:sz w:val="28"/>
          <w:szCs w:val="28"/>
        </w:rPr>
        <w:t>до 1 октября 2020 года»</w:t>
      </w:r>
      <w:r w:rsidR="00190C9C" w:rsidRPr="007F68CD">
        <w:rPr>
          <w:sz w:val="28"/>
          <w:szCs w:val="28"/>
        </w:rPr>
        <w:t>.</w:t>
      </w:r>
    </w:p>
    <w:p w:rsidR="0086701C" w:rsidRPr="007F68CD" w:rsidRDefault="0086701C" w:rsidP="002F00B2">
      <w:pPr>
        <w:ind w:firstLine="709"/>
        <w:jc w:val="both"/>
        <w:rPr>
          <w:sz w:val="28"/>
          <w:szCs w:val="28"/>
        </w:rPr>
      </w:pPr>
    </w:p>
    <w:p w:rsidR="00A95D29" w:rsidRPr="007F68CD" w:rsidRDefault="003D3F4B" w:rsidP="002F00B2">
      <w:pPr>
        <w:ind w:firstLine="709"/>
        <w:contextualSpacing/>
        <w:jc w:val="both"/>
        <w:rPr>
          <w:sz w:val="28"/>
          <w:szCs w:val="28"/>
        </w:rPr>
      </w:pPr>
      <w:r w:rsidRPr="007F68CD">
        <w:rPr>
          <w:rFonts w:eastAsia="Calibri"/>
          <w:spacing w:val="-6"/>
          <w:sz w:val="28"/>
          <w:szCs w:val="28"/>
        </w:rPr>
        <w:t>2</w:t>
      </w:r>
      <w:r w:rsidR="00D55744" w:rsidRPr="007F68CD">
        <w:rPr>
          <w:rFonts w:eastAsia="Calibri"/>
          <w:spacing w:val="-6"/>
          <w:sz w:val="28"/>
          <w:szCs w:val="28"/>
        </w:rPr>
        <w:t>1</w:t>
      </w:r>
      <w:r w:rsidRPr="007F68CD">
        <w:rPr>
          <w:rFonts w:eastAsia="Calibri"/>
          <w:spacing w:val="-6"/>
          <w:sz w:val="28"/>
          <w:szCs w:val="28"/>
        </w:rPr>
        <w:t xml:space="preserve">. </w:t>
      </w:r>
      <w:r w:rsidR="00A95D29" w:rsidRPr="007F68CD">
        <w:rPr>
          <w:rFonts w:eastAsia="Calibri"/>
          <w:spacing w:val="-6"/>
          <w:sz w:val="28"/>
          <w:szCs w:val="28"/>
        </w:rPr>
        <w:t>Пункт 1 статьи 24 изложить в следующей редакции:</w:t>
      </w:r>
    </w:p>
    <w:p w:rsidR="00A95D29" w:rsidRPr="007F68CD" w:rsidRDefault="00A95D29" w:rsidP="002F00B2">
      <w:pPr>
        <w:ind w:firstLine="709"/>
        <w:jc w:val="both"/>
        <w:rPr>
          <w:sz w:val="28"/>
          <w:szCs w:val="28"/>
        </w:rPr>
      </w:pPr>
      <w:r w:rsidRPr="007F68CD">
        <w:rPr>
          <w:sz w:val="28"/>
          <w:szCs w:val="28"/>
        </w:rPr>
        <w:t xml:space="preserve">«1. Утвердить </w:t>
      </w:r>
      <w:bookmarkStart w:id="3" w:name="_Hlk45836964"/>
      <w:r w:rsidRPr="007F68CD">
        <w:rPr>
          <w:sz w:val="28"/>
          <w:szCs w:val="28"/>
        </w:rPr>
        <w:t xml:space="preserve">основные параметры Фонда развития предпринимательства Приднестровской Молдавской Республики </w:t>
      </w:r>
      <w:bookmarkEnd w:id="3"/>
      <w:r w:rsidRPr="007F68CD">
        <w:rPr>
          <w:sz w:val="28"/>
          <w:szCs w:val="28"/>
        </w:rPr>
        <w:t>на 2020 год согласно Приложению № 10.1 к настоящему Закону.</w:t>
      </w:r>
    </w:p>
    <w:p w:rsidR="00A95D29" w:rsidRPr="007F68CD" w:rsidRDefault="00A95D29" w:rsidP="002F00B2">
      <w:pPr>
        <w:ind w:firstLine="709"/>
        <w:jc w:val="both"/>
        <w:rPr>
          <w:sz w:val="28"/>
          <w:szCs w:val="28"/>
        </w:rPr>
      </w:pPr>
      <w:r w:rsidRPr="007F68CD">
        <w:rPr>
          <w:sz w:val="28"/>
          <w:szCs w:val="28"/>
        </w:rPr>
        <w:t>Объем доходов Фонда развития предпринимательства Приднестровской Молдавской Республики составляет 27 591 499 рублей.</w:t>
      </w:r>
    </w:p>
    <w:p w:rsidR="00A95D29" w:rsidRPr="007F68CD" w:rsidRDefault="00A95D29" w:rsidP="002F00B2">
      <w:pPr>
        <w:shd w:val="clear" w:color="auto" w:fill="FFFFFF"/>
        <w:tabs>
          <w:tab w:val="left" w:pos="540"/>
        </w:tabs>
        <w:ind w:firstLine="709"/>
        <w:jc w:val="both"/>
        <w:rPr>
          <w:sz w:val="28"/>
          <w:szCs w:val="28"/>
        </w:rPr>
      </w:pPr>
      <w:r w:rsidRPr="007F68CD">
        <w:rPr>
          <w:sz w:val="28"/>
          <w:szCs w:val="28"/>
        </w:rPr>
        <w:t>Объем расходов Фонда развития предпринимательства Приднестровской Молдавской Республики составляет 23 552 496 рублей, в том числе за счёт остатка отчислений от ввозной таможенной пошлины в сумме 787 867 рублей»</w:t>
      </w:r>
      <w:r w:rsidR="00C15457" w:rsidRPr="007F68CD">
        <w:rPr>
          <w:sz w:val="28"/>
          <w:szCs w:val="28"/>
        </w:rPr>
        <w:t>.</w:t>
      </w:r>
    </w:p>
    <w:p w:rsidR="00A95D29" w:rsidRPr="007F68CD" w:rsidRDefault="00A95D29" w:rsidP="002F00B2">
      <w:pPr>
        <w:ind w:firstLine="709"/>
        <w:jc w:val="both"/>
        <w:rPr>
          <w:sz w:val="28"/>
          <w:szCs w:val="28"/>
        </w:rPr>
      </w:pPr>
    </w:p>
    <w:p w:rsidR="005620A2" w:rsidRPr="007F68CD" w:rsidRDefault="003D3F4B" w:rsidP="002F00B2">
      <w:pPr>
        <w:ind w:firstLine="709"/>
        <w:contextualSpacing/>
        <w:jc w:val="both"/>
        <w:rPr>
          <w:rFonts w:eastAsia="Calibri"/>
          <w:spacing w:val="-6"/>
          <w:sz w:val="28"/>
          <w:szCs w:val="28"/>
        </w:rPr>
      </w:pPr>
      <w:r w:rsidRPr="007F68CD">
        <w:rPr>
          <w:rFonts w:eastAsia="Calibri"/>
          <w:spacing w:val="-6"/>
          <w:sz w:val="28"/>
          <w:szCs w:val="28"/>
        </w:rPr>
        <w:t>2</w:t>
      </w:r>
      <w:r w:rsidR="00D55744" w:rsidRPr="007F68CD">
        <w:rPr>
          <w:rFonts w:eastAsia="Calibri"/>
          <w:spacing w:val="-6"/>
          <w:sz w:val="28"/>
          <w:szCs w:val="28"/>
        </w:rPr>
        <w:t>2</w:t>
      </w:r>
      <w:r w:rsidRPr="007F68CD">
        <w:rPr>
          <w:rFonts w:eastAsia="Calibri"/>
          <w:spacing w:val="-6"/>
          <w:sz w:val="28"/>
          <w:szCs w:val="28"/>
        </w:rPr>
        <w:t xml:space="preserve">. </w:t>
      </w:r>
      <w:r w:rsidR="005620A2" w:rsidRPr="007F68CD">
        <w:rPr>
          <w:rFonts w:eastAsia="Calibri"/>
          <w:spacing w:val="-6"/>
          <w:sz w:val="28"/>
          <w:szCs w:val="28"/>
        </w:rPr>
        <w:t>Пункт 2 статьи 24 изложить в следующей редакции:</w:t>
      </w:r>
    </w:p>
    <w:p w:rsidR="005620A2" w:rsidRPr="007F68CD" w:rsidRDefault="005620A2" w:rsidP="002F00B2">
      <w:pPr>
        <w:shd w:val="clear" w:color="auto" w:fill="FFFFFF"/>
        <w:tabs>
          <w:tab w:val="left" w:pos="540"/>
        </w:tabs>
        <w:ind w:firstLine="709"/>
        <w:jc w:val="both"/>
        <w:rPr>
          <w:rFonts w:eastAsia="Calibri"/>
          <w:spacing w:val="-6"/>
          <w:sz w:val="28"/>
          <w:szCs w:val="28"/>
        </w:rPr>
      </w:pPr>
      <w:r w:rsidRPr="007F68CD">
        <w:rPr>
          <w:rFonts w:eastAsia="Calibri"/>
          <w:spacing w:val="-6"/>
          <w:sz w:val="28"/>
          <w:szCs w:val="28"/>
        </w:rPr>
        <w:t>«</w:t>
      </w:r>
      <w:r w:rsidRPr="007F68CD">
        <w:rPr>
          <w:sz w:val="28"/>
          <w:szCs w:val="28"/>
        </w:rPr>
        <w:t>2. В 2020 году Фонд развития предпринимательства Приднестровской Молдавской Республики формируется за счет отчисления от ввозной таможенной пошлины в размере 7,32 процента (за исключением отчислений таможенной пошлины за ввоз транспортных средств (коды ТН ВЭД 8702, 8704), подлежащих зачислению в Дорожный фонд Приднестровской Молдавской Республики) – в сумме, не превышающей 27 591 499 рублей. Данные средства перечисляются Государственным таможенным комитетом Приднестровской Молдавской Республики в доход республиканского бюджета на счет Фонда развития предпринимательства Приднестровской Молдавской Республики</w:t>
      </w:r>
      <w:r w:rsidRPr="007F68CD">
        <w:rPr>
          <w:rFonts w:eastAsia="Calibri"/>
          <w:spacing w:val="-6"/>
          <w:sz w:val="28"/>
          <w:szCs w:val="28"/>
        </w:rPr>
        <w:t>»</w:t>
      </w:r>
      <w:r w:rsidR="00C22B2B" w:rsidRPr="007F68CD">
        <w:rPr>
          <w:rFonts w:eastAsia="Calibri"/>
          <w:spacing w:val="-6"/>
          <w:sz w:val="28"/>
          <w:szCs w:val="28"/>
        </w:rPr>
        <w:t>.</w:t>
      </w:r>
    </w:p>
    <w:p w:rsidR="00A95D29" w:rsidRPr="007F68CD" w:rsidRDefault="00A95D29" w:rsidP="002F00B2">
      <w:pPr>
        <w:ind w:firstLine="709"/>
        <w:jc w:val="both"/>
        <w:rPr>
          <w:sz w:val="28"/>
          <w:szCs w:val="28"/>
        </w:rPr>
      </w:pPr>
    </w:p>
    <w:p w:rsidR="00D55744" w:rsidRPr="007F68CD" w:rsidRDefault="00D55744" w:rsidP="002F00B2">
      <w:pPr>
        <w:ind w:firstLine="709"/>
        <w:contextualSpacing/>
        <w:jc w:val="both"/>
        <w:rPr>
          <w:rFonts w:eastAsia="Calibri"/>
          <w:spacing w:val="-6"/>
          <w:sz w:val="28"/>
          <w:szCs w:val="28"/>
        </w:rPr>
      </w:pPr>
    </w:p>
    <w:p w:rsidR="00D55744" w:rsidRPr="007F68CD" w:rsidRDefault="00D55744" w:rsidP="002F00B2">
      <w:pPr>
        <w:ind w:firstLine="709"/>
        <w:contextualSpacing/>
        <w:jc w:val="both"/>
        <w:rPr>
          <w:rFonts w:eastAsia="Calibri"/>
          <w:spacing w:val="-6"/>
          <w:sz w:val="28"/>
          <w:szCs w:val="28"/>
        </w:rPr>
      </w:pPr>
    </w:p>
    <w:p w:rsidR="005620A2" w:rsidRPr="007F68CD" w:rsidRDefault="003D3F4B" w:rsidP="002F00B2">
      <w:pPr>
        <w:ind w:firstLine="709"/>
        <w:contextualSpacing/>
        <w:jc w:val="both"/>
        <w:rPr>
          <w:sz w:val="28"/>
          <w:szCs w:val="28"/>
        </w:rPr>
      </w:pPr>
      <w:r w:rsidRPr="007F68CD">
        <w:rPr>
          <w:rFonts w:eastAsia="Calibri"/>
          <w:spacing w:val="-6"/>
          <w:sz w:val="28"/>
          <w:szCs w:val="28"/>
        </w:rPr>
        <w:lastRenderedPageBreak/>
        <w:t>2</w:t>
      </w:r>
      <w:r w:rsidR="00D55744" w:rsidRPr="007F68CD">
        <w:rPr>
          <w:rFonts w:eastAsia="Calibri"/>
          <w:spacing w:val="-6"/>
          <w:sz w:val="28"/>
          <w:szCs w:val="28"/>
        </w:rPr>
        <w:t>3</w:t>
      </w:r>
      <w:r w:rsidRPr="007F68CD">
        <w:rPr>
          <w:rFonts w:eastAsia="Calibri"/>
          <w:spacing w:val="-6"/>
          <w:sz w:val="28"/>
          <w:szCs w:val="28"/>
        </w:rPr>
        <w:t xml:space="preserve">. </w:t>
      </w:r>
      <w:r w:rsidR="005620A2" w:rsidRPr="007F68CD">
        <w:rPr>
          <w:rFonts w:eastAsia="Calibri"/>
          <w:spacing w:val="-6"/>
          <w:sz w:val="28"/>
          <w:szCs w:val="28"/>
        </w:rPr>
        <w:t xml:space="preserve">Пункт 3 статьи 24 дополнить частью </w:t>
      </w:r>
      <w:r w:rsidR="00C22B2B" w:rsidRPr="007F68CD">
        <w:rPr>
          <w:rFonts w:eastAsia="Calibri"/>
          <w:spacing w:val="-6"/>
          <w:sz w:val="28"/>
          <w:szCs w:val="28"/>
        </w:rPr>
        <w:t>второй</w:t>
      </w:r>
      <w:r w:rsidR="00D55744" w:rsidRPr="007F68CD">
        <w:rPr>
          <w:rFonts w:eastAsia="Calibri"/>
          <w:b/>
          <w:i/>
          <w:spacing w:val="-6"/>
          <w:sz w:val="28"/>
          <w:szCs w:val="28"/>
        </w:rPr>
        <w:t xml:space="preserve"> </w:t>
      </w:r>
      <w:r w:rsidR="005620A2" w:rsidRPr="007F68CD">
        <w:rPr>
          <w:rFonts w:eastAsia="Calibri"/>
          <w:spacing w:val="-6"/>
          <w:sz w:val="28"/>
          <w:szCs w:val="28"/>
        </w:rPr>
        <w:t>следующего содержания:</w:t>
      </w:r>
    </w:p>
    <w:p w:rsidR="005620A2" w:rsidRPr="007F68CD" w:rsidRDefault="005620A2" w:rsidP="002F00B2">
      <w:pPr>
        <w:shd w:val="clear" w:color="auto" w:fill="FFFFFF"/>
        <w:tabs>
          <w:tab w:val="left" w:pos="540"/>
        </w:tabs>
        <w:ind w:firstLine="709"/>
        <w:jc w:val="both"/>
        <w:rPr>
          <w:sz w:val="28"/>
          <w:szCs w:val="28"/>
        </w:rPr>
      </w:pPr>
      <w:r w:rsidRPr="007F68CD">
        <w:rPr>
          <w:sz w:val="28"/>
          <w:szCs w:val="28"/>
        </w:rPr>
        <w:t xml:space="preserve">«Финансирование расходов по субсидированию части затрат на покупку импортных племенных нетелей крупного рогатого скота молочного направления осуществляется в 2020 году в сумме, не превышающей </w:t>
      </w:r>
      <w:r w:rsidR="00DA77F5" w:rsidRPr="007F68CD">
        <w:rPr>
          <w:sz w:val="28"/>
          <w:szCs w:val="28"/>
        </w:rPr>
        <w:br/>
      </w:r>
      <w:r w:rsidRPr="007F68CD">
        <w:rPr>
          <w:sz w:val="28"/>
          <w:szCs w:val="28"/>
        </w:rPr>
        <w:t>5 000 000 рублей»</w:t>
      </w:r>
      <w:r w:rsidR="00DA77F5" w:rsidRPr="007F68CD">
        <w:rPr>
          <w:sz w:val="28"/>
          <w:szCs w:val="28"/>
        </w:rPr>
        <w:t>.</w:t>
      </w:r>
    </w:p>
    <w:p w:rsidR="00A95D29" w:rsidRPr="007F68CD" w:rsidRDefault="00A95D29" w:rsidP="002F00B2">
      <w:pPr>
        <w:ind w:firstLine="709"/>
        <w:jc w:val="both"/>
        <w:rPr>
          <w:sz w:val="28"/>
          <w:szCs w:val="28"/>
        </w:rPr>
      </w:pPr>
    </w:p>
    <w:p w:rsidR="005620A2" w:rsidRPr="007F68CD" w:rsidRDefault="003D3F4B" w:rsidP="002F00B2">
      <w:pPr>
        <w:ind w:firstLine="709"/>
        <w:jc w:val="both"/>
        <w:rPr>
          <w:rFonts w:eastAsia="Calibri"/>
          <w:spacing w:val="-6"/>
          <w:sz w:val="28"/>
          <w:szCs w:val="28"/>
        </w:rPr>
      </w:pPr>
      <w:r w:rsidRPr="007F68CD">
        <w:rPr>
          <w:rFonts w:eastAsia="Calibri"/>
          <w:spacing w:val="-6"/>
          <w:sz w:val="28"/>
          <w:szCs w:val="28"/>
        </w:rPr>
        <w:t>2</w:t>
      </w:r>
      <w:r w:rsidR="00F00ED1" w:rsidRPr="007F68CD">
        <w:rPr>
          <w:rFonts w:eastAsia="Calibri"/>
          <w:spacing w:val="-6"/>
          <w:sz w:val="28"/>
          <w:szCs w:val="28"/>
        </w:rPr>
        <w:t>4</w:t>
      </w:r>
      <w:r w:rsidRPr="007F68CD">
        <w:rPr>
          <w:rFonts w:eastAsia="Calibri"/>
          <w:spacing w:val="-6"/>
          <w:sz w:val="28"/>
          <w:szCs w:val="28"/>
        </w:rPr>
        <w:t xml:space="preserve">. </w:t>
      </w:r>
      <w:r w:rsidR="005620A2" w:rsidRPr="007F68CD">
        <w:rPr>
          <w:rFonts w:eastAsia="Calibri"/>
          <w:spacing w:val="-6"/>
          <w:sz w:val="28"/>
          <w:szCs w:val="28"/>
        </w:rPr>
        <w:t>Статью 25 изложить в следующей редакции:</w:t>
      </w:r>
    </w:p>
    <w:p w:rsidR="005620A2" w:rsidRPr="007F68CD" w:rsidRDefault="005620A2" w:rsidP="002F00B2">
      <w:pPr>
        <w:autoSpaceDE w:val="0"/>
        <w:autoSpaceDN w:val="0"/>
        <w:adjustRightInd w:val="0"/>
        <w:ind w:firstLine="709"/>
        <w:jc w:val="both"/>
        <w:rPr>
          <w:sz w:val="28"/>
          <w:szCs w:val="28"/>
        </w:rPr>
      </w:pPr>
      <w:r w:rsidRPr="007F68CD">
        <w:rPr>
          <w:rFonts w:eastAsia="Calibri"/>
          <w:spacing w:val="-6"/>
          <w:sz w:val="28"/>
          <w:szCs w:val="28"/>
        </w:rPr>
        <w:t>«</w:t>
      </w:r>
      <w:r w:rsidRPr="007F68CD">
        <w:rPr>
          <w:sz w:val="28"/>
          <w:szCs w:val="28"/>
        </w:rPr>
        <w:t>Статья 25.</w:t>
      </w:r>
    </w:p>
    <w:p w:rsidR="005620A2" w:rsidRPr="007F68CD" w:rsidRDefault="005620A2" w:rsidP="002F00B2">
      <w:pPr>
        <w:ind w:firstLine="709"/>
        <w:contextualSpacing/>
        <w:jc w:val="both"/>
        <w:rPr>
          <w:sz w:val="28"/>
          <w:szCs w:val="28"/>
        </w:rPr>
      </w:pPr>
      <w:r w:rsidRPr="007F68CD">
        <w:rPr>
          <w:sz w:val="28"/>
          <w:szCs w:val="28"/>
        </w:rPr>
        <w:t>1. Утвердить основные параметры Фонда поддержки молодежи Приднестровской Молдавской Республики на 2020 год согласно Приложению № 35 к настоящему Закону.</w:t>
      </w:r>
    </w:p>
    <w:p w:rsidR="005620A2" w:rsidRPr="007F68CD" w:rsidRDefault="005620A2" w:rsidP="002F00B2">
      <w:pPr>
        <w:ind w:firstLine="709"/>
        <w:jc w:val="both"/>
        <w:rPr>
          <w:sz w:val="28"/>
          <w:szCs w:val="28"/>
        </w:rPr>
      </w:pPr>
      <w:r w:rsidRPr="007F68CD">
        <w:rPr>
          <w:sz w:val="28"/>
          <w:szCs w:val="28"/>
        </w:rPr>
        <w:t xml:space="preserve">2. В 2020 году Фонд поддержки молодежи Приднестровской Молдавской Республики формируется за счет отчисления от ввозной таможенной пошлины в размере 4,11 процента (за исключением отчислений таможенной пошлины за ввоз транспортных средств (коды ТН ВЭД 8702, 8704), подлежащих </w:t>
      </w:r>
      <w:r w:rsidRPr="002F7C4C">
        <w:rPr>
          <w:sz w:val="28"/>
          <w:szCs w:val="28"/>
        </w:rPr>
        <w:t>зачислению в Дорожный фонд Приднестровской Молдавской Республики)</w:t>
      </w:r>
      <w:r w:rsidR="004117CB" w:rsidRPr="002F7C4C">
        <w:rPr>
          <w:sz w:val="28"/>
          <w:szCs w:val="28"/>
        </w:rPr>
        <w:t>,</w:t>
      </w:r>
      <w:r w:rsidRPr="002F7C4C">
        <w:rPr>
          <w:sz w:val="28"/>
          <w:szCs w:val="28"/>
        </w:rPr>
        <w:t xml:space="preserve"> –</w:t>
      </w:r>
      <w:r w:rsidRPr="007F68CD">
        <w:rPr>
          <w:sz w:val="28"/>
          <w:szCs w:val="28"/>
        </w:rPr>
        <w:t xml:space="preserve"> в сумме, не превышающей 15 491 948 рублей. Данные средства перечисляются Государственным таможенным комитетом Приднестровской Молдавской Республики в доход республиканского бюджета на счет Фонда поддержки молодежи Приднестровской Молдавской Республики»</w:t>
      </w:r>
      <w:r w:rsidR="00195158" w:rsidRPr="007F68CD">
        <w:rPr>
          <w:sz w:val="28"/>
          <w:szCs w:val="28"/>
        </w:rPr>
        <w:t>.</w:t>
      </w:r>
    </w:p>
    <w:p w:rsidR="0086701C" w:rsidRPr="007F68CD" w:rsidRDefault="0086701C" w:rsidP="002F00B2">
      <w:pPr>
        <w:ind w:firstLine="709"/>
        <w:jc w:val="both"/>
        <w:rPr>
          <w:sz w:val="28"/>
          <w:szCs w:val="28"/>
        </w:rPr>
      </w:pPr>
    </w:p>
    <w:p w:rsidR="005620A2" w:rsidRPr="007F68CD" w:rsidRDefault="003D3F4B" w:rsidP="002F00B2">
      <w:pPr>
        <w:ind w:firstLine="709"/>
        <w:jc w:val="both"/>
        <w:rPr>
          <w:sz w:val="28"/>
          <w:szCs w:val="28"/>
        </w:rPr>
      </w:pPr>
      <w:r w:rsidRPr="007F68CD">
        <w:rPr>
          <w:rFonts w:eastAsia="Calibri"/>
          <w:spacing w:val="-6"/>
          <w:sz w:val="28"/>
          <w:szCs w:val="28"/>
        </w:rPr>
        <w:t>2</w:t>
      </w:r>
      <w:r w:rsidR="00F00ED1" w:rsidRPr="007F68CD">
        <w:rPr>
          <w:rFonts w:eastAsia="Calibri"/>
          <w:spacing w:val="-6"/>
          <w:sz w:val="28"/>
          <w:szCs w:val="28"/>
        </w:rPr>
        <w:t>5</w:t>
      </w:r>
      <w:r w:rsidRPr="007F68CD">
        <w:rPr>
          <w:rFonts w:eastAsia="Calibri"/>
          <w:spacing w:val="-6"/>
          <w:sz w:val="28"/>
          <w:szCs w:val="28"/>
        </w:rPr>
        <w:t xml:space="preserve">. </w:t>
      </w:r>
      <w:r w:rsidR="005620A2" w:rsidRPr="007F68CD">
        <w:rPr>
          <w:rFonts w:eastAsia="Calibri"/>
          <w:spacing w:val="-6"/>
          <w:sz w:val="28"/>
          <w:szCs w:val="28"/>
        </w:rPr>
        <w:t>Статью 27 изложить в следующей редакции:</w:t>
      </w:r>
    </w:p>
    <w:p w:rsidR="005620A2" w:rsidRPr="007F68CD" w:rsidRDefault="005620A2" w:rsidP="002F00B2">
      <w:pPr>
        <w:ind w:firstLine="709"/>
        <w:jc w:val="both"/>
        <w:rPr>
          <w:sz w:val="28"/>
          <w:szCs w:val="28"/>
        </w:rPr>
      </w:pPr>
      <w:r w:rsidRPr="007F68CD">
        <w:rPr>
          <w:sz w:val="28"/>
          <w:szCs w:val="28"/>
        </w:rPr>
        <w:t>«Статья 27.</w:t>
      </w:r>
    </w:p>
    <w:p w:rsidR="005620A2" w:rsidRPr="007F68CD" w:rsidRDefault="005620A2" w:rsidP="002F00B2">
      <w:pPr>
        <w:ind w:firstLine="709"/>
        <w:jc w:val="both"/>
        <w:rPr>
          <w:sz w:val="28"/>
          <w:szCs w:val="28"/>
        </w:rPr>
      </w:pPr>
      <w:r w:rsidRPr="007F68CD">
        <w:rPr>
          <w:sz w:val="28"/>
          <w:szCs w:val="28"/>
        </w:rPr>
        <w:t xml:space="preserve">В 2020 году из республиканского бюджета в рамках Фонда развития и стимулирования территорий городов и районов Приднестровской Молдавской Республики выделяются субсидии местным бюджетам городов (районов) в сумме не более 8 336 675 рублей на цели согласно Приложению № 11 к настоящему Закону. </w:t>
      </w:r>
    </w:p>
    <w:p w:rsidR="005620A2" w:rsidRPr="007F68CD" w:rsidRDefault="005620A2" w:rsidP="002F00B2">
      <w:pPr>
        <w:ind w:firstLine="709"/>
        <w:jc w:val="both"/>
        <w:rPr>
          <w:sz w:val="28"/>
          <w:szCs w:val="28"/>
        </w:rPr>
      </w:pPr>
      <w:r w:rsidRPr="007F68CD">
        <w:rPr>
          <w:sz w:val="28"/>
          <w:szCs w:val="28"/>
        </w:rPr>
        <w:t>Реализация аналогичных мероприятий по организациям, финансируемым за счет средств республиканского бюджета, осуществляется в сумме 6 630 рублей согласно Приложению № 12 к настоящему Закону.</w:t>
      </w:r>
    </w:p>
    <w:p w:rsidR="005620A2" w:rsidRPr="007F68CD" w:rsidRDefault="005620A2" w:rsidP="002F00B2">
      <w:pPr>
        <w:shd w:val="clear" w:color="auto" w:fill="FFFFFF"/>
        <w:tabs>
          <w:tab w:val="left" w:pos="540"/>
        </w:tabs>
        <w:ind w:firstLine="709"/>
        <w:jc w:val="both"/>
        <w:rPr>
          <w:sz w:val="28"/>
          <w:szCs w:val="28"/>
        </w:rPr>
      </w:pPr>
      <w:r w:rsidRPr="007F68CD">
        <w:rPr>
          <w:sz w:val="28"/>
          <w:szCs w:val="28"/>
        </w:rPr>
        <w:t>Порядок выделения субсидий местным бюджетам городов (районов), а также реализаци</w:t>
      </w:r>
      <w:r w:rsidR="00F00ED1" w:rsidRPr="007F68CD">
        <w:rPr>
          <w:sz w:val="28"/>
          <w:szCs w:val="28"/>
        </w:rPr>
        <w:t>и</w:t>
      </w:r>
      <w:r w:rsidRPr="007F68CD">
        <w:rPr>
          <w:sz w:val="28"/>
          <w:szCs w:val="28"/>
        </w:rPr>
        <w:t xml:space="preserve"> аналогичных мероприятий по организациям, финансируемым за счет средств республиканского бюджета, устанавливается нормативным правовым актом Правительства Приднестровской Молдавской Республики</w:t>
      </w:r>
      <w:r w:rsidR="00DA77F5" w:rsidRPr="007F68CD">
        <w:rPr>
          <w:sz w:val="28"/>
          <w:szCs w:val="28"/>
        </w:rPr>
        <w:t>»</w:t>
      </w:r>
      <w:r w:rsidR="00195158" w:rsidRPr="007F68CD">
        <w:rPr>
          <w:sz w:val="28"/>
          <w:szCs w:val="28"/>
        </w:rPr>
        <w:t>.</w:t>
      </w:r>
    </w:p>
    <w:p w:rsidR="00DA77F5" w:rsidRPr="007F68CD" w:rsidRDefault="00DA77F5" w:rsidP="002F00B2">
      <w:pPr>
        <w:shd w:val="clear" w:color="auto" w:fill="FFFFFF"/>
        <w:tabs>
          <w:tab w:val="left" w:pos="540"/>
        </w:tabs>
        <w:ind w:firstLine="709"/>
        <w:jc w:val="both"/>
        <w:rPr>
          <w:sz w:val="28"/>
          <w:szCs w:val="28"/>
        </w:rPr>
      </w:pPr>
    </w:p>
    <w:p w:rsidR="00D7682C" w:rsidRPr="007F68CD" w:rsidRDefault="00D7682C" w:rsidP="00D7682C">
      <w:pPr>
        <w:shd w:val="clear" w:color="auto" w:fill="FFFFFF"/>
        <w:tabs>
          <w:tab w:val="left" w:pos="540"/>
        </w:tabs>
        <w:ind w:firstLine="709"/>
        <w:jc w:val="both"/>
        <w:rPr>
          <w:sz w:val="28"/>
          <w:szCs w:val="28"/>
        </w:rPr>
      </w:pPr>
      <w:r w:rsidRPr="007F68CD">
        <w:rPr>
          <w:sz w:val="28"/>
          <w:szCs w:val="28"/>
        </w:rPr>
        <w:t>26. В подпункте д) пункта 1 статьи 28 цифровое обозначение «594</w:t>
      </w:r>
      <w:r w:rsidR="001B50FE" w:rsidRPr="007F68CD">
        <w:rPr>
          <w:sz w:val="28"/>
          <w:szCs w:val="28"/>
        </w:rPr>
        <w:t> </w:t>
      </w:r>
      <w:r w:rsidRPr="007F68CD">
        <w:rPr>
          <w:sz w:val="28"/>
          <w:szCs w:val="28"/>
        </w:rPr>
        <w:t>000» заменить цифровым обозначением «344</w:t>
      </w:r>
      <w:r w:rsidR="001B50FE" w:rsidRPr="007F68CD">
        <w:rPr>
          <w:sz w:val="28"/>
          <w:szCs w:val="28"/>
        </w:rPr>
        <w:t> </w:t>
      </w:r>
      <w:r w:rsidRPr="007F68CD">
        <w:rPr>
          <w:sz w:val="28"/>
          <w:szCs w:val="28"/>
        </w:rPr>
        <w:t>000».</w:t>
      </w:r>
    </w:p>
    <w:p w:rsidR="00D7682C" w:rsidRPr="007F68CD" w:rsidRDefault="00D7682C" w:rsidP="00D7682C">
      <w:pPr>
        <w:shd w:val="clear" w:color="auto" w:fill="FFFFFF"/>
        <w:tabs>
          <w:tab w:val="left" w:pos="540"/>
        </w:tabs>
        <w:ind w:firstLine="709"/>
        <w:jc w:val="both"/>
        <w:rPr>
          <w:sz w:val="28"/>
          <w:szCs w:val="28"/>
        </w:rPr>
      </w:pPr>
    </w:p>
    <w:p w:rsidR="00D7682C" w:rsidRPr="007F68CD" w:rsidRDefault="00D7682C" w:rsidP="00D7682C">
      <w:pPr>
        <w:shd w:val="clear" w:color="auto" w:fill="FFFFFF"/>
        <w:tabs>
          <w:tab w:val="left" w:pos="540"/>
        </w:tabs>
        <w:ind w:firstLine="709"/>
        <w:jc w:val="both"/>
        <w:rPr>
          <w:sz w:val="28"/>
          <w:szCs w:val="28"/>
        </w:rPr>
      </w:pPr>
      <w:r w:rsidRPr="002F7C4C">
        <w:rPr>
          <w:spacing w:val="-4"/>
          <w:sz w:val="28"/>
          <w:szCs w:val="28"/>
        </w:rPr>
        <w:t>27. В подпункте з) пункта 1 статьи 28 цифровое обозначение «4 662</w:t>
      </w:r>
      <w:r w:rsidR="001B50FE" w:rsidRPr="002F7C4C">
        <w:rPr>
          <w:spacing w:val="-4"/>
          <w:sz w:val="28"/>
          <w:szCs w:val="28"/>
        </w:rPr>
        <w:t> </w:t>
      </w:r>
      <w:r w:rsidRPr="002F7C4C">
        <w:rPr>
          <w:spacing w:val="-4"/>
          <w:sz w:val="28"/>
          <w:szCs w:val="28"/>
        </w:rPr>
        <w:t>435»</w:t>
      </w:r>
      <w:r w:rsidRPr="007F68CD">
        <w:rPr>
          <w:sz w:val="28"/>
          <w:szCs w:val="28"/>
        </w:rPr>
        <w:t xml:space="preserve"> заменить цифровым обозначением «912</w:t>
      </w:r>
      <w:r w:rsidR="001B50FE" w:rsidRPr="007F68CD">
        <w:rPr>
          <w:sz w:val="28"/>
          <w:szCs w:val="28"/>
        </w:rPr>
        <w:t> </w:t>
      </w:r>
      <w:r w:rsidRPr="007F68CD">
        <w:rPr>
          <w:sz w:val="28"/>
          <w:szCs w:val="28"/>
        </w:rPr>
        <w:t>435».</w:t>
      </w:r>
    </w:p>
    <w:p w:rsidR="00D7682C" w:rsidRPr="007F68CD" w:rsidRDefault="00D7682C" w:rsidP="00D7682C">
      <w:pPr>
        <w:shd w:val="clear" w:color="auto" w:fill="FFFFFF"/>
        <w:tabs>
          <w:tab w:val="left" w:pos="540"/>
        </w:tabs>
        <w:ind w:firstLine="709"/>
        <w:jc w:val="both"/>
        <w:rPr>
          <w:sz w:val="28"/>
          <w:szCs w:val="28"/>
        </w:rPr>
      </w:pPr>
    </w:p>
    <w:p w:rsidR="00F9460A" w:rsidRPr="007F68CD" w:rsidRDefault="003D3F4B" w:rsidP="00F9460A">
      <w:pPr>
        <w:ind w:firstLine="709"/>
        <w:jc w:val="both"/>
        <w:rPr>
          <w:sz w:val="28"/>
          <w:szCs w:val="28"/>
        </w:rPr>
      </w:pPr>
      <w:r w:rsidRPr="007F68CD">
        <w:rPr>
          <w:sz w:val="28"/>
          <w:szCs w:val="28"/>
        </w:rPr>
        <w:lastRenderedPageBreak/>
        <w:t>2</w:t>
      </w:r>
      <w:r w:rsidR="00687DA0" w:rsidRPr="007F68CD">
        <w:rPr>
          <w:sz w:val="28"/>
          <w:szCs w:val="28"/>
        </w:rPr>
        <w:t>8</w:t>
      </w:r>
      <w:r w:rsidRPr="007F68CD">
        <w:rPr>
          <w:sz w:val="28"/>
          <w:szCs w:val="28"/>
        </w:rPr>
        <w:t xml:space="preserve">. </w:t>
      </w:r>
      <w:r w:rsidR="00F9460A" w:rsidRPr="007F68CD">
        <w:rPr>
          <w:sz w:val="28"/>
          <w:szCs w:val="28"/>
        </w:rPr>
        <w:t>Пункт 2 статьи 28 изложить в следующей редакции:</w:t>
      </w:r>
    </w:p>
    <w:p w:rsidR="00F9460A" w:rsidRPr="007F68CD" w:rsidRDefault="00F9460A" w:rsidP="00F9460A">
      <w:pPr>
        <w:ind w:firstLine="709"/>
        <w:jc w:val="both"/>
        <w:rPr>
          <w:sz w:val="28"/>
          <w:szCs w:val="28"/>
        </w:rPr>
      </w:pPr>
      <w:r w:rsidRPr="007F68CD">
        <w:rPr>
          <w:sz w:val="28"/>
          <w:szCs w:val="28"/>
        </w:rPr>
        <w:t>«2. В 2020 году из республиканского бюджета на финансирование мероприятий по геологическому изучению, охране недр и воспроизводству минерально-сырьевой базы направляются средства в сумме 1 000 000 рублей за счет отчислений на воспроизводство минерально-сырьевой базы</w:t>
      </w:r>
      <w:r w:rsidR="00DA5647" w:rsidRPr="007F68CD">
        <w:rPr>
          <w:sz w:val="28"/>
          <w:szCs w:val="28"/>
        </w:rPr>
        <w:t xml:space="preserve"> согласно Приложению № 23 к настоящему Закону</w:t>
      </w:r>
      <w:r w:rsidRPr="007F68CD">
        <w:rPr>
          <w:sz w:val="28"/>
          <w:szCs w:val="28"/>
        </w:rPr>
        <w:t>.</w:t>
      </w:r>
    </w:p>
    <w:p w:rsidR="00F9460A" w:rsidRPr="007F68CD" w:rsidRDefault="00F9460A" w:rsidP="00F9460A">
      <w:pPr>
        <w:ind w:firstLine="709"/>
        <w:jc w:val="both"/>
        <w:rPr>
          <w:sz w:val="28"/>
          <w:szCs w:val="28"/>
        </w:rPr>
      </w:pPr>
      <w:r w:rsidRPr="007F68CD">
        <w:rPr>
          <w:sz w:val="28"/>
          <w:szCs w:val="28"/>
        </w:rPr>
        <w:t>Суммы отчислений на воспроизводство минерально-сырьевой базы, поступившие сверх сумм, предусмотренных частью первой настоящего пункта, направляются в 2020 году на финансирование расходов республиканского бюджета».</w:t>
      </w:r>
    </w:p>
    <w:p w:rsidR="00F9460A" w:rsidRPr="007F68CD" w:rsidRDefault="00F9460A" w:rsidP="0036139F">
      <w:pPr>
        <w:ind w:firstLine="709"/>
        <w:jc w:val="both"/>
        <w:rPr>
          <w:sz w:val="28"/>
          <w:szCs w:val="28"/>
        </w:rPr>
      </w:pPr>
    </w:p>
    <w:p w:rsidR="005620A2" w:rsidRPr="007F68CD" w:rsidRDefault="003D3F4B" w:rsidP="002F00B2">
      <w:pPr>
        <w:ind w:firstLine="709"/>
        <w:jc w:val="both"/>
        <w:rPr>
          <w:sz w:val="28"/>
          <w:szCs w:val="28"/>
        </w:rPr>
      </w:pPr>
      <w:r w:rsidRPr="007F68CD">
        <w:rPr>
          <w:sz w:val="28"/>
          <w:szCs w:val="28"/>
        </w:rPr>
        <w:t>2</w:t>
      </w:r>
      <w:r w:rsidR="00687DA0" w:rsidRPr="007F68CD">
        <w:rPr>
          <w:sz w:val="28"/>
          <w:szCs w:val="28"/>
        </w:rPr>
        <w:t>9</w:t>
      </w:r>
      <w:r w:rsidRPr="007F68CD">
        <w:rPr>
          <w:sz w:val="28"/>
          <w:szCs w:val="28"/>
        </w:rPr>
        <w:t xml:space="preserve">. </w:t>
      </w:r>
      <w:r w:rsidR="005620A2" w:rsidRPr="007F68CD">
        <w:rPr>
          <w:sz w:val="28"/>
          <w:szCs w:val="28"/>
        </w:rPr>
        <w:t>Подпункт б) пункта 6 статьи 37 изложить в следующей редакции:</w:t>
      </w:r>
    </w:p>
    <w:p w:rsidR="005620A2" w:rsidRPr="007F68CD" w:rsidRDefault="005620A2" w:rsidP="002F00B2">
      <w:pPr>
        <w:shd w:val="clear" w:color="auto" w:fill="FFFFFF"/>
        <w:tabs>
          <w:tab w:val="left" w:pos="540"/>
        </w:tabs>
        <w:ind w:firstLine="709"/>
        <w:jc w:val="both"/>
        <w:rPr>
          <w:sz w:val="28"/>
          <w:szCs w:val="28"/>
        </w:rPr>
      </w:pPr>
      <w:r w:rsidRPr="007F68CD">
        <w:rPr>
          <w:sz w:val="28"/>
          <w:szCs w:val="28"/>
        </w:rPr>
        <w:t>«б) Министерство экономического развития Приднестровской Молдавской Республики, за исключением закупок, в которых Министерство экономического развития Приднестровской Молдавской Республики выступает главным распорядителем бюджетных средств Фонда капитальных вложений Приднестровской Молдавской Республики и Дорожного фонда Приднестровской Молдавской Республики»</w:t>
      </w:r>
      <w:r w:rsidR="006523CE" w:rsidRPr="007F68CD">
        <w:rPr>
          <w:sz w:val="28"/>
          <w:szCs w:val="28"/>
        </w:rPr>
        <w:t>.</w:t>
      </w:r>
    </w:p>
    <w:p w:rsidR="006523CE" w:rsidRPr="007F68CD" w:rsidRDefault="006523CE" w:rsidP="002F00B2">
      <w:pPr>
        <w:shd w:val="clear" w:color="auto" w:fill="FFFFFF"/>
        <w:tabs>
          <w:tab w:val="left" w:pos="540"/>
        </w:tabs>
        <w:ind w:firstLine="709"/>
        <w:jc w:val="both"/>
        <w:rPr>
          <w:sz w:val="28"/>
          <w:szCs w:val="28"/>
        </w:rPr>
      </w:pPr>
    </w:p>
    <w:p w:rsidR="007667DF" w:rsidRPr="007F68CD" w:rsidRDefault="00687DA0" w:rsidP="007667DF">
      <w:pPr>
        <w:ind w:firstLine="709"/>
        <w:jc w:val="both"/>
        <w:rPr>
          <w:rFonts w:eastAsia="Calibri"/>
          <w:sz w:val="28"/>
          <w:szCs w:val="28"/>
        </w:rPr>
      </w:pPr>
      <w:r w:rsidRPr="007F68CD">
        <w:rPr>
          <w:rFonts w:eastAsia="Calibri"/>
          <w:sz w:val="28"/>
          <w:szCs w:val="28"/>
        </w:rPr>
        <w:t>30</w:t>
      </w:r>
      <w:r w:rsidR="003D3F4B" w:rsidRPr="007F68CD">
        <w:rPr>
          <w:rFonts w:eastAsia="Calibri"/>
          <w:sz w:val="28"/>
          <w:szCs w:val="28"/>
        </w:rPr>
        <w:t xml:space="preserve">. </w:t>
      </w:r>
      <w:r w:rsidR="003A5DDE" w:rsidRPr="007F68CD">
        <w:rPr>
          <w:rFonts w:eastAsia="Calibri"/>
          <w:sz w:val="28"/>
          <w:szCs w:val="28"/>
        </w:rPr>
        <w:t>П</w:t>
      </w:r>
      <w:r w:rsidR="007667DF" w:rsidRPr="007F68CD">
        <w:rPr>
          <w:rFonts w:eastAsia="Calibri"/>
          <w:sz w:val="28"/>
          <w:szCs w:val="28"/>
        </w:rPr>
        <w:t>ункт 1 статьи 40 изложить в следующей редакции:</w:t>
      </w:r>
    </w:p>
    <w:p w:rsidR="007667DF" w:rsidRPr="0068599E" w:rsidRDefault="007667DF" w:rsidP="007667DF">
      <w:pPr>
        <w:ind w:firstLine="709"/>
        <w:jc w:val="both"/>
        <w:rPr>
          <w:spacing w:val="-2"/>
          <w:sz w:val="28"/>
          <w:szCs w:val="28"/>
        </w:rPr>
      </w:pPr>
      <w:r w:rsidRPr="0068599E">
        <w:rPr>
          <w:spacing w:val="-2"/>
          <w:sz w:val="28"/>
          <w:szCs w:val="28"/>
        </w:rPr>
        <w:t xml:space="preserve">«1. Уменьшение плановых лимитов республиканского бюджета, утвержденных настоящим Законом по разделу «Социальная политика» </w:t>
      </w:r>
      <w:r w:rsidR="00766EA4" w:rsidRPr="0068599E">
        <w:rPr>
          <w:spacing w:val="-2"/>
          <w:sz w:val="28"/>
          <w:szCs w:val="28"/>
        </w:rPr>
        <w:br/>
      </w:r>
      <w:r w:rsidRPr="0068599E">
        <w:rPr>
          <w:spacing w:val="-2"/>
          <w:sz w:val="28"/>
          <w:szCs w:val="28"/>
        </w:rPr>
        <w:t xml:space="preserve">(код 1700), подразделу «Пенсии военнослужащим» (код 1701), подразделу «Пенсии и пособия работникам органов судебной власти и Прокуратуры» </w:t>
      </w:r>
      <w:r w:rsidR="00766EA4" w:rsidRPr="0068599E">
        <w:rPr>
          <w:spacing w:val="-2"/>
          <w:sz w:val="28"/>
          <w:szCs w:val="28"/>
        </w:rPr>
        <w:br/>
      </w:r>
      <w:r w:rsidRPr="0068599E">
        <w:rPr>
          <w:spacing w:val="-2"/>
          <w:sz w:val="28"/>
          <w:szCs w:val="28"/>
        </w:rPr>
        <w:t xml:space="preserve">(код 1702) по статьям экономической классификации «Пенсии и пожизненное содержание» (код 130510), «Денежные компенсации» (код 130650), а также по всем разделам по подстатьям экономической классификации расходов «Мягкий инвентарь и обмундирование» (код 110320), «Переподготовка кадров» (код 111044), «Приобретение непроизводственного оборудования и предметов длительного пользования для государственных учреждений» </w:t>
      </w:r>
      <w:r w:rsidR="00766EA4" w:rsidRPr="0068599E">
        <w:rPr>
          <w:spacing w:val="-2"/>
          <w:sz w:val="28"/>
          <w:szCs w:val="28"/>
        </w:rPr>
        <w:br/>
      </w:r>
      <w:r w:rsidRPr="0068599E">
        <w:rPr>
          <w:spacing w:val="-2"/>
          <w:sz w:val="28"/>
          <w:szCs w:val="28"/>
        </w:rPr>
        <w:t>(код 240120), с целью увеличения лимитов финансирования по иным направлениям расходов бюджета допускается исключительно путем внесения изменений в настоящий Закон.</w:t>
      </w:r>
    </w:p>
    <w:p w:rsidR="007667DF" w:rsidRPr="007F68CD" w:rsidRDefault="007667DF" w:rsidP="007667DF">
      <w:pPr>
        <w:ind w:firstLine="709"/>
        <w:jc w:val="both"/>
        <w:rPr>
          <w:sz w:val="28"/>
          <w:szCs w:val="28"/>
        </w:rPr>
      </w:pPr>
      <w:r w:rsidRPr="007F68CD">
        <w:rPr>
          <w:sz w:val="28"/>
          <w:szCs w:val="28"/>
        </w:rPr>
        <w:t>Уменьшение плановых лимитов республиканского бюджета, утвержденных настоящим Законом по всем разделам по подстатье экономической классификации расходов «Товары и услуги, не отнесенные к другим подстатьям» (код 111 070)</w:t>
      </w:r>
      <w:r w:rsidR="00DE6C37" w:rsidRPr="007F68CD">
        <w:rPr>
          <w:sz w:val="28"/>
          <w:szCs w:val="28"/>
        </w:rPr>
        <w:t>,</w:t>
      </w:r>
      <w:r w:rsidRPr="007F68CD">
        <w:rPr>
          <w:sz w:val="28"/>
          <w:szCs w:val="28"/>
        </w:rPr>
        <w:t xml:space="preserve"> с целью увеличения лимитов финансирования по иным направлениям расходов бюджета не допускается, за исключением перераспределения лимитов на подстатью «Денежное вознаграждение за выполненные работы, услуги» (код 111 058), перераспределения в рамках Государственного целевого фонда таможенных органов Приднестровской Молдавской Республики.</w:t>
      </w:r>
    </w:p>
    <w:p w:rsidR="007667DF" w:rsidRPr="007F68CD" w:rsidRDefault="007667DF" w:rsidP="007667DF">
      <w:pPr>
        <w:ind w:firstLine="709"/>
        <w:jc w:val="both"/>
        <w:rPr>
          <w:sz w:val="28"/>
          <w:szCs w:val="28"/>
        </w:rPr>
      </w:pPr>
      <w:r w:rsidRPr="007F68CD">
        <w:rPr>
          <w:sz w:val="28"/>
          <w:szCs w:val="28"/>
        </w:rPr>
        <w:t xml:space="preserve">Утверждение и перераспределение лимитов бюджетных ассигнований на содержание милиции общественной безопасности (местной милиции) </w:t>
      </w:r>
      <w:r w:rsidRPr="007F68CD">
        <w:rPr>
          <w:sz w:val="28"/>
          <w:szCs w:val="28"/>
        </w:rPr>
        <w:lastRenderedPageBreak/>
        <w:t>территориальных органов внутренних дел Приднестровской Молдавской Республики производится по согласованию с Министерством внутренних дел Приднестровской Молдавской Республики»</w:t>
      </w:r>
      <w:r w:rsidR="006523CE" w:rsidRPr="007F68CD">
        <w:rPr>
          <w:sz w:val="28"/>
          <w:szCs w:val="28"/>
        </w:rPr>
        <w:t>.</w:t>
      </w:r>
    </w:p>
    <w:p w:rsidR="007667DF" w:rsidRPr="007F68CD" w:rsidRDefault="007667DF" w:rsidP="002F00B2">
      <w:pPr>
        <w:ind w:firstLine="709"/>
        <w:jc w:val="both"/>
        <w:rPr>
          <w:sz w:val="28"/>
          <w:szCs w:val="28"/>
        </w:rPr>
      </w:pPr>
    </w:p>
    <w:p w:rsidR="005620A2" w:rsidRPr="007F68CD" w:rsidRDefault="00687DA0" w:rsidP="002F00B2">
      <w:pPr>
        <w:ind w:firstLine="709"/>
        <w:contextualSpacing/>
        <w:jc w:val="both"/>
        <w:rPr>
          <w:iCs/>
          <w:sz w:val="28"/>
          <w:szCs w:val="28"/>
        </w:rPr>
      </w:pPr>
      <w:r w:rsidRPr="007F68CD">
        <w:rPr>
          <w:iCs/>
          <w:sz w:val="28"/>
          <w:szCs w:val="28"/>
        </w:rPr>
        <w:t>31</w:t>
      </w:r>
      <w:r w:rsidR="003D3F4B" w:rsidRPr="007F68CD">
        <w:rPr>
          <w:iCs/>
          <w:sz w:val="28"/>
          <w:szCs w:val="28"/>
        </w:rPr>
        <w:t xml:space="preserve">. </w:t>
      </w:r>
      <w:r w:rsidR="005620A2" w:rsidRPr="007F68CD">
        <w:rPr>
          <w:iCs/>
          <w:sz w:val="28"/>
          <w:szCs w:val="28"/>
        </w:rPr>
        <w:t xml:space="preserve">Часть вторую </w:t>
      </w:r>
      <w:r w:rsidR="005620A2" w:rsidRPr="007F68CD">
        <w:rPr>
          <w:sz w:val="28"/>
          <w:szCs w:val="28"/>
        </w:rPr>
        <w:t xml:space="preserve">пункта 2 статьи 41 дополнить подпунктами д) и е) </w:t>
      </w:r>
      <w:r w:rsidR="005620A2" w:rsidRPr="007F68CD">
        <w:rPr>
          <w:iCs/>
          <w:sz w:val="28"/>
          <w:szCs w:val="28"/>
        </w:rPr>
        <w:t>следующего содержания:</w:t>
      </w:r>
    </w:p>
    <w:p w:rsidR="005620A2" w:rsidRPr="007F68CD" w:rsidRDefault="005620A2" w:rsidP="002F00B2">
      <w:pPr>
        <w:tabs>
          <w:tab w:val="left" w:pos="4140"/>
        </w:tabs>
        <w:ind w:firstLine="709"/>
        <w:jc w:val="both"/>
        <w:rPr>
          <w:iCs/>
          <w:sz w:val="28"/>
          <w:szCs w:val="28"/>
        </w:rPr>
      </w:pPr>
      <w:r w:rsidRPr="007F68CD">
        <w:rPr>
          <w:iCs/>
          <w:sz w:val="28"/>
          <w:szCs w:val="28"/>
        </w:rPr>
        <w:t>«д) на цели финансирования расходов на выплату компенсации разницы в тарифах;</w:t>
      </w:r>
    </w:p>
    <w:p w:rsidR="005620A2" w:rsidRPr="007F68CD" w:rsidRDefault="005620A2" w:rsidP="002F00B2">
      <w:pPr>
        <w:tabs>
          <w:tab w:val="left" w:pos="4140"/>
        </w:tabs>
        <w:ind w:firstLine="709"/>
        <w:jc w:val="both"/>
        <w:rPr>
          <w:iCs/>
          <w:sz w:val="28"/>
          <w:szCs w:val="28"/>
        </w:rPr>
      </w:pPr>
      <w:r w:rsidRPr="007F68CD">
        <w:rPr>
          <w:iCs/>
          <w:sz w:val="28"/>
          <w:szCs w:val="28"/>
        </w:rPr>
        <w:t>е) на цели финансирования расходов по реализации государственного заказа на проведение научно-исследовательских работ, опытно-конструкторских и технологических работ по государственному заказу»</w:t>
      </w:r>
      <w:r w:rsidR="00195158" w:rsidRPr="007F68CD">
        <w:rPr>
          <w:iCs/>
          <w:sz w:val="28"/>
          <w:szCs w:val="28"/>
        </w:rPr>
        <w:t>.</w:t>
      </w:r>
    </w:p>
    <w:p w:rsidR="005620A2" w:rsidRPr="007F68CD" w:rsidRDefault="005620A2" w:rsidP="002F00B2">
      <w:pPr>
        <w:ind w:firstLine="709"/>
        <w:jc w:val="both"/>
        <w:rPr>
          <w:sz w:val="28"/>
          <w:szCs w:val="28"/>
        </w:rPr>
      </w:pPr>
    </w:p>
    <w:p w:rsidR="005620A2" w:rsidRPr="007F68CD" w:rsidRDefault="00DE6C37" w:rsidP="002F00B2">
      <w:pPr>
        <w:ind w:firstLine="709"/>
        <w:contextualSpacing/>
        <w:jc w:val="both"/>
        <w:rPr>
          <w:sz w:val="28"/>
          <w:szCs w:val="28"/>
        </w:rPr>
      </w:pPr>
      <w:r w:rsidRPr="007F68CD">
        <w:rPr>
          <w:iCs/>
          <w:sz w:val="28"/>
          <w:szCs w:val="28"/>
        </w:rPr>
        <w:t>3</w:t>
      </w:r>
      <w:r w:rsidR="00687DA0" w:rsidRPr="007F68CD">
        <w:rPr>
          <w:iCs/>
          <w:sz w:val="28"/>
          <w:szCs w:val="28"/>
        </w:rPr>
        <w:t>2</w:t>
      </w:r>
      <w:r w:rsidR="003D3F4B" w:rsidRPr="007F68CD">
        <w:rPr>
          <w:iCs/>
          <w:sz w:val="28"/>
          <w:szCs w:val="28"/>
        </w:rPr>
        <w:t xml:space="preserve">. </w:t>
      </w:r>
      <w:r w:rsidR="005620A2" w:rsidRPr="007F68CD">
        <w:rPr>
          <w:iCs/>
          <w:sz w:val="28"/>
          <w:szCs w:val="28"/>
        </w:rPr>
        <w:t xml:space="preserve">Часть третью </w:t>
      </w:r>
      <w:r w:rsidR="005620A2" w:rsidRPr="007F68CD">
        <w:rPr>
          <w:sz w:val="28"/>
          <w:szCs w:val="28"/>
        </w:rPr>
        <w:t>пункта 2 статьи 41 изложить в следующей редакции:</w:t>
      </w:r>
    </w:p>
    <w:p w:rsidR="005620A2" w:rsidRPr="007F68CD" w:rsidRDefault="005620A2" w:rsidP="002F00B2">
      <w:pPr>
        <w:shd w:val="clear" w:color="auto" w:fill="FFFFFF"/>
        <w:tabs>
          <w:tab w:val="left" w:pos="540"/>
        </w:tabs>
        <w:ind w:firstLine="709"/>
        <w:jc w:val="both"/>
        <w:rPr>
          <w:sz w:val="28"/>
          <w:szCs w:val="28"/>
        </w:rPr>
      </w:pPr>
      <w:r w:rsidRPr="007F68CD">
        <w:rPr>
          <w:sz w:val="28"/>
          <w:szCs w:val="28"/>
        </w:rPr>
        <w:t xml:space="preserve">«Если по итогам 9 (девяти) месяцев 2020 года фактические доходы по республиканскому и местным бюджетам городов (районов) превысили плановые показатели, финансирование статей расходов, не предусмотренных Приложением № 29 к настоящему Закону, производится в размере </w:t>
      </w:r>
      <w:r w:rsidR="003D3F4B" w:rsidRPr="007F68CD">
        <w:rPr>
          <w:sz w:val="28"/>
          <w:szCs w:val="28"/>
        </w:rPr>
        <w:br/>
      </w:r>
      <w:r w:rsidRPr="007F68CD">
        <w:rPr>
          <w:sz w:val="28"/>
          <w:szCs w:val="28"/>
        </w:rPr>
        <w:t>до 23 процентов и до 10 процентов соответственно от объема фактических доходов бюджетов различных уровней с учетом положений части второй настоящего пункта»</w:t>
      </w:r>
      <w:r w:rsidR="00195158" w:rsidRPr="007F68CD">
        <w:rPr>
          <w:sz w:val="28"/>
          <w:szCs w:val="28"/>
        </w:rPr>
        <w:t>.</w:t>
      </w:r>
    </w:p>
    <w:p w:rsidR="00195158" w:rsidRPr="007F68CD" w:rsidRDefault="00195158" w:rsidP="002F00B2">
      <w:pPr>
        <w:shd w:val="clear" w:color="auto" w:fill="FFFFFF"/>
        <w:tabs>
          <w:tab w:val="left" w:pos="540"/>
        </w:tabs>
        <w:ind w:firstLine="709"/>
        <w:jc w:val="both"/>
        <w:rPr>
          <w:sz w:val="28"/>
          <w:szCs w:val="28"/>
        </w:rPr>
      </w:pPr>
    </w:p>
    <w:p w:rsidR="005620A2" w:rsidRPr="007F68CD" w:rsidRDefault="003D3F4B" w:rsidP="002F00B2">
      <w:pPr>
        <w:ind w:firstLine="709"/>
        <w:jc w:val="both"/>
        <w:rPr>
          <w:rFonts w:eastAsia="Calibri"/>
          <w:spacing w:val="-6"/>
          <w:sz w:val="28"/>
          <w:szCs w:val="28"/>
        </w:rPr>
      </w:pPr>
      <w:r w:rsidRPr="007F68CD">
        <w:rPr>
          <w:rFonts w:eastAsia="Calibri"/>
          <w:spacing w:val="-6"/>
          <w:sz w:val="28"/>
          <w:szCs w:val="28"/>
        </w:rPr>
        <w:t>3</w:t>
      </w:r>
      <w:r w:rsidR="00687DA0" w:rsidRPr="007F68CD">
        <w:rPr>
          <w:rFonts w:eastAsia="Calibri"/>
          <w:spacing w:val="-6"/>
          <w:sz w:val="28"/>
          <w:szCs w:val="28"/>
        </w:rPr>
        <w:t>3</w:t>
      </w:r>
      <w:r w:rsidRPr="007F68CD">
        <w:rPr>
          <w:rFonts w:eastAsia="Calibri"/>
          <w:spacing w:val="-6"/>
          <w:sz w:val="28"/>
          <w:szCs w:val="28"/>
        </w:rPr>
        <w:t xml:space="preserve">. </w:t>
      </w:r>
      <w:r w:rsidR="009C0731" w:rsidRPr="007F68CD">
        <w:rPr>
          <w:rFonts w:eastAsia="Calibri"/>
          <w:spacing w:val="-6"/>
          <w:sz w:val="28"/>
          <w:szCs w:val="28"/>
        </w:rPr>
        <w:t xml:space="preserve">Дополнить </w:t>
      </w:r>
      <w:r w:rsidR="005620A2" w:rsidRPr="007F68CD">
        <w:rPr>
          <w:rFonts w:eastAsia="Calibri"/>
          <w:spacing w:val="-6"/>
          <w:sz w:val="28"/>
          <w:szCs w:val="28"/>
        </w:rPr>
        <w:t>Закон стать</w:t>
      </w:r>
      <w:r w:rsidR="00B9199A" w:rsidRPr="007F68CD">
        <w:rPr>
          <w:rFonts w:eastAsia="Calibri"/>
          <w:spacing w:val="-6"/>
          <w:sz w:val="28"/>
          <w:szCs w:val="28"/>
        </w:rPr>
        <w:t>е</w:t>
      </w:r>
      <w:r w:rsidR="005620A2" w:rsidRPr="007F68CD">
        <w:rPr>
          <w:rFonts w:eastAsia="Calibri"/>
          <w:spacing w:val="-6"/>
          <w:sz w:val="28"/>
          <w:szCs w:val="28"/>
        </w:rPr>
        <w:t>й 48-1 следующего содержания:</w:t>
      </w:r>
    </w:p>
    <w:p w:rsidR="005620A2" w:rsidRPr="007F68CD" w:rsidRDefault="005620A2" w:rsidP="002F00B2">
      <w:pPr>
        <w:ind w:firstLine="709"/>
        <w:contextualSpacing/>
        <w:jc w:val="both"/>
        <w:rPr>
          <w:rFonts w:eastAsia="Calibri"/>
          <w:spacing w:val="-6"/>
          <w:sz w:val="28"/>
          <w:szCs w:val="28"/>
        </w:rPr>
      </w:pPr>
      <w:r w:rsidRPr="007F68CD">
        <w:rPr>
          <w:rFonts w:eastAsia="Calibri"/>
          <w:spacing w:val="-6"/>
          <w:sz w:val="28"/>
          <w:szCs w:val="28"/>
        </w:rPr>
        <w:t>«Статья 48-1.</w:t>
      </w:r>
    </w:p>
    <w:p w:rsidR="005620A2" w:rsidRPr="007F68CD" w:rsidRDefault="007863ED" w:rsidP="002F00B2">
      <w:pPr>
        <w:shd w:val="clear" w:color="auto" w:fill="FFFFFF"/>
        <w:tabs>
          <w:tab w:val="left" w:pos="540"/>
        </w:tabs>
        <w:ind w:firstLine="709"/>
        <w:jc w:val="both"/>
        <w:rPr>
          <w:sz w:val="28"/>
          <w:szCs w:val="28"/>
        </w:rPr>
      </w:pPr>
      <w:r w:rsidRPr="007F68CD">
        <w:rPr>
          <w:sz w:val="28"/>
          <w:szCs w:val="28"/>
        </w:rPr>
        <w:t>В</w:t>
      </w:r>
      <w:r w:rsidR="005620A2" w:rsidRPr="007F68CD">
        <w:rPr>
          <w:sz w:val="28"/>
          <w:szCs w:val="28"/>
        </w:rPr>
        <w:t xml:space="preserve"> 2020 году не допускается принятие решений, приводящих к увеличению штатной численности работников, оплата труда которых финансируется за счет бюджетов различных уровней, за исключением решений по вновь созданным объектам, решений по определению численности педагогических работников организаций образования независимо от ведомственной подчиненности»</w:t>
      </w:r>
      <w:r w:rsidR="00195158" w:rsidRPr="007F68CD">
        <w:rPr>
          <w:sz w:val="28"/>
          <w:szCs w:val="28"/>
        </w:rPr>
        <w:t>.</w:t>
      </w:r>
    </w:p>
    <w:p w:rsidR="005620A2" w:rsidRPr="0068599E" w:rsidRDefault="005620A2" w:rsidP="002F00B2">
      <w:pPr>
        <w:ind w:firstLine="709"/>
        <w:jc w:val="both"/>
        <w:rPr>
          <w:spacing w:val="2"/>
          <w:sz w:val="28"/>
          <w:szCs w:val="28"/>
        </w:rPr>
      </w:pPr>
    </w:p>
    <w:p w:rsidR="004F40B9" w:rsidRPr="0068599E" w:rsidRDefault="002243C6" w:rsidP="002F00B2">
      <w:pPr>
        <w:ind w:firstLine="709"/>
        <w:jc w:val="both"/>
        <w:rPr>
          <w:spacing w:val="2"/>
          <w:sz w:val="28"/>
          <w:szCs w:val="28"/>
        </w:rPr>
      </w:pPr>
      <w:r w:rsidRPr="0068599E">
        <w:rPr>
          <w:rFonts w:eastAsia="Calibri"/>
          <w:spacing w:val="2"/>
          <w:sz w:val="28"/>
          <w:szCs w:val="28"/>
        </w:rPr>
        <w:t>3</w:t>
      </w:r>
      <w:r w:rsidR="00687DA0" w:rsidRPr="0068599E">
        <w:rPr>
          <w:rFonts w:eastAsia="Calibri"/>
          <w:spacing w:val="2"/>
          <w:sz w:val="28"/>
          <w:szCs w:val="28"/>
        </w:rPr>
        <w:t>4</w:t>
      </w:r>
      <w:r w:rsidR="004F40B9" w:rsidRPr="0068599E">
        <w:rPr>
          <w:rFonts w:eastAsia="Calibri"/>
          <w:spacing w:val="2"/>
          <w:sz w:val="28"/>
          <w:szCs w:val="28"/>
        </w:rPr>
        <w:t>. Часть вторую с</w:t>
      </w:r>
      <w:r w:rsidR="004F40B9" w:rsidRPr="0068599E">
        <w:rPr>
          <w:spacing w:val="2"/>
          <w:sz w:val="28"/>
          <w:szCs w:val="28"/>
        </w:rPr>
        <w:t>татьи 49 изложить в следующей редакции:</w:t>
      </w:r>
    </w:p>
    <w:p w:rsidR="004F40B9" w:rsidRPr="0068599E" w:rsidRDefault="004F40B9" w:rsidP="00DE6C37">
      <w:pPr>
        <w:ind w:firstLine="709"/>
        <w:jc w:val="both"/>
        <w:outlineLvl w:val="1"/>
        <w:rPr>
          <w:rFonts w:eastAsia="Calibri"/>
          <w:spacing w:val="2"/>
          <w:sz w:val="28"/>
          <w:szCs w:val="28"/>
        </w:rPr>
      </w:pPr>
      <w:r w:rsidRPr="0068599E">
        <w:rPr>
          <w:spacing w:val="-2"/>
          <w:sz w:val="28"/>
          <w:szCs w:val="28"/>
        </w:rPr>
        <w:t>«</w:t>
      </w:r>
      <w:r w:rsidRPr="0068599E">
        <w:rPr>
          <w:bCs/>
          <w:spacing w:val="-2"/>
          <w:sz w:val="28"/>
          <w:szCs w:val="28"/>
        </w:rPr>
        <w:t>С целью обеспечения безаварийной работы организаций, оказывающих услуги по газоснабжению, электроснабжению, теплоснабжению, водоснабжению и водоотведению (канализа</w:t>
      </w:r>
      <w:r w:rsidR="00DE6C37" w:rsidRPr="0068599E">
        <w:rPr>
          <w:bCs/>
          <w:spacing w:val="-2"/>
          <w:sz w:val="28"/>
          <w:szCs w:val="28"/>
        </w:rPr>
        <w:t>ции), фактическое финансирование</w:t>
      </w:r>
      <w:r w:rsidRPr="0068599E">
        <w:rPr>
          <w:bCs/>
          <w:spacing w:val="-2"/>
          <w:sz w:val="28"/>
          <w:szCs w:val="28"/>
        </w:rPr>
        <w:t xml:space="preserve"> задолженности республиканского бюджета за оказанные бюджетным организациям коммунальные услуги и возмещение льгот в жилищно-коммунальной сфере осуществляется в общей сумме не менее 50 000 000 рублей</w:t>
      </w:r>
      <w:r w:rsidR="00CB2B8A" w:rsidRPr="0068599E">
        <w:rPr>
          <w:bCs/>
          <w:spacing w:val="-2"/>
          <w:sz w:val="28"/>
          <w:szCs w:val="28"/>
        </w:rPr>
        <w:t>,</w:t>
      </w:r>
      <w:r w:rsidRPr="0068599E">
        <w:rPr>
          <w:spacing w:val="-2"/>
          <w:sz w:val="28"/>
          <w:szCs w:val="28"/>
        </w:rPr>
        <w:t xml:space="preserve"> покрытия убытков субъектов естественных монополий, связанных с установлением предельных тарифов на уровне, не обеспечивающем хозяйствующим субъектам покрытие экономически обоснованных затрат и получение обоснованной нормы прибыли (рентабельности) в регулируемой деятельности,</w:t>
      </w:r>
      <w:r w:rsidRPr="0068599E">
        <w:rPr>
          <w:spacing w:val="2"/>
          <w:sz w:val="28"/>
          <w:szCs w:val="28"/>
        </w:rPr>
        <w:t xml:space="preserve"> </w:t>
      </w:r>
      <w:r w:rsidRPr="0068599E">
        <w:rPr>
          <w:bCs/>
          <w:spacing w:val="2"/>
          <w:sz w:val="28"/>
          <w:szCs w:val="28"/>
        </w:rPr>
        <w:t>осуществляется</w:t>
      </w:r>
      <w:r w:rsidRPr="0068599E">
        <w:rPr>
          <w:spacing w:val="2"/>
          <w:sz w:val="28"/>
          <w:szCs w:val="28"/>
        </w:rPr>
        <w:t xml:space="preserve"> в общей сумме не более 93 022 876 рублей</w:t>
      </w:r>
      <w:r w:rsidRPr="0068599E">
        <w:rPr>
          <w:rFonts w:eastAsia="Calibri"/>
          <w:spacing w:val="2"/>
          <w:sz w:val="28"/>
          <w:szCs w:val="28"/>
        </w:rPr>
        <w:t>»</w:t>
      </w:r>
      <w:r w:rsidR="00313564" w:rsidRPr="0068599E">
        <w:rPr>
          <w:rFonts w:eastAsia="Calibri"/>
          <w:spacing w:val="2"/>
          <w:sz w:val="28"/>
          <w:szCs w:val="28"/>
        </w:rPr>
        <w:t>.</w:t>
      </w:r>
    </w:p>
    <w:p w:rsidR="005620A2" w:rsidRPr="007F68CD" w:rsidRDefault="005620A2" w:rsidP="002F00B2">
      <w:pPr>
        <w:ind w:firstLine="709"/>
        <w:jc w:val="both"/>
        <w:rPr>
          <w:sz w:val="28"/>
          <w:szCs w:val="28"/>
        </w:rPr>
      </w:pPr>
    </w:p>
    <w:p w:rsidR="004F40B9" w:rsidRPr="007F68CD" w:rsidRDefault="002243C6" w:rsidP="002F00B2">
      <w:pPr>
        <w:ind w:firstLine="709"/>
        <w:jc w:val="both"/>
        <w:rPr>
          <w:rFonts w:eastAsia="Calibri"/>
          <w:spacing w:val="-6"/>
          <w:sz w:val="28"/>
          <w:szCs w:val="28"/>
        </w:rPr>
      </w:pPr>
      <w:r w:rsidRPr="007F68CD">
        <w:rPr>
          <w:iCs/>
          <w:sz w:val="28"/>
          <w:szCs w:val="28"/>
        </w:rPr>
        <w:lastRenderedPageBreak/>
        <w:t>3</w:t>
      </w:r>
      <w:r w:rsidR="00687DA0" w:rsidRPr="007F68CD">
        <w:rPr>
          <w:iCs/>
          <w:sz w:val="28"/>
          <w:szCs w:val="28"/>
        </w:rPr>
        <w:t>5</w:t>
      </w:r>
      <w:r w:rsidRPr="007F68CD">
        <w:rPr>
          <w:iCs/>
          <w:sz w:val="28"/>
          <w:szCs w:val="28"/>
        </w:rPr>
        <w:t xml:space="preserve">. </w:t>
      </w:r>
      <w:r w:rsidR="004F40B9" w:rsidRPr="007F68CD">
        <w:rPr>
          <w:iCs/>
          <w:sz w:val="28"/>
          <w:szCs w:val="28"/>
        </w:rPr>
        <w:t>П</w:t>
      </w:r>
      <w:r w:rsidR="004F40B9" w:rsidRPr="007F68CD">
        <w:rPr>
          <w:sz w:val="28"/>
          <w:szCs w:val="28"/>
        </w:rPr>
        <w:t>ункт 1 статьи 54 изложить в следующей редакции:</w:t>
      </w:r>
    </w:p>
    <w:p w:rsidR="004F40B9" w:rsidRPr="007F68CD" w:rsidRDefault="004F40B9" w:rsidP="002F00B2">
      <w:pPr>
        <w:ind w:firstLine="709"/>
        <w:jc w:val="both"/>
        <w:rPr>
          <w:sz w:val="28"/>
          <w:szCs w:val="28"/>
        </w:rPr>
      </w:pPr>
      <w:r w:rsidRPr="007F68CD">
        <w:rPr>
          <w:sz w:val="28"/>
          <w:szCs w:val="28"/>
        </w:rPr>
        <w:t xml:space="preserve">«1. В 2020 году предельный размер дотаций (трансфертов), направляемых из республиканского бюджета (без учета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 местным бюджетам городов (районов) на покрытие дефицита, составляет 176 370 336 рублей, в том числе: </w:t>
      </w:r>
    </w:p>
    <w:p w:rsidR="004F40B9" w:rsidRPr="007F68CD" w:rsidRDefault="004F40B9" w:rsidP="002F00B2">
      <w:pPr>
        <w:ind w:firstLine="709"/>
        <w:jc w:val="both"/>
        <w:rPr>
          <w:sz w:val="28"/>
          <w:szCs w:val="28"/>
        </w:rPr>
      </w:pPr>
      <w:r w:rsidRPr="007F68CD">
        <w:rPr>
          <w:sz w:val="28"/>
          <w:szCs w:val="28"/>
        </w:rPr>
        <w:t>а) городу Рыбнице и Рыбницкому району – 26 436 472 рубля;</w:t>
      </w:r>
    </w:p>
    <w:p w:rsidR="004F40B9" w:rsidRPr="007F68CD" w:rsidRDefault="004F40B9" w:rsidP="002F00B2">
      <w:pPr>
        <w:ind w:firstLine="709"/>
        <w:jc w:val="both"/>
        <w:rPr>
          <w:sz w:val="28"/>
          <w:szCs w:val="28"/>
        </w:rPr>
      </w:pPr>
      <w:r w:rsidRPr="007F68CD">
        <w:rPr>
          <w:sz w:val="28"/>
          <w:szCs w:val="28"/>
        </w:rPr>
        <w:t>б) городу Дубоссары и Дубоссарскому району – 18 255 776 рублей;</w:t>
      </w:r>
    </w:p>
    <w:p w:rsidR="004F40B9" w:rsidRPr="007F68CD" w:rsidRDefault="004F40B9" w:rsidP="002F00B2">
      <w:pPr>
        <w:ind w:firstLine="709"/>
        <w:jc w:val="both"/>
        <w:rPr>
          <w:sz w:val="28"/>
          <w:szCs w:val="28"/>
        </w:rPr>
      </w:pPr>
      <w:r w:rsidRPr="007F68CD">
        <w:rPr>
          <w:sz w:val="28"/>
          <w:szCs w:val="28"/>
        </w:rPr>
        <w:t>в) городу Слободзее и Слободзейскому району – 59 283 060 рублей;</w:t>
      </w:r>
    </w:p>
    <w:p w:rsidR="004F40B9" w:rsidRPr="007F68CD" w:rsidRDefault="004F40B9" w:rsidP="002F00B2">
      <w:pPr>
        <w:ind w:firstLine="709"/>
        <w:jc w:val="both"/>
        <w:rPr>
          <w:sz w:val="28"/>
          <w:szCs w:val="28"/>
        </w:rPr>
      </w:pPr>
      <w:r w:rsidRPr="007F68CD">
        <w:rPr>
          <w:sz w:val="28"/>
          <w:szCs w:val="28"/>
        </w:rPr>
        <w:t xml:space="preserve">г) городу Григориополю и Григориопольскому району – </w:t>
      </w:r>
      <w:r w:rsidR="000F1E76" w:rsidRPr="007F68CD">
        <w:rPr>
          <w:sz w:val="28"/>
          <w:szCs w:val="28"/>
        </w:rPr>
        <w:br/>
      </w:r>
      <w:r w:rsidRPr="007F68CD">
        <w:rPr>
          <w:sz w:val="28"/>
          <w:szCs w:val="28"/>
        </w:rPr>
        <w:t>46 852 814 рублей;</w:t>
      </w:r>
    </w:p>
    <w:p w:rsidR="004F40B9" w:rsidRPr="007F68CD" w:rsidRDefault="004F40B9" w:rsidP="002F00B2">
      <w:pPr>
        <w:ind w:firstLine="709"/>
        <w:jc w:val="both"/>
        <w:rPr>
          <w:sz w:val="28"/>
          <w:szCs w:val="28"/>
        </w:rPr>
      </w:pPr>
      <w:r w:rsidRPr="007F68CD">
        <w:rPr>
          <w:sz w:val="28"/>
          <w:szCs w:val="28"/>
        </w:rPr>
        <w:t>д) городу Каменке и Каменскому району – 25 542 214 рублей.</w:t>
      </w:r>
    </w:p>
    <w:p w:rsidR="004F40B9" w:rsidRPr="007F68CD" w:rsidRDefault="004F40B9" w:rsidP="002F00B2">
      <w:pPr>
        <w:shd w:val="clear" w:color="auto" w:fill="FFFFFF"/>
        <w:tabs>
          <w:tab w:val="left" w:pos="540"/>
        </w:tabs>
        <w:ind w:firstLine="709"/>
        <w:jc w:val="both"/>
        <w:rPr>
          <w:sz w:val="28"/>
          <w:szCs w:val="28"/>
        </w:rPr>
      </w:pPr>
      <w:r w:rsidRPr="007F68CD">
        <w:rPr>
          <w:sz w:val="28"/>
          <w:szCs w:val="28"/>
        </w:rPr>
        <w:t>Суммы дотаций (трансфертов) из республиканского бюджета в местные бюджеты городов (районов), установленные частью первой настоящего пункта, могут быть выделены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основе обращений исполнительных органов государственной власти, ответственных за исполнение местных бюджетов городов (районов), исходя из фактического исполнения плана по доходам за прошедший период и прогнозного исполнения плана по доходам на предстоящий период соответствующего местного бюджета города (района), при условии соблюдения ими всех требований настоящего Закона»</w:t>
      </w:r>
      <w:r w:rsidR="00313564" w:rsidRPr="007F68CD">
        <w:rPr>
          <w:sz w:val="28"/>
          <w:szCs w:val="28"/>
        </w:rPr>
        <w:t>.</w:t>
      </w:r>
    </w:p>
    <w:p w:rsidR="005620A2" w:rsidRPr="007F68CD" w:rsidRDefault="005620A2" w:rsidP="002F00B2">
      <w:pPr>
        <w:ind w:firstLine="709"/>
        <w:jc w:val="both"/>
        <w:rPr>
          <w:sz w:val="28"/>
          <w:szCs w:val="28"/>
        </w:rPr>
      </w:pPr>
    </w:p>
    <w:p w:rsidR="00794D2A" w:rsidRPr="007F68CD" w:rsidRDefault="00794D2A" w:rsidP="00C0054E">
      <w:pPr>
        <w:ind w:firstLine="709"/>
        <w:jc w:val="both"/>
        <w:rPr>
          <w:rFonts w:eastAsia="Calibri"/>
          <w:spacing w:val="-6"/>
          <w:sz w:val="28"/>
          <w:szCs w:val="28"/>
        </w:rPr>
      </w:pPr>
      <w:r w:rsidRPr="007F68CD">
        <w:rPr>
          <w:rFonts w:eastAsia="Calibri"/>
          <w:spacing w:val="-6"/>
          <w:sz w:val="28"/>
          <w:szCs w:val="28"/>
        </w:rPr>
        <w:t>3</w:t>
      </w:r>
      <w:r w:rsidR="00687DA0" w:rsidRPr="007F68CD">
        <w:rPr>
          <w:rFonts w:eastAsia="Calibri"/>
          <w:spacing w:val="-6"/>
          <w:sz w:val="28"/>
          <w:szCs w:val="28"/>
        </w:rPr>
        <w:t>6</w:t>
      </w:r>
      <w:r w:rsidRPr="007F68CD">
        <w:rPr>
          <w:rFonts w:eastAsia="Calibri"/>
          <w:spacing w:val="-6"/>
          <w:sz w:val="28"/>
          <w:szCs w:val="28"/>
        </w:rPr>
        <w:t>. Дополнить Закон статьей 64-1 следующего содержания:</w:t>
      </w:r>
    </w:p>
    <w:p w:rsidR="00C0054E" w:rsidRPr="007F68CD" w:rsidRDefault="00F825D0" w:rsidP="00C0054E">
      <w:pPr>
        <w:ind w:firstLine="709"/>
        <w:jc w:val="both"/>
        <w:rPr>
          <w:rFonts w:eastAsia="Calibri"/>
          <w:spacing w:val="-6"/>
          <w:sz w:val="28"/>
          <w:szCs w:val="28"/>
        </w:rPr>
      </w:pPr>
      <w:r w:rsidRPr="007F68CD">
        <w:rPr>
          <w:rFonts w:eastAsia="Calibri"/>
          <w:spacing w:val="-6"/>
          <w:sz w:val="28"/>
          <w:szCs w:val="28"/>
        </w:rPr>
        <w:t>«</w:t>
      </w:r>
      <w:r w:rsidR="00C0054E" w:rsidRPr="007F68CD">
        <w:rPr>
          <w:rFonts w:eastAsia="Calibri"/>
          <w:spacing w:val="-6"/>
          <w:sz w:val="28"/>
          <w:szCs w:val="28"/>
        </w:rPr>
        <w:t xml:space="preserve">Статья 64-1. </w:t>
      </w:r>
    </w:p>
    <w:p w:rsidR="00C0054E" w:rsidRPr="007F68CD" w:rsidRDefault="00C0054E" w:rsidP="00C0054E">
      <w:pPr>
        <w:ind w:firstLine="709"/>
        <w:jc w:val="both"/>
        <w:rPr>
          <w:rFonts w:eastAsia="Calibri"/>
          <w:spacing w:val="-6"/>
          <w:sz w:val="28"/>
          <w:szCs w:val="28"/>
        </w:rPr>
      </w:pPr>
      <w:r w:rsidRPr="007F68CD">
        <w:rPr>
          <w:rFonts w:eastAsia="Calibri"/>
          <w:spacing w:val="-6"/>
          <w:sz w:val="28"/>
          <w:szCs w:val="28"/>
        </w:rPr>
        <w:t>Во изменение норм статьи 8 Закона Приднестровской Молдавской Республики «О бюджетной системе в Приднестровской Молдавской Республике» установить, что Правительство Приднестровской Молдавской Республики представляет на рассмотрение Верховному Совету Приднестровской Молдавской Республики:</w:t>
      </w:r>
    </w:p>
    <w:p w:rsidR="00C0054E" w:rsidRPr="007F68CD" w:rsidRDefault="00633CA1" w:rsidP="00C0054E">
      <w:pPr>
        <w:ind w:firstLine="709"/>
        <w:contextualSpacing/>
        <w:jc w:val="both"/>
        <w:rPr>
          <w:rFonts w:eastAsia="Calibri"/>
          <w:spacing w:val="-6"/>
          <w:sz w:val="28"/>
          <w:szCs w:val="28"/>
        </w:rPr>
      </w:pPr>
      <w:r w:rsidRPr="007F68CD">
        <w:rPr>
          <w:rFonts w:eastAsia="Calibri"/>
          <w:spacing w:val="-6"/>
          <w:sz w:val="28"/>
          <w:szCs w:val="28"/>
        </w:rPr>
        <w:t>а)</w:t>
      </w:r>
      <w:r w:rsidR="00C0054E" w:rsidRPr="007F68CD">
        <w:rPr>
          <w:rFonts w:eastAsia="Calibri"/>
          <w:spacing w:val="-6"/>
          <w:sz w:val="28"/>
          <w:szCs w:val="28"/>
        </w:rPr>
        <w:t xml:space="preserve"> </w:t>
      </w:r>
      <w:r w:rsidRPr="007F68CD">
        <w:rPr>
          <w:rFonts w:eastAsia="Calibri"/>
          <w:spacing w:val="-6"/>
          <w:sz w:val="28"/>
          <w:szCs w:val="28"/>
        </w:rPr>
        <w:t>п</w:t>
      </w:r>
      <w:r w:rsidR="00C0054E" w:rsidRPr="007F68CD">
        <w:rPr>
          <w:rFonts w:eastAsia="Calibri"/>
          <w:spacing w:val="-6"/>
          <w:sz w:val="28"/>
          <w:szCs w:val="28"/>
        </w:rPr>
        <w:t>рогноз социально-экономического развития на предстоящий бюджетный год не позднее 1 октября 2020 года;</w:t>
      </w:r>
    </w:p>
    <w:p w:rsidR="00C0054E" w:rsidRPr="007F68CD" w:rsidRDefault="00633CA1" w:rsidP="00C0054E">
      <w:pPr>
        <w:ind w:firstLine="709"/>
        <w:contextualSpacing/>
        <w:jc w:val="both"/>
        <w:rPr>
          <w:rFonts w:eastAsia="Calibri"/>
          <w:spacing w:val="-6"/>
          <w:sz w:val="28"/>
          <w:szCs w:val="28"/>
        </w:rPr>
      </w:pPr>
      <w:r w:rsidRPr="007F68CD">
        <w:rPr>
          <w:rFonts w:eastAsia="Calibri"/>
          <w:spacing w:val="-6"/>
          <w:sz w:val="28"/>
          <w:szCs w:val="28"/>
        </w:rPr>
        <w:t>б)</w:t>
      </w:r>
      <w:r w:rsidR="00C0054E" w:rsidRPr="007F68CD">
        <w:rPr>
          <w:rFonts w:eastAsia="Calibri"/>
          <w:spacing w:val="-6"/>
          <w:sz w:val="28"/>
          <w:szCs w:val="28"/>
        </w:rPr>
        <w:t xml:space="preserve"> </w:t>
      </w:r>
      <w:r w:rsidRPr="007F68CD">
        <w:rPr>
          <w:rFonts w:eastAsia="Calibri"/>
          <w:spacing w:val="-6"/>
          <w:sz w:val="28"/>
          <w:szCs w:val="28"/>
        </w:rPr>
        <w:t>п</w:t>
      </w:r>
      <w:r w:rsidR="00C0054E" w:rsidRPr="007F68CD">
        <w:rPr>
          <w:rFonts w:eastAsia="Calibri"/>
          <w:spacing w:val="-6"/>
          <w:sz w:val="28"/>
          <w:szCs w:val="28"/>
        </w:rPr>
        <w:t>роекты законов о республиканском бюджете и о бюджете целевого внебюджетного фонда Приднестровской Молдавской Республики на предстоящий бюджетный год не позднее 15 октября 2020 года</w:t>
      </w:r>
      <w:r w:rsidR="00D04070" w:rsidRPr="007F68CD">
        <w:rPr>
          <w:rFonts w:eastAsia="Calibri"/>
          <w:spacing w:val="-6"/>
          <w:sz w:val="28"/>
          <w:szCs w:val="28"/>
        </w:rPr>
        <w:t>»</w:t>
      </w:r>
      <w:r w:rsidR="00C0054E" w:rsidRPr="007F68CD">
        <w:rPr>
          <w:rFonts w:eastAsia="Calibri"/>
          <w:spacing w:val="-6"/>
          <w:sz w:val="28"/>
          <w:szCs w:val="28"/>
        </w:rPr>
        <w:t>.</w:t>
      </w:r>
    </w:p>
    <w:p w:rsidR="00C0054E" w:rsidRPr="007F68CD" w:rsidRDefault="00C0054E" w:rsidP="002F00B2">
      <w:pPr>
        <w:ind w:firstLine="709"/>
        <w:jc w:val="both"/>
        <w:rPr>
          <w:sz w:val="28"/>
          <w:szCs w:val="28"/>
        </w:rPr>
      </w:pPr>
    </w:p>
    <w:p w:rsidR="000A3719" w:rsidRPr="007F68CD" w:rsidRDefault="002243C6" w:rsidP="002F00B2">
      <w:pPr>
        <w:ind w:firstLine="709"/>
        <w:jc w:val="both"/>
        <w:rPr>
          <w:sz w:val="28"/>
          <w:szCs w:val="28"/>
        </w:rPr>
      </w:pPr>
      <w:r w:rsidRPr="007F68CD">
        <w:rPr>
          <w:sz w:val="28"/>
          <w:szCs w:val="28"/>
        </w:rPr>
        <w:t>3</w:t>
      </w:r>
      <w:r w:rsidR="00687DA0" w:rsidRPr="007F68CD">
        <w:rPr>
          <w:sz w:val="28"/>
          <w:szCs w:val="28"/>
        </w:rPr>
        <w:t>7</w:t>
      </w:r>
      <w:r w:rsidRPr="007F68CD">
        <w:rPr>
          <w:sz w:val="28"/>
          <w:szCs w:val="28"/>
        </w:rPr>
        <w:t xml:space="preserve">. </w:t>
      </w:r>
      <w:r w:rsidR="000A3719" w:rsidRPr="007F68CD">
        <w:rPr>
          <w:sz w:val="28"/>
          <w:szCs w:val="28"/>
        </w:rPr>
        <w:t>Перед словами «Статья 65-1</w:t>
      </w:r>
      <w:r w:rsidR="004117CB" w:rsidRPr="004117CB">
        <w:rPr>
          <w:color w:val="FF0000"/>
          <w:sz w:val="28"/>
          <w:szCs w:val="28"/>
        </w:rPr>
        <w:t>.</w:t>
      </w:r>
      <w:r w:rsidR="000A3719" w:rsidRPr="007F68CD">
        <w:rPr>
          <w:sz w:val="28"/>
          <w:szCs w:val="28"/>
        </w:rPr>
        <w:t>» дополнить Закон строкой следующего содержания:</w:t>
      </w:r>
    </w:p>
    <w:p w:rsidR="000A3719" w:rsidRPr="007F68CD" w:rsidRDefault="000A3719" w:rsidP="002F00B2">
      <w:pPr>
        <w:ind w:firstLine="709"/>
        <w:jc w:val="both"/>
        <w:rPr>
          <w:sz w:val="28"/>
          <w:szCs w:val="28"/>
        </w:rPr>
      </w:pPr>
      <w:r w:rsidRPr="007F68CD">
        <w:rPr>
          <w:sz w:val="28"/>
          <w:szCs w:val="28"/>
        </w:rPr>
        <w:t xml:space="preserve">«Глава 5. Особенности исполнения бюджета в период действия </w:t>
      </w:r>
      <w:r w:rsidR="00BC0651">
        <w:rPr>
          <w:sz w:val="28"/>
          <w:szCs w:val="28"/>
        </w:rPr>
        <w:t>особого</w:t>
      </w:r>
      <w:r w:rsidRPr="007F68CD">
        <w:rPr>
          <w:sz w:val="28"/>
          <w:szCs w:val="28"/>
        </w:rPr>
        <w:t xml:space="preserve"> </w:t>
      </w:r>
      <w:r w:rsidR="00BC0651">
        <w:rPr>
          <w:sz w:val="28"/>
          <w:szCs w:val="28"/>
        </w:rPr>
        <w:t>правового режима – чрезвычайное положение</w:t>
      </w:r>
      <w:r w:rsidRPr="007F68CD">
        <w:rPr>
          <w:sz w:val="28"/>
          <w:szCs w:val="28"/>
        </w:rPr>
        <w:t xml:space="preserve"> и после его отмены». </w:t>
      </w:r>
    </w:p>
    <w:p w:rsidR="00A15ACE" w:rsidRPr="007F68CD" w:rsidRDefault="00A15ACE" w:rsidP="002F00B2">
      <w:pPr>
        <w:ind w:firstLine="709"/>
        <w:jc w:val="both"/>
        <w:rPr>
          <w:sz w:val="28"/>
          <w:szCs w:val="28"/>
        </w:rPr>
      </w:pPr>
    </w:p>
    <w:p w:rsidR="000A3719" w:rsidRPr="007F68CD" w:rsidRDefault="002243C6" w:rsidP="002F00B2">
      <w:pPr>
        <w:ind w:firstLine="709"/>
        <w:jc w:val="both"/>
        <w:rPr>
          <w:sz w:val="28"/>
          <w:szCs w:val="28"/>
        </w:rPr>
      </w:pPr>
      <w:r w:rsidRPr="007F68CD">
        <w:rPr>
          <w:sz w:val="28"/>
          <w:szCs w:val="28"/>
        </w:rPr>
        <w:lastRenderedPageBreak/>
        <w:t>3</w:t>
      </w:r>
      <w:r w:rsidR="00687DA0" w:rsidRPr="007F68CD">
        <w:rPr>
          <w:sz w:val="28"/>
          <w:szCs w:val="28"/>
        </w:rPr>
        <w:t>8</w:t>
      </w:r>
      <w:r w:rsidR="00DB5FB9" w:rsidRPr="007F68CD">
        <w:rPr>
          <w:sz w:val="28"/>
          <w:szCs w:val="28"/>
        </w:rPr>
        <w:t>.</w:t>
      </w:r>
      <w:r w:rsidR="0008107E" w:rsidRPr="007F68CD">
        <w:rPr>
          <w:sz w:val="28"/>
          <w:szCs w:val="28"/>
        </w:rPr>
        <w:t xml:space="preserve"> В пункте 1 статьи 65-1 слова «по 30 </w:t>
      </w:r>
      <w:r w:rsidR="008A169A" w:rsidRPr="007F68CD">
        <w:rPr>
          <w:sz w:val="28"/>
          <w:szCs w:val="28"/>
        </w:rPr>
        <w:t>сентября</w:t>
      </w:r>
      <w:r w:rsidR="0008107E" w:rsidRPr="007F68CD">
        <w:rPr>
          <w:sz w:val="28"/>
          <w:szCs w:val="28"/>
        </w:rPr>
        <w:t xml:space="preserve">» заменить словами </w:t>
      </w:r>
      <w:r w:rsidR="00A6796C" w:rsidRPr="007F68CD">
        <w:rPr>
          <w:sz w:val="28"/>
          <w:szCs w:val="28"/>
        </w:rPr>
        <w:br/>
      </w:r>
      <w:r w:rsidR="0008107E" w:rsidRPr="007F68CD">
        <w:rPr>
          <w:sz w:val="28"/>
          <w:szCs w:val="28"/>
        </w:rPr>
        <w:t>«по 31 июля</w:t>
      </w:r>
      <w:r w:rsidR="00313564" w:rsidRPr="007F68CD">
        <w:rPr>
          <w:sz w:val="28"/>
          <w:szCs w:val="28"/>
        </w:rPr>
        <w:t>».</w:t>
      </w:r>
    </w:p>
    <w:p w:rsidR="0008107E" w:rsidRPr="007F68CD" w:rsidRDefault="0008107E" w:rsidP="002F00B2">
      <w:pPr>
        <w:ind w:firstLine="709"/>
        <w:jc w:val="both"/>
        <w:rPr>
          <w:sz w:val="28"/>
          <w:szCs w:val="28"/>
        </w:rPr>
      </w:pPr>
    </w:p>
    <w:p w:rsidR="004F40B9" w:rsidRPr="007F68CD" w:rsidRDefault="0046544A" w:rsidP="002F00B2">
      <w:pPr>
        <w:ind w:firstLine="709"/>
        <w:contextualSpacing/>
        <w:jc w:val="both"/>
        <w:rPr>
          <w:sz w:val="28"/>
          <w:szCs w:val="28"/>
        </w:rPr>
      </w:pPr>
      <w:r w:rsidRPr="007F68CD">
        <w:rPr>
          <w:sz w:val="28"/>
          <w:szCs w:val="28"/>
        </w:rPr>
        <w:t>3</w:t>
      </w:r>
      <w:r w:rsidR="00687DA0" w:rsidRPr="007F68CD">
        <w:rPr>
          <w:sz w:val="28"/>
          <w:szCs w:val="28"/>
        </w:rPr>
        <w:t>9</w:t>
      </w:r>
      <w:r w:rsidRPr="007F68CD">
        <w:rPr>
          <w:sz w:val="28"/>
          <w:szCs w:val="28"/>
        </w:rPr>
        <w:t xml:space="preserve">. </w:t>
      </w:r>
      <w:r w:rsidR="004F40B9" w:rsidRPr="007F68CD">
        <w:rPr>
          <w:sz w:val="28"/>
          <w:szCs w:val="28"/>
        </w:rPr>
        <w:t>Часть вторую пункта 3 статьи 65-1 изложить в следующей редакции:</w:t>
      </w:r>
    </w:p>
    <w:p w:rsidR="004F40B9" w:rsidRPr="007F68CD" w:rsidRDefault="004F40B9" w:rsidP="002F00B2">
      <w:pPr>
        <w:shd w:val="clear" w:color="auto" w:fill="FFFFFF"/>
        <w:tabs>
          <w:tab w:val="left" w:pos="540"/>
        </w:tabs>
        <w:ind w:firstLine="709"/>
        <w:jc w:val="both"/>
        <w:rPr>
          <w:sz w:val="28"/>
          <w:szCs w:val="28"/>
        </w:rPr>
      </w:pPr>
      <w:r w:rsidRPr="007F68CD">
        <w:rPr>
          <w:sz w:val="28"/>
          <w:szCs w:val="28"/>
        </w:rPr>
        <w:t>«Средства, аккумулированные на счетах целевых бюджетных фондов в соответствии с частью первой настоящей статьи, могут быть использованы в качестве источника финансирования расходов на выполнение мероприятий, связанных с реализацией комплекса мер по борьбе с распространением и по лечению на территории Приднестровской Молдавской Республики коронавирусной инфекции, вызванной новым типом вируса COVID-19, а также мер государственной поддержки в связи с введением чрезвычайного положения в 2020 году в соответствии с актами законодательства</w:t>
      </w:r>
      <w:r w:rsidR="00DB5FB9" w:rsidRPr="007F68CD">
        <w:rPr>
          <w:sz w:val="28"/>
          <w:szCs w:val="28"/>
        </w:rPr>
        <w:t xml:space="preserve"> Приднестровской Молдавской Республики</w:t>
      </w:r>
      <w:r w:rsidRPr="007F68CD">
        <w:rPr>
          <w:sz w:val="28"/>
          <w:szCs w:val="28"/>
        </w:rPr>
        <w:t>»</w:t>
      </w:r>
      <w:r w:rsidR="00313564" w:rsidRPr="007F68CD">
        <w:rPr>
          <w:sz w:val="28"/>
          <w:szCs w:val="28"/>
        </w:rPr>
        <w:t>.</w:t>
      </w:r>
    </w:p>
    <w:p w:rsidR="0008107E" w:rsidRPr="007F68CD" w:rsidRDefault="0008107E" w:rsidP="002F00B2">
      <w:pPr>
        <w:ind w:firstLine="709"/>
        <w:jc w:val="both"/>
        <w:rPr>
          <w:sz w:val="28"/>
          <w:szCs w:val="28"/>
        </w:rPr>
      </w:pPr>
    </w:p>
    <w:p w:rsidR="004F40B9" w:rsidRPr="007F68CD" w:rsidRDefault="00687DA0" w:rsidP="002F00B2">
      <w:pPr>
        <w:ind w:firstLine="709"/>
        <w:jc w:val="both"/>
        <w:rPr>
          <w:rFonts w:eastAsia="Calibri"/>
          <w:spacing w:val="-6"/>
          <w:sz w:val="28"/>
          <w:szCs w:val="28"/>
        </w:rPr>
      </w:pPr>
      <w:r w:rsidRPr="007F68CD">
        <w:rPr>
          <w:rFonts w:eastAsia="Calibri"/>
          <w:spacing w:val="-6"/>
          <w:sz w:val="28"/>
          <w:szCs w:val="28"/>
        </w:rPr>
        <w:t>40</w:t>
      </w:r>
      <w:r w:rsidR="0046544A" w:rsidRPr="007F68CD">
        <w:rPr>
          <w:rFonts w:eastAsia="Calibri"/>
          <w:spacing w:val="-6"/>
          <w:sz w:val="28"/>
          <w:szCs w:val="28"/>
        </w:rPr>
        <w:t xml:space="preserve">. </w:t>
      </w:r>
      <w:r w:rsidR="00313564" w:rsidRPr="007F68CD">
        <w:rPr>
          <w:rFonts w:eastAsia="Calibri"/>
          <w:spacing w:val="-6"/>
          <w:sz w:val="28"/>
          <w:szCs w:val="28"/>
        </w:rPr>
        <w:t xml:space="preserve">Дополнить </w:t>
      </w:r>
      <w:r w:rsidR="00E75B38">
        <w:rPr>
          <w:rFonts w:eastAsia="Calibri"/>
          <w:spacing w:val="-6"/>
          <w:sz w:val="28"/>
          <w:szCs w:val="28"/>
        </w:rPr>
        <w:t>Закон статьe</w:t>
      </w:r>
      <w:r w:rsidR="004F40B9" w:rsidRPr="007F68CD">
        <w:rPr>
          <w:rFonts w:eastAsia="Calibri"/>
          <w:spacing w:val="-6"/>
          <w:sz w:val="28"/>
          <w:szCs w:val="28"/>
        </w:rPr>
        <w:t>й 65-2 следующего содержания:</w:t>
      </w:r>
    </w:p>
    <w:p w:rsidR="004F40B9" w:rsidRPr="007F68CD" w:rsidRDefault="004F40B9" w:rsidP="002F00B2">
      <w:pPr>
        <w:ind w:firstLine="709"/>
        <w:jc w:val="both"/>
        <w:rPr>
          <w:sz w:val="28"/>
          <w:szCs w:val="28"/>
        </w:rPr>
      </w:pPr>
      <w:r w:rsidRPr="007F68CD">
        <w:rPr>
          <w:rFonts w:eastAsia="Calibri"/>
          <w:spacing w:val="-6"/>
          <w:sz w:val="28"/>
          <w:szCs w:val="28"/>
        </w:rPr>
        <w:t>«</w:t>
      </w:r>
      <w:r w:rsidRPr="007F68CD">
        <w:rPr>
          <w:sz w:val="28"/>
          <w:szCs w:val="28"/>
        </w:rPr>
        <w:t>Статья 65-2.</w:t>
      </w:r>
    </w:p>
    <w:p w:rsidR="004F40B9" w:rsidRPr="007F68CD" w:rsidRDefault="004F40B9" w:rsidP="002F00B2">
      <w:pPr>
        <w:ind w:firstLine="709"/>
        <w:jc w:val="both"/>
        <w:rPr>
          <w:sz w:val="28"/>
          <w:szCs w:val="28"/>
        </w:rPr>
      </w:pPr>
      <w:r w:rsidRPr="007F68CD">
        <w:rPr>
          <w:sz w:val="28"/>
          <w:szCs w:val="28"/>
        </w:rPr>
        <w:t>1. Правительству Приднестровской Молдавской Республики обеспечить аккумулирование средств в общей сумме не менее 40 000 000 рублей на счетах целевых бюджетных фондов (Фонда капитальных вложений Приднестровской Молдавской Республики</w:t>
      </w:r>
      <w:r w:rsidR="00380FE0" w:rsidRPr="007F68CD">
        <w:rPr>
          <w:sz w:val="28"/>
          <w:szCs w:val="28"/>
        </w:rPr>
        <w:t>,</w:t>
      </w:r>
      <w:r w:rsidRPr="007F68CD">
        <w:rPr>
          <w:sz w:val="28"/>
          <w:szCs w:val="28"/>
        </w:rPr>
        <w:t xml:space="preserve"> Дорожного фонда Приднестровской Молдавской Республики</w:t>
      </w:r>
      <w:r w:rsidR="00380FE0" w:rsidRPr="007F68CD">
        <w:rPr>
          <w:sz w:val="28"/>
          <w:szCs w:val="28"/>
        </w:rPr>
        <w:t>,</w:t>
      </w:r>
      <w:r w:rsidRPr="007F68CD">
        <w:rPr>
          <w:sz w:val="28"/>
          <w:szCs w:val="28"/>
        </w:rPr>
        <w:t xml:space="preserve"> Фонда развития предпринимательства Приднестровской Молдавской Республики</w:t>
      </w:r>
      <w:r w:rsidR="00380FE0" w:rsidRPr="007F68CD">
        <w:rPr>
          <w:sz w:val="28"/>
          <w:szCs w:val="28"/>
        </w:rPr>
        <w:t>,</w:t>
      </w:r>
      <w:r w:rsidRPr="007F68CD">
        <w:rPr>
          <w:sz w:val="28"/>
          <w:szCs w:val="28"/>
        </w:rPr>
        <w:t xml:space="preserve"> Фонда поддержки молодежи Приднестровской Молдавской Республики).</w:t>
      </w:r>
    </w:p>
    <w:p w:rsidR="004F40B9" w:rsidRPr="00593675" w:rsidRDefault="004F40B9" w:rsidP="002F00B2">
      <w:pPr>
        <w:ind w:firstLine="709"/>
        <w:jc w:val="both"/>
        <w:rPr>
          <w:spacing w:val="-2"/>
          <w:sz w:val="28"/>
          <w:szCs w:val="28"/>
        </w:rPr>
      </w:pPr>
      <w:r w:rsidRPr="00593675">
        <w:rPr>
          <w:spacing w:val="-2"/>
          <w:sz w:val="28"/>
          <w:szCs w:val="28"/>
        </w:rPr>
        <w:t>Средства, аккумулированные на счетах целевых бюджетных фондов в соответствии с частью первой настоящей статьи, направляются на покрытие дефицита республиканского бюджета, в том числе по расходам на мероприятия, связанные с реализацией комплекса мер по борьбе с распространением и по лечению на территории Приднестровской Молдавской Республики коронавирусной инфекции, вызванной новым типом вируса COVID-19, мер государственной поддержки в связи с введением чрезвычайного положения в 2020 году</w:t>
      </w:r>
      <w:r w:rsidR="00380FE0" w:rsidRPr="00593675">
        <w:rPr>
          <w:spacing w:val="-2"/>
          <w:sz w:val="28"/>
          <w:szCs w:val="28"/>
        </w:rPr>
        <w:t>,</w:t>
      </w:r>
      <w:r w:rsidRPr="00593675">
        <w:rPr>
          <w:spacing w:val="-2"/>
          <w:sz w:val="28"/>
          <w:szCs w:val="28"/>
        </w:rPr>
        <w:t xml:space="preserve"> и ликвидацию последствий стихийных бедствий в соответствии с законодательными и иными правовыми актами.</w:t>
      </w:r>
    </w:p>
    <w:p w:rsidR="004F40B9" w:rsidRPr="007F68CD" w:rsidRDefault="004F40B9" w:rsidP="002F00B2">
      <w:pPr>
        <w:ind w:firstLine="709"/>
        <w:jc w:val="both"/>
        <w:rPr>
          <w:sz w:val="28"/>
          <w:szCs w:val="28"/>
        </w:rPr>
      </w:pPr>
      <w:r w:rsidRPr="007F68CD">
        <w:rPr>
          <w:sz w:val="28"/>
          <w:szCs w:val="28"/>
        </w:rPr>
        <w:t>Реализация норм настоящего пункта осуществляется в соответствии с правовыми актами Правительства Приднестровской Молдавской Республики с последующим внесением изменений в настоящий Закон.</w:t>
      </w:r>
    </w:p>
    <w:p w:rsidR="004F40B9" w:rsidRPr="0076120E" w:rsidRDefault="004F40B9" w:rsidP="002F00B2">
      <w:pPr>
        <w:shd w:val="clear" w:color="auto" w:fill="FFFFFF"/>
        <w:tabs>
          <w:tab w:val="left" w:pos="540"/>
        </w:tabs>
        <w:ind w:firstLine="709"/>
        <w:jc w:val="both"/>
        <w:rPr>
          <w:sz w:val="28"/>
          <w:szCs w:val="28"/>
        </w:rPr>
      </w:pPr>
      <w:r w:rsidRPr="007F68CD">
        <w:rPr>
          <w:sz w:val="28"/>
          <w:szCs w:val="28"/>
        </w:rPr>
        <w:t xml:space="preserve">2. Денежные средства, поступившие в соответствии с пунктом 15 </w:t>
      </w:r>
      <w:r w:rsidR="00313564" w:rsidRPr="007F68CD">
        <w:rPr>
          <w:sz w:val="28"/>
          <w:szCs w:val="28"/>
        </w:rPr>
        <w:br/>
      </w:r>
      <w:r w:rsidRPr="007F68CD">
        <w:rPr>
          <w:sz w:val="28"/>
          <w:szCs w:val="28"/>
        </w:rPr>
        <w:t>статьи 5 (секретно) настоящего Закона в размере 23 532 01</w:t>
      </w:r>
      <w:r w:rsidR="00EE0F7F" w:rsidRPr="007F68CD">
        <w:rPr>
          <w:sz w:val="28"/>
          <w:szCs w:val="28"/>
        </w:rPr>
        <w:t>1</w:t>
      </w:r>
      <w:r w:rsidRPr="007F68CD">
        <w:rPr>
          <w:sz w:val="28"/>
          <w:szCs w:val="28"/>
        </w:rPr>
        <w:t xml:space="preserve"> рублей</w:t>
      </w:r>
      <w:r w:rsidR="000F5097" w:rsidRPr="007F68CD">
        <w:rPr>
          <w:sz w:val="28"/>
          <w:szCs w:val="28"/>
        </w:rPr>
        <w:t>,</w:t>
      </w:r>
      <w:r w:rsidRPr="007F68CD">
        <w:rPr>
          <w:sz w:val="28"/>
          <w:szCs w:val="28"/>
        </w:rPr>
        <w:t xml:space="preserve"> направляются на покрытие дефицита республиканского бюджета, в том числе по расходам на мероприятия, связанные с реализацией комплекса мер по борьбе с распространением и по лечению на территории Приднестровской Молдавской Республики коронавирусной инфекции, вызванной новым типом вируса COVID-19, мер государственной поддержки в связи с введением чрезвычайного положения в 2020 году в соответствии с законодательными и </w:t>
      </w:r>
      <w:r w:rsidRPr="007F68CD">
        <w:rPr>
          <w:sz w:val="28"/>
          <w:szCs w:val="28"/>
        </w:rPr>
        <w:lastRenderedPageBreak/>
        <w:t>иными правовыми актами</w:t>
      </w:r>
      <w:r w:rsidR="00EE0F7F" w:rsidRPr="007F68CD">
        <w:rPr>
          <w:sz w:val="28"/>
          <w:szCs w:val="28"/>
        </w:rPr>
        <w:t>,</w:t>
      </w:r>
      <w:r w:rsidRPr="007F68CD">
        <w:rPr>
          <w:sz w:val="28"/>
          <w:szCs w:val="28"/>
        </w:rPr>
        <w:t xml:space="preserve"> и ликвидацию последствий стихийных бедствий с </w:t>
      </w:r>
      <w:r w:rsidRPr="0076120E">
        <w:rPr>
          <w:sz w:val="28"/>
          <w:szCs w:val="28"/>
        </w:rPr>
        <w:t>последующим внесением изменений и (или) дополнений в настоящий Закон»</w:t>
      </w:r>
      <w:r w:rsidR="0046544A" w:rsidRPr="0076120E">
        <w:rPr>
          <w:sz w:val="28"/>
          <w:szCs w:val="28"/>
        </w:rPr>
        <w:t>.</w:t>
      </w:r>
    </w:p>
    <w:p w:rsidR="000A3719" w:rsidRPr="00196793" w:rsidRDefault="000A3719" w:rsidP="002F00B2">
      <w:pPr>
        <w:ind w:firstLine="709"/>
        <w:jc w:val="both"/>
        <w:rPr>
          <w:sz w:val="28"/>
          <w:szCs w:val="28"/>
        </w:rPr>
      </w:pPr>
    </w:p>
    <w:p w:rsidR="007C3FB3" w:rsidRPr="00196793" w:rsidRDefault="007C3FB3" w:rsidP="002F00B2">
      <w:pPr>
        <w:ind w:firstLine="709"/>
        <w:jc w:val="both"/>
        <w:rPr>
          <w:sz w:val="28"/>
          <w:szCs w:val="28"/>
        </w:rPr>
      </w:pPr>
      <w:r w:rsidRPr="00196793">
        <w:rPr>
          <w:sz w:val="28"/>
          <w:szCs w:val="28"/>
        </w:rPr>
        <w:t xml:space="preserve">41. В </w:t>
      </w:r>
      <w:r w:rsidR="00626390" w:rsidRPr="00196793">
        <w:rPr>
          <w:sz w:val="28"/>
          <w:szCs w:val="28"/>
        </w:rPr>
        <w:t>П</w:t>
      </w:r>
      <w:r w:rsidRPr="00196793">
        <w:rPr>
          <w:sz w:val="28"/>
          <w:szCs w:val="28"/>
        </w:rPr>
        <w:t xml:space="preserve">риложение № 2.1 </w:t>
      </w:r>
      <w:r w:rsidR="00CE3A1F" w:rsidRPr="00196793">
        <w:rPr>
          <w:sz w:val="28"/>
          <w:szCs w:val="28"/>
        </w:rPr>
        <w:t xml:space="preserve">(секретно) </w:t>
      </w:r>
      <w:r w:rsidR="001C4D81" w:rsidRPr="00196793">
        <w:rPr>
          <w:sz w:val="28"/>
          <w:szCs w:val="28"/>
        </w:rPr>
        <w:t xml:space="preserve">к Закону </w:t>
      </w:r>
      <w:r w:rsidRPr="00196793">
        <w:rPr>
          <w:sz w:val="28"/>
          <w:szCs w:val="28"/>
        </w:rPr>
        <w:t>внести изменения (секретно).</w:t>
      </w:r>
    </w:p>
    <w:p w:rsidR="007C3FB3" w:rsidRPr="00196793" w:rsidRDefault="007C3FB3" w:rsidP="002F00B2">
      <w:pPr>
        <w:ind w:firstLine="709"/>
        <w:jc w:val="both"/>
        <w:rPr>
          <w:sz w:val="28"/>
          <w:szCs w:val="28"/>
        </w:rPr>
      </w:pPr>
    </w:p>
    <w:p w:rsidR="00E966C1" w:rsidRPr="00196793" w:rsidRDefault="00687DA0" w:rsidP="00E966C1">
      <w:pPr>
        <w:ind w:firstLine="709"/>
        <w:jc w:val="both"/>
        <w:rPr>
          <w:sz w:val="28"/>
          <w:szCs w:val="28"/>
        </w:rPr>
      </w:pPr>
      <w:r w:rsidRPr="00593675">
        <w:rPr>
          <w:spacing w:val="-2"/>
          <w:sz w:val="28"/>
          <w:szCs w:val="28"/>
        </w:rPr>
        <w:t>4</w:t>
      </w:r>
      <w:r w:rsidR="00917770" w:rsidRPr="00593675">
        <w:rPr>
          <w:spacing w:val="-2"/>
          <w:sz w:val="28"/>
          <w:szCs w:val="28"/>
        </w:rPr>
        <w:t>2</w:t>
      </w:r>
      <w:r w:rsidR="00E966C1" w:rsidRPr="00593675">
        <w:rPr>
          <w:spacing w:val="-2"/>
          <w:sz w:val="28"/>
          <w:szCs w:val="28"/>
        </w:rPr>
        <w:t>. Приложение № 5 к Закону после строки 9 «ПГУ им. Т</w:t>
      </w:r>
      <w:r w:rsidR="005E6621" w:rsidRPr="00593675">
        <w:rPr>
          <w:spacing w:val="-2"/>
          <w:sz w:val="28"/>
          <w:szCs w:val="28"/>
        </w:rPr>
        <w:t>.</w:t>
      </w:r>
      <w:r w:rsidR="00E966C1" w:rsidRPr="00593675">
        <w:rPr>
          <w:spacing w:val="-2"/>
          <w:sz w:val="28"/>
          <w:szCs w:val="28"/>
        </w:rPr>
        <w:t xml:space="preserve"> Г. Шевченко»</w:t>
      </w:r>
      <w:r w:rsidR="00E966C1" w:rsidRPr="00196793">
        <w:rPr>
          <w:sz w:val="28"/>
          <w:szCs w:val="28"/>
        </w:rPr>
        <w:t xml:space="preserve"> дополнить строками следующего содержания:</w:t>
      </w:r>
    </w:p>
    <w:tbl>
      <w:tblPr>
        <w:tblW w:w="10246" w:type="dxa"/>
        <w:tblInd w:w="-572" w:type="dxa"/>
        <w:tblLayout w:type="fixed"/>
        <w:tblLook w:val="04A0"/>
      </w:tblPr>
      <w:tblGrid>
        <w:gridCol w:w="851"/>
        <w:gridCol w:w="567"/>
        <w:gridCol w:w="5386"/>
        <w:gridCol w:w="2977"/>
        <w:gridCol w:w="465"/>
      </w:tblGrid>
      <w:tr w:rsidR="00196793" w:rsidRPr="00196793" w:rsidTr="000F1E17">
        <w:trPr>
          <w:gridAfter w:val="1"/>
          <w:wAfter w:w="465" w:type="dxa"/>
          <w:trHeight w:val="300"/>
        </w:trPr>
        <w:tc>
          <w:tcPr>
            <w:tcW w:w="851" w:type="dxa"/>
            <w:tcBorders>
              <w:right w:val="single" w:sz="4" w:space="0" w:color="auto"/>
            </w:tcBorders>
            <w:shd w:val="clear" w:color="auto" w:fill="auto"/>
          </w:tcPr>
          <w:p w:rsidR="00650179" w:rsidRPr="00196793" w:rsidRDefault="00650179" w:rsidP="00357AEB">
            <w:pPr>
              <w:jc w:val="right"/>
              <w:rPr>
                <w:sz w:val="28"/>
                <w:szCs w:val="28"/>
              </w:rPr>
            </w:pPr>
            <w:r w:rsidRPr="00196793">
              <w:rPr>
                <w:sz w:val="28"/>
                <w:szCs w:val="28"/>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6C1" w:rsidRPr="00196793" w:rsidRDefault="00E966C1" w:rsidP="00357AEB">
            <w:pPr>
              <w:rPr>
                <w:sz w:val="28"/>
                <w:szCs w:val="28"/>
              </w:rPr>
            </w:pPr>
            <w:r w:rsidRPr="00196793">
              <w:rPr>
                <w:sz w:val="28"/>
                <w:szCs w:val="28"/>
              </w:rPr>
              <w:t> </w:t>
            </w:r>
          </w:p>
        </w:tc>
        <w:tc>
          <w:tcPr>
            <w:tcW w:w="538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E966C1" w:rsidRPr="00196793" w:rsidRDefault="00E966C1" w:rsidP="00882E3C">
            <w:pPr>
              <w:ind w:firstLine="709"/>
              <w:rPr>
                <w:sz w:val="28"/>
                <w:szCs w:val="28"/>
              </w:rPr>
            </w:pPr>
            <w:r w:rsidRPr="00196793">
              <w:rPr>
                <w:sz w:val="28"/>
                <w:szCs w:val="28"/>
              </w:rPr>
              <w:t>в том числе:</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rsidR="00E966C1" w:rsidRPr="00196793" w:rsidRDefault="00E966C1" w:rsidP="00882E3C">
            <w:pPr>
              <w:ind w:firstLine="709"/>
              <w:jc w:val="center"/>
              <w:rPr>
                <w:sz w:val="28"/>
                <w:szCs w:val="28"/>
              </w:rPr>
            </w:pPr>
            <w:r w:rsidRPr="00196793">
              <w:rPr>
                <w:sz w:val="28"/>
                <w:szCs w:val="28"/>
              </w:rPr>
              <w:t> </w:t>
            </w:r>
          </w:p>
        </w:tc>
      </w:tr>
      <w:tr w:rsidR="00196793" w:rsidRPr="00196793" w:rsidTr="000F1E17">
        <w:trPr>
          <w:gridBefore w:val="1"/>
          <w:wBefore w:w="851" w:type="dxa"/>
          <w:trHeight w:val="315"/>
        </w:trPr>
        <w:tc>
          <w:tcPr>
            <w:tcW w:w="567" w:type="dxa"/>
            <w:tcBorders>
              <w:top w:val="nil"/>
              <w:left w:val="single" w:sz="8" w:space="0" w:color="auto"/>
              <w:bottom w:val="single" w:sz="8" w:space="0" w:color="auto"/>
              <w:right w:val="nil"/>
            </w:tcBorders>
            <w:shd w:val="clear" w:color="auto" w:fill="auto"/>
            <w:noWrap/>
            <w:vAlign w:val="center"/>
            <w:hideMark/>
          </w:tcPr>
          <w:p w:rsidR="00E966C1" w:rsidRPr="00196793" w:rsidRDefault="00E966C1" w:rsidP="00882E3C">
            <w:pPr>
              <w:ind w:firstLine="709"/>
              <w:jc w:val="center"/>
              <w:rPr>
                <w:bCs/>
                <w:sz w:val="28"/>
                <w:szCs w:val="28"/>
              </w:rPr>
            </w:pPr>
            <w:r w:rsidRPr="00196793">
              <w:rPr>
                <w:bCs/>
                <w:sz w:val="28"/>
                <w:szCs w:val="28"/>
              </w:rPr>
              <w:t> </w:t>
            </w:r>
          </w:p>
        </w:tc>
        <w:tc>
          <w:tcPr>
            <w:tcW w:w="5386" w:type="dxa"/>
            <w:tcBorders>
              <w:top w:val="nil"/>
              <w:left w:val="single" w:sz="8" w:space="0" w:color="auto"/>
              <w:bottom w:val="single" w:sz="8" w:space="0" w:color="auto"/>
              <w:right w:val="single" w:sz="4" w:space="0" w:color="auto"/>
            </w:tcBorders>
            <w:shd w:val="clear" w:color="auto" w:fill="auto"/>
            <w:vAlign w:val="center"/>
            <w:hideMark/>
          </w:tcPr>
          <w:p w:rsidR="00E966C1" w:rsidRPr="00196793" w:rsidRDefault="00E966C1" w:rsidP="005E6621">
            <w:pPr>
              <w:ind w:firstLine="709"/>
              <w:jc w:val="both"/>
              <w:rPr>
                <w:sz w:val="28"/>
                <w:szCs w:val="28"/>
              </w:rPr>
            </w:pPr>
            <w:r w:rsidRPr="00196793">
              <w:rPr>
                <w:sz w:val="28"/>
                <w:szCs w:val="28"/>
              </w:rPr>
              <w:t>а) ПГУ им. Т. Г. Шевченко (доходы от оказания платных услуг (работ) в соответствии с контрактами (договорами) на выполнение НИОКР по государственному заказу</w:t>
            </w:r>
            <w:r w:rsidR="005E6621" w:rsidRPr="00196793">
              <w:rPr>
                <w:sz w:val="28"/>
                <w:szCs w:val="28"/>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6C1" w:rsidRPr="00196793" w:rsidRDefault="00E966C1" w:rsidP="00882E3C">
            <w:pPr>
              <w:ind w:firstLine="709"/>
              <w:jc w:val="right"/>
              <w:rPr>
                <w:sz w:val="28"/>
                <w:szCs w:val="28"/>
              </w:rPr>
            </w:pPr>
            <w:r w:rsidRPr="00196793">
              <w:rPr>
                <w:sz w:val="28"/>
                <w:szCs w:val="28"/>
              </w:rPr>
              <w:t xml:space="preserve">7 749 506 </w:t>
            </w:r>
          </w:p>
        </w:tc>
        <w:tc>
          <w:tcPr>
            <w:tcW w:w="465" w:type="dxa"/>
            <w:tcBorders>
              <w:left w:val="single" w:sz="4" w:space="0" w:color="auto"/>
            </w:tcBorders>
            <w:shd w:val="clear" w:color="auto" w:fill="auto"/>
          </w:tcPr>
          <w:p w:rsidR="00650179" w:rsidRPr="00196793" w:rsidRDefault="00650179" w:rsidP="00722780">
            <w:pPr>
              <w:rPr>
                <w:sz w:val="28"/>
                <w:szCs w:val="28"/>
              </w:rPr>
            </w:pPr>
          </w:p>
          <w:p w:rsidR="00650179" w:rsidRPr="00196793" w:rsidRDefault="00650179" w:rsidP="00722780">
            <w:pPr>
              <w:rPr>
                <w:sz w:val="28"/>
                <w:szCs w:val="28"/>
              </w:rPr>
            </w:pPr>
          </w:p>
          <w:p w:rsidR="00722780" w:rsidRPr="00196793" w:rsidRDefault="00722780" w:rsidP="00722780">
            <w:pPr>
              <w:rPr>
                <w:sz w:val="28"/>
                <w:szCs w:val="28"/>
              </w:rPr>
            </w:pPr>
          </w:p>
          <w:p w:rsidR="00722780" w:rsidRPr="00196793" w:rsidRDefault="00722780" w:rsidP="00722780">
            <w:pPr>
              <w:rPr>
                <w:sz w:val="28"/>
                <w:szCs w:val="28"/>
              </w:rPr>
            </w:pPr>
          </w:p>
          <w:p w:rsidR="00650179" w:rsidRPr="00196793" w:rsidRDefault="00650179" w:rsidP="00722780">
            <w:pPr>
              <w:rPr>
                <w:sz w:val="28"/>
                <w:szCs w:val="28"/>
              </w:rPr>
            </w:pPr>
            <w:r w:rsidRPr="00196793">
              <w:rPr>
                <w:sz w:val="28"/>
                <w:szCs w:val="28"/>
              </w:rPr>
              <w:t>».</w:t>
            </w:r>
          </w:p>
        </w:tc>
      </w:tr>
    </w:tbl>
    <w:p w:rsidR="00E966C1" w:rsidRPr="00196793" w:rsidRDefault="00E966C1" w:rsidP="00A91660">
      <w:pPr>
        <w:ind w:firstLine="709"/>
        <w:jc w:val="both"/>
        <w:rPr>
          <w:sz w:val="28"/>
          <w:szCs w:val="28"/>
        </w:rPr>
      </w:pPr>
    </w:p>
    <w:p w:rsidR="004F40B9" w:rsidRPr="00785D90" w:rsidRDefault="00AD3835" w:rsidP="002F00B2">
      <w:pPr>
        <w:shd w:val="clear" w:color="auto" w:fill="FFFFFF"/>
        <w:tabs>
          <w:tab w:val="left" w:pos="540"/>
        </w:tabs>
        <w:ind w:firstLine="709"/>
        <w:jc w:val="both"/>
        <w:rPr>
          <w:spacing w:val="-2"/>
          <w:sz w:val="28"/>
          <w:szCs w:val="28"/>
        </w:rPr>
      </w:pPr>
      <w:r w:rsidRPr="00785D90">
        <w:rPr>
          <w:spacing w:val="-2"/>
          <w:sz w:val="28"/>
          <w:szCs w:val="28"/>
        </w:rPr>
        <w:t>4</w:t>
      </w:r>
      <w:r w:rsidR="00917770" w:rsidRPr="00785D90">
        <w:rPr>
          <w:spacing w:val="-2"/>
          <w:sz w:val="28"/>
          <w:szCs w:val="28"/>
        </w:rPr>
        <w:t>3</w:t>
      </w:r>
      <w:r w:rsidR="0046544A" w:rsidRPr="00785D90">
        <w:rPr>
          <w:spacing w:val="-2"/>
          <w:sz w:val="28"/>
          <w:szCs w:val="28"/>
        </w:rPr>
        <w:t xml:space="preserve">. Дополнить </w:t>
      </w:r>
      <w:r w:rsidR="004F40B9" w:rsidRPr="00785D90">
        <w:rPr>
          <w:spacing w:val="-2"/>
          <w:sz w:val="28"/>
          <w:szCs w:val="28"/>
        </w:rPr>
        <w:t>Закон Приложени</w:t>
      </w:r>
      <w:r w:rsidR="0016781E" w:rsidRPr="00785D90">
        <w:rPr>
          <w:spacing w:val="-2"/>
          <w:sz w:val="28"/>
          <w:szCs w:val="28"/>
        </w:rPr>
        <w:t>ем</w:t>
      </w:r>
      <w:r w:rsidR="004F40B9" w:rsidRPr="00785D90">
        <w:rPr>
          <w:spacing w:val="-2"/>
          <w:sz w:val="28"/>
          <w:szCs w:val="28"/>
        </w:rPr>
        <w:t xml:space="preserve"> № 6.5 «Основные параметры Дорожного фонда Приднестровской Молдавской Республики на 2020 год</w:t>
      </w:r>
      <w:r w:rsidR="00384631" w:rsidRPr="00785D90">
        <w:rPr>
          <w:spacing w:val="-2"/>
          <w:sz w:val="28"/>
          <w:szCs w:val="28"/>
        </w:rPr>
        <w:t>»</w:t>
      </w:r>
      <w:r w:rsidR="004F40B9" w:rsidRPr="00785D90">
        <w:rPr>
          <w:spacing w:val="-2"/>
          <w:sz w:val="28"/>
          <w:szCs w:val="28"/>
        </w:rPr>
        <w:t xml:space="preserve">, </w:t>
      </w:r>
      <w:r w:rsidR="00D33E71" w:rsidRPr="00785D90">
        <w:rPr>
          <w:spacing w:val="-2"/>
          <w:sz w:val="28"/>
          <w:szCs w:val="28"/>
        </w:rPr>
        <w:br/>
      </w:r>
      <w:r w:rsidR="0016781E" w:rsidRPr="00785D90">
        <w:rPr>
          <w:spacing w:val="-2"/>
          <w:sz w:val="28"/>
          <w:szCs w:val="28"/>
        </w:rPr>
        <w:t>Приложением</w:t>
      </w:r>
      <w:r w:rsidR="008E031C" w:rsidRPr="00785D90">
        <w:rPr>
          <w:spacing w:val="-2"/>
          <w:sz w:val="28"/>
          <w:szCs w:val="28"/>
        </w:rPr>
        <w:t xml:space="preserve"> </w:t>
      </w:r>
      <w:r w:rsidR="00D33E71" w:rsidRPr="00785D90">
        <w:rPr>
          <w:spacing w:val="-2"/>
          <w:sz w:val="28"/>
          <w:szCs w:val="28"/>
        </w:rPr>
        <w:t xml:space="preserve">№ </w:t>
      </w:r>
      <w:r w:rsidR="004F40B9" w:rsidRPr="00785D90">
        <w:rPr>
          <w:spacing w:val="-2"/>
          <w:sz w:val="28"/>
          <w:szCs w:val="28"/>
        </w:rPr>
        <w:t xml:space="preserve">7.1 «Основные параметры Республиканского экологического фонда Приднестровской Молдавской Республики </w:t>
      </w:r>
      <w:r w:rsidR="002E3A58" w:rsidRPr="00785D90">
        <w:rPr>
          <w:spacing w:val="-2"/>
          <w:sz w:val="28"/>
          <w:szCs w:val="28"/>
        </w:rPr>
        <w:t>на</w:t>
      </w:r>
      <w:r w:rsidR="004F40B9" w:rsidRPr="00785D90">
        <w:rPr>
          <w:spacing w:val="-2"/>
          <w:sz w:val="28"/>
          <w:szCs w:val="28"/>
        </w:rPr>
        <w:t xml:space="preserve"> 2020 год», </w:t>
      </w:r>
      <w:r w:rsidR="00785D90" w:rsidRPr="00785D90">
        <w:rPr>
          <w:spacing w:val="-2"/>
          <w:sz w:val="28"/>
          <w:szCs w:val="28"/>
        </w:rPr>
        <w:br/>
      </w:r>
      <w:r w:rsidR="0016781E" w:rsidRPr="00785D90">
        <w:rPr>
          <w:spacing w:val="-2"/>
          <w:sz w:val="28"/>
          <w:szCs w:val="28"/>
        </w:rPr>
        <w:t xml:space="preserve">Приложением </w:t>
      </w:r>
      <w:r w:rsidR="004F40B9" w:rsidRPr="00785D90">
        <w:rPr>
          <w:spacing w:val="-2"/>
          <w:sz w:val="28"/>
          <w:szCs w:val="28"/>
        </w:rPr>
        <w:t>№ 9</w:t>
      </w:r>
      <w:r w:rsidR="00E604DC" w:rsidRPr="00785D90">
        <w:rPr>
          <w:spacing w:val="-2"/>
          <w:sz w:val="28"/>
          <w:szCs w:val="28"/>
        </w:rPr>
        <w:t>.</w:t>
      </w:r>
      <w:r w:rsidR="004F40B9" w:rsidRPr="00785D90">
        <w:rPr>
          <w:spacing w:val="-2"/>
          <w:sz w:val="28"/>
          <w:szCs w:val="28"/>
        </w:rPr>
        <w:t xml:space="preserve">2 «Основные параметры Фонда капитальных вложений Приднестровской Молдавской Республики </w:t>
      </w:r>
      <w:r w:rsidR="002E3A58" w:rsidRPr="00785D90">
        <w:rPr>
          <w:spacing w:val="-2"/>
          <w:sz w:val="28"/>
          <w:szCs w:val="28"/>
        </w:rPr>
        <w:t>на</w:t>
      </w:r>
      <w:r w:rsidR="004F40B9" w:rsidRPr="00785D90">
        <w:rPr>
          <w:spacing w:val="-2"/>
          <w:sz w:val="28"/>
          <w:szCs w:val="28"/>
        </w:rPr>
        <w:t xml:space="preserve"> 2020 год» и </w:t>
      </w:r>
      <w:r w:rsidR="00785D90" w:rsidRPr="00785D90">
        <w:rPr>
          <w:spacing w:val="-2"/>
          <w:sz w:val="28"/>
          <w:szCs w:val="28"/>
        </w:rPr>
        <w:br/>
      </w:r>
      <w:r w:rsidR="0016781E" w:rsidRPr="00785D90">
        <w:rPr>
          <w:spacing w:val="-2"/>
          <w:sz w:val="28"/>
          <w:szCs w:val="28"/>
        </w:rPr>
        <w:t xml:space="preserve">Приложением </w:t>
      </w:r>
      <w:r w:rsidR="004F40B9" w:rsidRPr="00785D90">
        <w:rPr>
          <w:spacing w:val="-2"/>
          <w:sz w:val="28"/>
          <w:szCs w:val="28"/>
        </w:rPr>
        <w:t xml:space="preserve">№ 10.1 «Основные параметры Фонда развития предпринимательства Приднестровской Молдавской Республики на 2020 год» согласно </w:t>
      </w:r>
      <w:r w:rsidR="00384631" w:rsidRPr="00785D90">
        <w:rPr>
          <w:spacing w:val="-2"/>
          <w:sz w:val="28"/>
          <w:szCs w:val="28"/>
        </w:rPr>
        <w:t>п</w:t>
      </w:r>
      <w:r w:rsidR="004F40B9" w:rsidRPr="00785D90">
        <w:rPr>
          <w:spacing w:val="-2"/>
          <w:sz w:val="28"/>
          <w:szCs w:val="28"/>
        </w:rPr>
        <w:t xml:space="preserve">риложениям №№ </w:t>
      </w:r>
      <w:r w:rsidR="00384631" w:rsidRPr="00785D90">
        <w:rPr>
          <w:spacing w:val="-2"/>
          <w:sz w:val="28"/>
          <w:szCs w:val="28"/>
        </w:rPr>
        <w:t>1</w:t>
      </w:r>
      <w:r w:rsidR="00D33E71" w:rsidRPr="00785D90">
        <w:rPr>
          <w:spacing w:val="-2"/>
          <w:sz w:val="28"/>
          <w:szCs w:val="28"/>
        </w:rPr>
        <w:t>–</w:t>
      </w:r>
      <w:r w:rsidR="00384631" w:rsidRPr="00785D90">
        <w:rPr>
          <w:spacing w:val="-2"/>
          <w:sz w:val="28"/>
          <w:szCs w:val="28"/>
        </w:rPr>
        <w:t>4</w:t>
      </w:r>
      <w:r w:rsidR="004F40B9" w:rsidRPr="00785D90">
        <w:rPr>
          <w:spacing w:val="-2"/>
          <w:sz w:val="28"/>
          <w:szCs w:val="28"/>
        </w:rPr>
        <w:t xml:space="preserve"> к настоящ</w:t>
      </w:r>
      <w:r w:rsidR="00291AC4" w:rsidRPr="00785D90">
        <w:rPr>
          <w:spacing w:val="-2"/>
          <w:sz w:val="28"/>
          <w:szCs w:val="28"/>
        </w:rPr>
        <w:t>ему</w:t>
      </w:r>
      <w:r w:rsidR="004F40B9" w:rsidRPr="00785D90">
        <w:rPr>
          <w:spacing w:val="-2"/>
          <w:sz w:val="28"/>
          <w:szCs w:val="28"/>
        </w:rPr>
        <w:t xml:space="preserve"> </w:t>
      </w:r>
      <w:r w:rsidR="00291AC4" w:rsidRPr="00785D90">
        <w:rPr>
          <w:spacing w:val="-2"/>
          <w:sz w:val="28"/>
          <w:szCs w:val="28"/>
        </w:rPr>
        <w:t>Закону</w:t>
      </w:r>
      <w:r w:rsidR="00D33E71" w:rsidRPr="00785D90">
        <w:rPr>
          <w:spacing w:val="-2"/>
          <w:sz w:val="28"/>
          <w:szCs w:val="28"/>
        </w:rPr>
        <w:t>.</w:t>
      </w:r>
    </w:p>
    <w:p w:rsidR="00384631" w:rsidRPr="00196793" w:rsidRDefault="00384631" w:rsidP="002F00B2">
      <w:pPr>
        <w:shd w:val="clear" w:color="auto" w:fill="FFFFFF"/>
        <w:tabs>
          <w:tab w:val="left" w:pos="540"/>
        </w:tabs>
        <w:ind w:firstLine="709"/>
        <w:jc w:val="both"/>
        <w:rPr>
          <w:sz w:val="28"/>
          <w:szCs w:val="28"/>
        </w:rPr>
      </w:pPr>
    </w:p>
    <w:p w:rsidR="004F40B9" w:rsidRPr="0076120E" w:rsidRDefault="00E966C1" w:rsidP="002F00B2">
      <w:pPr>
        <w:ind w:firstLine="709"/>
        <w:jc w:val="both"/>
        <w:rPr>
          <w:sz w:val="28"/>
          <w:szCs w:val="28"/>
        </w:rPr>
      </w:pPr>
      <w:r w:rsidRPr="00196793">
        <w:rPr>
          <w:sz w:val="28"/>
          <w:szCs w:val="28"/>
        </w:rPr>
        <w:t>4</w:t>
      </w:r>
      <w:r w:rsidR="00917770" w:rsidRPr="00196793">
        <w:rPr>
          <w:sz w:val="28"/>
          <w:szCs w:val="28"/>
        </w:rPr>
        <w:t>4</w:t>
      </w:r>
      <w:r w:rsidRPr="00196793">
        <w:rPr>
          <w:sz w:val="28"/>
          <w:szCs w:val="28"/>
        </w:rPr>
        <w:t xml:space="preserve">. </w:t>
      </w:r>
      <w:r w:rsidR="004F40B9" w:rsidRPr="00196793">
        <w:rPr>
          <w:sz w:val="28"/>
          <w:szCs w:val="28"/>
        </w:rPr>
        <w:t xml:space="preserve">В подпункте ф) </w:t>
      </w:r>
      <w:r w:rsidR="00695AA6" w:rsidRPr="00196793">
        <w:rPr>
          <w:sz w:val="28"/>
          <w:szCs w:val="28"/>
        </w:rPr>
        <w:t>П</w:t>
      </w:r>
      <w:r w:rsidR="004F40B9" w:rsidRPr="00196793">
        <w:rPr>
          <w:sz w:val="28"/>
          <w:szCs w:val="28"/>
        </w:rPr>
        <w:t xml:space="preserve">риложения № 26 к Закону слова «работ по исполнению государственной программы геологического изучения, охраны недр и воспроизводства </w:t>
      </w:r>
      <w:r w:rsidR="004F40B9" w:rsidRPr="0076120E">
        <w:rPr>
          <w:sz w:val="28"/>
          <w:szCs w:val="28"/>
        </w:rPr>
        <w:t>минерально-сырьевой базы» заменить словами «мероприятий по геологическому изучению, охране недр и воспроизводству минерально-сырьевой базы»</w:t>
      </w:r>
      <w:r w:rsidR="00695AA6" w:rsidRPr="0076120E">
        <w:rPr>
          <w:sz w:val="28"/>
          <w:szCs w:val="28"/>
        </w:rPr>
        <w:t>.</w:t>
      </w:r>
    </w:p>
    <w:p w:rsidR="004F40B9" w:rsidRPr="0076120E" w:rsidRDefault="004F40B9" w:rsidP="000A3719">
      <w:pPr>
        <w:jc w:val="both"/>
        <w:rPr>
          <w:sz w:val="28"/>
          <w:szCs w:val="28"/>
        </w:rPr>
      </w:pPr>
    </w:p>
    <w:p w:rsidR="009F1E49" w:rsidRPr="0076120E" w:rsidRDefault="00FF4BCB" w:rsidP="009F1E49">
      <w:pPr>
        <w:shd w:val="clear" w:color="auto" w:fill="FFFFFF"/>
        <w:ind w:firstLine="709"/>
        <w:jc w:val="both"/>
        <w:rPr>
          <w:sz w:val="28"/>
          <w:szCs w:val="28"/>
        </w:rPr>
      </w:pPr>
      <w:r w:rsidRPr="00196793">
        <w:rPr>
          <w:sz w:val="28"/>
          <w:szCs w:val="28"/>
        </w:rPr>
        <w:t>4</w:t>
      </w:r>
      <w:r w:rsidR="00917770" w:rsidRPr="00196793">
        <w:rPr>
          <w:sz w:val="28"/>
          <w:szCs w:val="28"/>
        </w:rPr>
        <w:t>5</w:t>
      </w:r>
      <w:r w:rsidR="009F1E49" w:rsidRPr="00196793">
        <w:rPr>
          <w:sz w:val="28"/>
          <w:szCs w:val="28"/>
        </w:rPr>
        <w:t xml:space="preserve">. </w:t>
      </w:r>
      <w:r w:rsidR="00A87646" w:rsidRPr="00196793">
        <w:rPr>
          <w:sz w:val="28"/>
          <w:szCs w:val="28"/>
        </w:rPr>
        <w:t xml:space="preserve">В </w:t>
      </w:r>
      <w:r w:rsidR="009F1E49" w:rsidRPr="00196793">
        <w:rPr>
          <w:sz w:val="28"/>
          <w:szCs w:val="28"/>
        </w:rPr>
        <w:t>Приложени</w:t>
      </w:r>
      <w:r w:rsidR="00751FAD" w:rsidRPr="00196793">
        <w:rPr>
          <w:sz w:val="28"/>
          <w:szCs w:val="28"/>
        </w:rPr>
        <w:t>и</w:t>
      </w:r>
      <w:r w:rsidR="009F1E49" w:rsidRPr="00196793">
        <w:rPr>
          <w:sz w:val="28"/>
          <w:szCs w:val="28"/>
        </w:rPr>
        <w:t xml:space="preserve"> </w:t>
      </w:r>
      <w:r w:rsidR="009F1E49" w:rsidRPr="0076120E">
        <w:rPr>
          <w:sz w:val="28"/>
          <w:szCs w:val="28"/>
        </w:rPr>
        <w:t>№ 29 к Закону пункт 32 исключить.</w:t>
      </w:r>
    </w:p>
    <w:p w:rsidR="009F1E49" w:rsidRPr="00344891" w:rsidRDefault="009F1E49" w:rsidP="000A3719">
      <w:pPr>
        <w:jc w:val="both"/>
        <w:rPr>
          <w:sz w:val="20"/>
          <w:szCs w:val="20"/>
        </w:rPr>
      </w:pPr>
    </w:p>
    <w:p w:rsidR="00CC071E" w:rsidRPr="0076120E" w:rsidRDefault="000A3719" w:rsidP="002972CA">
      <w:pPr>
        <w:ind w:firstLine="708"/>
        <w:jc w:val="both"/>
        <w:rPr>
          <w:sz w:val="28"/>
          <w:szCs w:val="28"/>
        </w:rPr>
      </w:pPr>
      <w:r w:rsidRPr="0076120E">
        <w:rPr>
          <w:b/>
          <w:sz w:val="28"/>
          <w:szCs w:val="28"/>
        </w:rPr>
        <w:t>Статья</w:t>
      </w:r>
      <w:r w:rsidR="00AD3835" w:rsidRPr="0076120E">
        <w:rPr>
          <w:b/>
          <w:sz w:val="28"/>
          <w:szCs w:val="28"/>
        </w:rPr>
        <w:t xml:space="preserve"> 2</w:t>
      </w:r>
      <w:r w:rsidRPr="0076120E">
        <w:rPr>
          <w:sz w:val="28"/>
          <w:szCs w:val="28"/>
        </w:rPr>
        <w:t xml:space="preserve">. </w:t>
      </w:r>
    </w:p>
    <w:p w:rsidR="000A3719" w:rsidRPr="00D40909" w:rsidRDefault="00CC071E" w:rsidP="00B505D4">
      <w:pPr>
        <w:ind w:firstLine="708"/>
        <w:jc w:val="both"/>
        <w:rPr>
          <w:spacing w:val="-2"/>
          <w:sz w:val="28"/>
          <w:szCs w:val="28"/>
        </w:rPr>
      </w:pPr>
      <w:r w:rsidRPr="0076120E">
        <w:rPr>
          <w:sz w:val="28"/>
          <w:szCs w:val="28"/>
        </w:rPr>
        <w:t xml:space="preserve">1. </w:t>
      </w:r>
      <w:r w:rsidR="00687797" w:rsidRPr="0076120E">
        <w:rPr>
          <w:rStyle w:val="margin"/>
          <w:sz w:val="28"/>
          <w:szCs w:val="28"/>
        </w:rPr>
        <w:t>Приложени</w:t>
      </w:r>
      <w:r w:rsidR="00172B9E" w:rsidRPr="0076120E">
        <w:rPr>
          <w:rStyle w:val="margin"/>
          <w:sz w:val="28"/>
          <w:szCs w:val="28"/>
        </w:rPr>
        <w:t>е</w:t>
      </w:r>
      <w:r w:rsidR="00687797" w:rsidRPr="0076120E">
        <w:rPr>
          <w:rStyle w:val="margin"/>
          <w:sz w:val="28"/>
          <w:szCs w:val="28"/>
        </w:rPr>
        <w:t xml:space="preserve"> № 1.1 «Планирование доходной части </w:t>
      </w:r>
      <w:r w:rsidR="00687797" w:rsidRPr="00785D90">
        <w:rPr>
          <w:rStyle w:val="margin"/>
          <w:spacing w:val="-2"/>
          <w:sz w:val="28"/>
          <w:szCs w:val="28"/>
        </w:rPr>
        <w:t xml:space="preserve">консолидированного бюджета в разрезе основных видов налоговых, неналоговых и иных обязательных платежей на 2020 год», </w:t>
      </w:r>
      <w:r w:rsidR="00172B9E" w:rsidRPr="00785D90">
        <w:rPr>
          <w:rStyle w:val="margin"/>
          <w:spacing w:val="-2"/>
          <w:sz w:val="28"/>
          <w:szCs w:val="28"/>
        </w:rPr>
        <w:t xml:space="preserve">Приложение </w:t>
      </w:r>
      <w:r w:rsidR="00687797" w:rsidRPr="00785D90">
        <w:rPr>
          <w:rStyle w:val="margin"/>
          <w:spacing w:val="-2"/>
          <w:sz w:val="28"/>
          <w:szCs w:val="28"/>
        </w:rPr>
        <w:t xml:space="preserve">№ 1.2 «Планирование доходной части республиканского бюджета в разрезе основных видов налоговых, неналоговых и иных обязательных платежей на 2020 год», </w:t>
      </w:r>
      <w:r w:rsidR="00172B9E" w:rsidRPr="00785D90">
        <w:rPr>
          <w:rStyle w:val="margin"/>
          <w:spacing w:val="-2"/>
          <w:sz w:val="28"/>
          <w:szCs w:val="28"/>
        </w:rPr>
        <w:t xml:space="preserve">Приложение </w:t>
      </w:r>
      <w:r w:rsidR="00687797" w:rsidRPr="00785D90">
        <w:rPr>
          <w:rStyle w:val="margin"/>
          <w:spacing w:val="-2"/>
          <w:sz w:val="28"/>
          <w:szCs w:val="28"/>
        </w:rPr>
        <w:t xml:space="preserve">№ 1.3 «Планирование доходной части бюджетов городов и районов в разрезе основных видов налоговых, неналоговых и иных обязательных платежей на 2020 год», </w:t>
      </w:r>
      <w:r w:rsidR="00172B9E" w:rsidRPr="00785D90">
        <w:rPr>
          <w:rStyle w:val="margin"/>
          <w:spacing w:val="-2"/>
          <w:sz w:val="28"/>
          <w:szCs w:val="28"/>
        </w:rPr>
        <w:t xml:space="preserve">Приложение </w:t>
      </w:r>
      <w:r w:rsidR="00687797" w:rsidRPr="00785D90">
        <w:rPr>
          <w:rStyle w:val="margin"/>
          <w:spacing w:val="-2"/>
          <w:sz w:val="28"/>
          <w:szCs w:val="28"/>
        </w:rPr>
        <w:t xml:space="preserve">№ 2 «Плановые расходы республиканского бюджета на 2020 год», </w:t>
      </w:r>
      <w:r w:rsidR="00172B9E" w:rsidRPr="00785D90">
        <w:rPr>
          <w:rStyle w:val="margin"/>
          <w:spacing w:val="-2"/>
          <w:sz w:val="28"/>
          <w:szCs w:val="28"/>
        </w:rPr>
        <w:t xml:space="preserve">Приложение </w:t>
      </w:r>
      <w:r w:rsidR="00687797" w:rsidRPr="00785D90">
        <w:rPr>
          <w:rStyle w:val="margin"/>
          <w:spacing w:val="-2"/>
          <w:sz w:val="28"/>
          <w:szCs w:val="28"/>
        </w:rPr>
        <w:t>№ 3 «Плановые</w:t>
      </w:r>
      <w:r w:rsidR="00687797" w:rsidRPr="007F68CD">
        <w:rPr>
          <w:rStyle w:val="margin"/>
          <w:sz w:val="28"/>
          <w:szCs w:val="28"/>
        </w:rPr>
        <w:t xml:space="preserve"> доходы </w:t>
      </w:r>
      <w:r w:rsidR="00687797" w:rsidRPr="00344891">
        <w:rPr>
          <w:rStyle w:val="margin"/>
          <w:spacing w:val="-2"/>
          <w:sz w:val="28"/>
          <w:szCs w:val="28"/>
        </w:rPr>
        <w:t xml:space="preserve">и расходы местных бюджетов на 2020 год», </w:t>
      </w:r>
      <w:r w:rsidR="00172B9E" w:rsidRPr="00344891">
        <w:rPr>
          <w:rStyle w:val="margin"/>
          <w:spacing w:val="-2"/>
          <w:sz w:val="28"/>
          <w:szCs w:val="28"/>
        </w:rPr>
        <w:t xml:space="preserve">Приложение </w:t>
      </w:r>
      <w:r w:rsidR="00687797" w:rsidRPr="00344891">
        <w:rPr>
          <w:rStyle w:val="margin"/>
          <w:spacing w:val="-2"/>
          <w:sz w:val="28"/>
          <w:szCs w:val="28"/>
        </w:rPr>
        <w:t>№ 6 «Распределение</w:t>
      </w:r>
      <w:r w:rsidR="00687797" w:rsidRPr="007F68CD">
        <w:rPr>
          <w:rStyle w:val="margin"/>
          <w:sz w:val="28"/>
          <w:szCs w:val="28"/>
        </w:rPr>
        <w:t xml:space="preserve"> </w:t>
      </w:r>
      <w:r w:rsidR="00687797" w:rsidRPr="007F68CD">
        <w:rPr>
          <w:rStyle w:val="margin"/>
          <w:sz w:val="28"/>
          <w:szCs w:val="28"/>
        </w:rPr>
        <w:lastRenderedPageBreak/>
        <w:t xml:space="preserve">средств Дорожного фонда Приднестровской Молдавской Республики </w:t>
      </w:r>
      <w:r w:rsidR="00D40909">
        <w:rPr>
          <w:rStyle w:val="margin"/>
          <w:sz w:val="28"/>
          <w:szCs w:val="28"/>
          <w:lang w:val="en-US"/>
        </w:rPr>
        <w:br/>
      </w:r>
      <w:r w:rsidR="00687797" w:rsidRPr="007F68CD">
        <w:rPr>
          <w:rStyle w:val="margin"/>
          <w:sz w:val="28"/>
          <w:szCs w:val="28"/>
        </w:rPr>
        <w:t xml:space="preserve">на 2020 </w:t>
      </w:r>
      <w:r w:rsidR="00687797" w:rsidRPr="00D40909">
        <w:rPr>
          <w:rStyle w:val="margin"/>
          <w:spacing w:val="-2"/>
          <w:sz w:val="28"/>
          <w:szCs w:val="28"/>
        </w:rPr>
        <w:t xml:space="preserve">год», </w:t>
      </w:r>
      <w:r w:rsidR="00172B9E" w:rsidRPr="00D40909">
        <w:rPr>
          <w:rStyle w:val="margin"/>
          <w:spacing w:val="-2"/>
          <w:sz w:val="28"/>
          <w:szCs w:val="28"/>
        </w:rPr>
        <w:t xml:space="preserve">Приложение </w:t>
      </w:r>
      <w:r w:rsidR="00687797" w:rsidRPr="00D40909">
        <w:rPr>
          <w:rStyle w:val="margin"/>
          <w:spacing w:val="-2"/>
          <w:sz w:val="28"/>
          <w:szCs w:val="28"/>
        </w:rPr>
        <w:t xml:space="preserve">№ 6.1 «Программа развития дорожной отрасли по автомобильным дорогам общего пользования, находящимся в государственной собственности, на 2020 год», </w:t>
      </w:r>
      <w:r w:rsidR="00172B9E" w:rsidRPr="00D40909">
        <w:rPr>
          <w:rStyle w:val="margin"/>
          <w:spacing w:val="-2"/>
          <w:sz w:val="28"/>
          <w:szCs w:val="28"/>
        </w:rPr>
        <w:t xml:space="preserve">Приложение </w:t>
      </w:r>
      <w:r w:rsidR="00687797" w:rsidRPr="00D40909">
        <w:rPr>
          <w:rStyle w:val="margin"/>
          <w:spacing w:val="-2"/>
          <w:sz w:val="28"/>
          <w:szCs w:val="28"/>
        </w:rPr>
        <w:t xml:space="preserve">№ 6.2 «Программа приобретения и модернизации дорожной спецтехники и оборудования </w:t>
      </w:r>
      <w:r w:rsidR="00D40909">
        <w:rPr>
          <w:rStyle w:val="margin"/>
          <w:spacing w:val="-2"/>
          <w:sz w:val="28"/>
          <w:szCs w:val="28"/>
          <w:lang w:val="en-US"/>
        </w:rPr>
        <w:br/>
      </w:r>
      <w:r w:rsidR="00687797" w:rsidRPr="00D40909">
        <w:rPr>
          <w:rStyle w:val="margin"/>
          <w:spacing w:val="-2"/>
          <w:sz w:val="28"/>
          <w:szCs w:val="28"/>
        </w:rPr>
        <w:t xml:space="preserve">на 2020 год», </w:t>
      </w:r>
      <w:r w:rsidR="00172B9E" w:rsidRPr="00D40909">
        <w:rPr>
          <w:rStyle w:val="margin"/>
          <w:spacing w:val="-2"/>
          <w:sz w:val="28"/>
          <w:szCs w:val="28"/>
        </w:rPr>
        <w:t xml:space="preserve">Приложение </w:t>
      </w:r>
      <w:r w:rsidR="00687797" w:rsidRPr="00D40909">
        <w:rPr>
          <w:rStyle w:val="margin"/>
          <w:spacing w:val="-2"/>
          <w:sz w:val="28"/>
          <w:szCs w:val="28"/>
        </w:rPr>
        <w:t xml:space="preserve">№ 6.3 «Программа по ремонту и реконструкции тротуаров населенных пунктов Приднестровской Молдавской Республики на 2020 год», </w:t>
      </w:r>
      <w:r w:rsidR="00172B9E" w:rsidRPr="00D40909">
        <w:rPr>
          <w:rStyle w:val="margin"/>
          <w:spacing w:val="-2"/>
          <w:sz w:val="28"/>
          <w:szCs w:val="28"/>
        </w:rPr>
        <w:t xml:space="preserve">Приложение </w:t>
      </w:r>
      <w:r w:rsidR="00687797" w:rsidRPr="00D40909">
        <w:rPr>
          <w:rStyle w:val="margin"/>
          <w:spacing w:val="-2"/>
          <w:sz w:val="28"/>
          <w:szCs w:val="28"/>
        </w:rPr>
        <w:t xml:space="preserve">№ 6.4 «Программа по благоустройству территорий организаций образования и социально-культурных учреждений на 2020 год», </w:t>
      </w:r>
      <w:r w:rsidR="00172B9E" w:rsidRPr="00D40909">
        <w:rPr>
          <w:rStyle w:val="margin"/>
          <w:spacing w:val="-2"/>
          <w:sz w:val="28"/>
          <w:szCs w:val="28"/>
        </w:rPr>
        <w:t xml:space="preserve">Приложение </w:t>
      </w:r>
      <w:r w:rsidR="00687797" w:rsidRPr="00D40909">
        <w:rPr>
          <w:rStyle w:val="margin"/>
          <w:spacing w:val="-2"/>
          <w:sz w:val="28"/>
          <w:szCs w:val="28"/>
        </w:rPr>
        <w:t xml:space="preserve">№ 7 «Смета доходов и расходов Республиканского экологического фонда Приднестровской Молдавской Республики </w:t>
      </w:r>
      <w:r w:rsidR="00D40909">
        <w:rPr>
          <w:rStyle w:val="margin"/>
          <w:spacing w:val="-2"/>
          <w:sz w:val="28"/>
          <w:szCs w:val="28"/>
          <w:lang w:val="en-US"/>
        </w:rPr>
        <w:br/>
      </w:r>
      <w:r w:rsidR="00687797" w:rsidRPr="00D40909">
        <w:rPr>
          <w:rStyle w:val="margin"/>
          <w:spacing w:val="-2"/>
          <w:sz w:val="28"/>
          <w:szCs w:val="28"/>
        </w:rPr>
        <w:t xml:space="preserve">на 2020 год», </w:t>
      </w:r>
      <w:r w:rsidR="00172B9E" w:rsidRPr="00D40909">
        <w:rPr>
          <w:rStyle w:val="margin"/>
          <w:spacing w:val="-2"/>
          <w:sz w:val="28"/>
          <w:szCs w:val="28"/>
        </w:rPr>
        <w:t xml:space="preserve">Приложение </w:t>
      </w:r>
      <w:r w:rsidR="00687797" w:rsidRPr="00D40909">
        <w:rPr>
          <w:rStyle w:val="margin"/>
          <w:spacing w:val="-2"/>
          <w:sz w:val="28"/>
          <w:szCs w:val="28"/>
        </w:rPr>
        <w:t xml:space="preserve">№ 8 «Смета </w:t>
      </w:r>
      <w:r w:rsidR="00687797" w:rsidRPr="00D40909">
        <w:rPr>
          <w:spacing w:val="-2"/>
          <w:sz w:val="28"/>
          <w:szCs w:val="28"/>
        </w:rPr>
        <w:t>доходов и расходов Государственного целевого фонда таможенных органов Приднестровской Молдавской Республики на 2020 год</w:t>
      </w:r>
      <w:r w:rsidR="00687797" w:rsidRPr="00D40909">
        <w:rPr>
          <w:rStyle w:val="margin"/>
          <w:spacing w:val="-2"/>
          <w:sz w:val="28"/>
          <w:szCs w:val="28"/>
        </w:rPr>
        <w:t xml:space="preserve">», </w:t>
      </w:r>
      <w:r w:rsidR="00172B9E" w:rsidRPr="00D40909">
        <w:rPr>
          <w:rStyle w:val="margin"/>
          <w:spacing w:val="-2"/>
          <w:sz w:val="28"/>
          <w:szCs w:val="28"/>
        </w:rPr>
        <w:t xml:space="preserve">Приложение </w:t>
      </w:r>
      <w:r w:rsidR="00687797" w:rsidRPr="00D40909">
        <w:rPr>
          <w:rStyle w:val="margin"/>
          <w:spacing w:val="-2"/>
          <w:sz w:val="28"/>
          <w:szCs w:val="28"/>
        </w:rPr>
        <w:t xml:space="preserve">№ 9 «Смета расходов Фонда капитальных вложений на 2020 год», </w:t>
      </w:r>
      <w:r w:rsidR="00172B9E" w:rsidRPr="00D40909">
        <w:rPr>
          <w:rStyle w:val="margin"/>
          <w:spacing w:val="-2"/>
          <w:sz w:val="28"/>
          <w:szCs w:val="28"/>
        </w:rPr>
        <w:t xml:space="preserve">Приложение </w:t>
      </w:r>
      <w:r w:rsidR="00687797" w:rsidRPr="00D40909">
        <w:rPr>
          <w:rStyle w:val="margin"/>
          <w:spacing w:val="-2"/>
          <w:sz w:val="28"/>
          <w:szCs w:val="28"/>
        </w:rPr>
        <w:t xml:space="preserve">№ 10 «Смета расходов Фонда развития предпринимательства на 2020 год», </w:t>
      </w:r>
      <w:r w:rsidR="00172B9E" w:rsidRPr="00D40909">
        <w:rPr>
          <w:rStyle w:val="margin"/>
          <w:spacing w:val="-2"/>
          <w:sz w:val="28"/>
          <w:szCs w:val="28"/>
        </w:rPr>
        <w:t xml:space="preserve">Приложение </w:t>
      </w:r>
      <w:r w:rsidR="00687797" w:rsidRPr="00D40909">
        <w:rPr>
          <w:rStyle w:val="margin"/>
          <w:spacing w:val="-2"/>
          <w:sz w:val="28"/>
          <w:szCs w:val="28"/>
        </w:rPr>
        <w:t xml:space="preserve">№ 11 «Смета расходов Фонда развития и стимулирования территорий городов и районов Приднестровской Молдавской Республики на 2020 год», </w:t>
      </w:r>
      <w:r w:rsidR="00172B9E" w:rsidRPr="00D40909">
        <w:rPr>
          <w:rStyle w:val="margin"/>
          <w:spacing w:val="-2"/>
          <w:sz w:val="28"/>
          <w:szCs w:val="28"/>
        </w:rPr>
        <w:t xml:space="preserve">Приложение </w:t>
      </w:r>
      <w:r w:rsidR="00687797" w:rsidRPr="00D40909">
        <w:rPr>
          <w:rStyle w:val="margin"/>
          <w:spacing w:val="-2"/>
          <w:sz w:val="28"/>
          <w:szCs w:val="28"/>
        </w:rPr>
        <w:t xml:space="preserve">№ 12 «Смета расходов по мероприятиям, направленным на материально-техническое оснащение организаций образования и спорта, финансируемых за счет средств республиканского бюджета, на 2020 год», </w:t>
      </w:r>
      <w:r w:rsidR="00172B9E" w:rsidRPr="00D40909">
        <w:rPr>
          <w:rStyle w:val="margin"/>
          <w:spacing w:val="-2"/>
          <w:sz w:val="28"/>
          <w:szCs w:val="28"/>
        </w:rPr>
        <w:t>Приложение</w:t>
      </w:r>
      <w:r w:rsidR="00172B9E" w:rsidRPr="00D40909">
        <w:rPr>
          <w:spacing w:val="-2"/>
          <w:sz w:val="28"/>
          <w:szCs w:val="28"/>
        </w:rPr>
        <w:t xml:space="preserve"> </w:t>
      </w:r>
      <w:r w:rsidR="00687797" w:rsidRPr="00D40909">
        <w:rPr>
          <w:spacing w:val="-2"/>
          <w:sz w:val="28"/>
          <w:szCs w:val="28"/>
        </w:rPr>
        <w:t>№ 17 «Смета расходов на 2020 год для реализации государственной целевой программы «Учебник» на 2017</w:t>
      </w:r>
      <w:r w:rsidR="00990128" w:rsidRPr="00D40909">
        <w:rPr>
          <w:spacing w:val="-2"/>
          <w:sz w:val="28"/>
          <w:szCs w:val="28"/>
        </w:rPr>
        <w:t>–</w:t>
      </w:r>
      <w:r w:rsidR="00687797" w:rsidRPr="00D40909">
        <w:rPr>
          <w:spacing w:val="-2"/>
          <w:sz w:val="28"/>
          <w:szCs w:val="28"/>
        </w:rPr>
        <w:t>2021 годы»,</w:t>
      </w:r>
      <w:r w:rsidR="00172B9E" w:rsidRPr="00D40909">
        <w:rPr>
          <w:spacing w:val="-2"/>
          <w:sz w:val="28"/>
          <w:szCs w:val="28"/>
        </w:rPr>
        <w:t xml:space="preserve"> </w:t>
      </w:r>
      <w:r w:rsidR="00172B9E" w:rsidRPr="00D40909">
        <w:rPr>
          <w:rStyle w:val="margin"/>
          <w:spacing w:val="-2"/>
          <w:sz w:val="28"/>
          <w:szCs w:val="28"/>
        </w:rPr>
        <w:t>Приложение</w:t>
      </w:r>
      <w:r w:rsidR="00172B9E" w:rsidRPr="00D40909">
        <w:rPr>
          <w:spacing w:val="-2"/>
          <w:sz w:val="28"/>
          <w:szCs w:val="28"/>
        </w:rPr>
        <w:t xml:space="preserve"> </w:t>
      </w:r>
      <w:r w:rsidR="00687797" w:rsidRPr="00D40909">
        <w:rPr>
          <w:spacing w:val="-2"/>
          <w:sz w:val="28"/>
          <w:szCs w:val="28"/>
        </w:rPr>
        <w:t>№ 20 «Смета расходов для реализации государственной целевой программы «Стратегия развития Приднестровского государственного университета им. Т.</w:t>
      </w:r>
      <w:r w:rsidR="001B4990" w:rsidRPr="00D40909">
        <w:rPr>
          <w:spacing w:val="-2"/>
          <w:sz w:val="28"/>
          <w:szCs w:val="28"/>
        </w:rPr>
        <w:t> </w:t>
      </w:r>
      <w:r w:rsidR="00687797" w:rsidRPr="00D40909">
        <w:rPr>
          <w:spacing w:val="-2"/>
          <w:sz w:val="28"/>
          <w:szCs w:val="28"/>
        </w:rPr>
        <w:t>Г. Шевченко на период 2019</w:t>
      </w:r>
      <w:r w:rsidR="00990128" w:rsidRPr="00D40909">
        <w:rPr>
          <w:spacing w:val="-2"/>
          <w:sz w:val="28"/>
          <w:szCs w:val="28"/>
        </w:rPr>
        <w:t>–</w:t>
      </w:r>
      <w:r w:rsidR="00687797" w:rsidRPr="00D40909">
        <w:rPr>
          <w:spacing w:val="-2"/>
          <w:sz w:val="28"/>
          <w:szCs w:val="28"/>
        </w:rPr>
        <w:t>2023 годов» на 2020 год»</w:t>
      </w:r>
      <w:r w:rsidR="00687797" w:rsidRPr="00D40909">
        <w:rPr>
          <w:rStyle w:val="margin"/>
          <w:spacing w:val="-2"/>
          <w:sz w:val="28"/>
          <w:szCs w:val="28"/>
        </w:rPr>
        <w:t xml:space="preserve">, </w:t>
      </w:r>
      <w:r w:rsidR="00EC7160" w:rsidRPr="00D40909">
        <w:rPr>
          <w:rStyle w:val="margin"/>
          <w:spacing w:val="-2"/>
          <w:sz w:val="28"/>
          <w:szCs w:val="28"/>
        </w:rPr>
        <w:br/>
      </w:r>
      <w:r w:rsidR="00BF351B" w:rsidRPr="00D40909">
        <w:rPr>
          <w:rStyle w:val="margin"/>
          <w:spacing w:val="-2"/>
          <w:sz w:val="28"/>
          <w:szCs w:val="28"/>
        </w:rPr>
        <w:t>Приложение № 23 «</w:t>
      </w:r>
      <w:r w:rsidR="00EC7160" w:rsidRPr="00D40909">
        <w:rPr>
          <w:bCs/>
          <w:spacing w:val="-2"/>
          <w:sz w:val="28"/>
          <w:szCs w:val="28"/>
        </w:rPr>
        <w:t>Смета доходов и расходов на 2020 год по реализации Государственной программы геологического изучения, охраны недр и воспроизводства минерально-сырьевой базы Приднестровской Молдавской Республики 2020–2024 годы</w:t>
      </w:r>
      <w:r w:rsidR="00BF351B" w:rsidRPr="00D40909">
        <w:rPr>
          <w:rStyle w:val="margin"/>
          <w:spacing w:val="-2"/>
          <w:sz w:val="28"/>
          <w:szCs w:val="28"/>
        </w:rPr>
        <w:t xml:space="preserve">», </w:t>
      </w:r>
      <w:r w:rsidR="00172B9E" w:rsidRPr="00D40909">
        <w:rPr>
          <w:rStyle w:val="margin"/>
          <w:spacing w:val="-2"/>
          <w:sz w:val="28"/>
          <w:szCs w:val="28"/>
        </w:rPr>
        <w:t>Приложение</w:t>
      </w:r>
      <w:r w:rsidR="00172B9E" w:rsidRPr="00D40909">
        <w:rPr>
          <w:spacing w:val="-2"/>
          <w:sz w:val="28"/>
          <w:szCs w:val="28"/>
        </w:rPr>
        <w:t xml:space="preserve"> </w:t>
      </w:r>
      <w:r w:rsidR="00687797" w:rsidRPr="00D40909">
        <w:rPr>
          <w:spacing w:val="-2"/>
          <w:sz w:val="28"/>
          <w:szCs w:val="28"/>
        </w:rPr>
        <w:t>№ 34 «</w:t>
      </w:r>
      <w:r w:rsidR="00B00FF0" w:rsidRPr="00D40909">
        <w:rPr>
          <w:spacing w:val="-2"/>
          <w:sz w:val="28"/>
          <w:szCs w:val="28"/>
        </w:rPr>
        <w:t>Смета доходов и расходов Фонда государственного резерва Приднестровской Молдавской Республики на 2020 год</w:t>
      </w:r>
      <w:r w:rsidR="00687797" w:rsidRPr="00D40909">
        <w:rPr>
          <w:spacing w:val="-2"/>
          <w:sz w:val="28"/>
          <w:szCs w:val="28"/>
        </w:rPr>
        <w:t xml:space="preserve">», </w:t>
      </w:r>
      <w:r w:rsidR="00172B9E" w:rsidRPr="00D40909">
        <w:rPr>
          <w:rStyle w:val="margin"/>
          <w:spacing w:val="-2"/>
          <w:sz w:val="28"/>
          <w:szCs w:val="28"/>
        </w:rPr>
        <w:t>Приложение</w:t>
      </w:r>
      <w:r w:rsidR="00172B9E" w:rsidRPr="00D40909">
        <w:rPr>
          <w:spacing w:val="-2"/>
          <w:sz w:val="28"/>
          <w:szCs w:val="28"/>
        </w:rPr>
        <w:t xml:space="preserve"> </w:t>
      </w:r>
      <w:r w:rsidR="00687797" w:rsidRPr="00D40909">
        <w:rPr>
          <w:spacing w:val="-2"/>
          <w:sz w:val="28"/>
          <w:szCs w:val="28"/>
        </w:rPr>
        <w:t>№ 35 «</w:t>
      </w:r>
      <w:r w:rsidR="00691934" w:rsidRPr="00D40909">
        <w:rPr>
          <w:bCs/>
          <w:spacing w:val="-2"/>
          <w:sz w:val="28"/>
          <w:szCs w:val="28"/>
        </w:rPr>
        <w:t>Смета расходов на 2020 год Фонда поддержки молодежи Приднестровской Молдавской Республики на приобретение жилья молодым семьям</w:t>
      </w:r>
      <w:r w:rsidR="00687797" w:rsidRPr="00D40909">
        <w:rPr>
          <w:spacing w:val="-2"/>
          <w:sz w:val="28"/>
          <w:szCs w:val="28"/>
        </w:rPr>
        <w:t xml:space="preserve">» </w:t>
      </w:r>
      <w:r w:rsidR="00687797" w:rsidRPr="00D40909">
        <w:rPr>
          <w:rStyle w:val="margin"/>
          <w:spacing w:val="-2"/>
          <w:sz w:val="28"/>
          <w:szCs w:val="28"/>
        </w:rPr>
        <w:t xml:space="preserve">к Закону изложить в редакции согласно </w:t>
      </w:r>
      <w:r w:rsidR="00172B9E" w:rsidRPr="00D40909">
        <w:rPr>
          <w:rStyle w:val="margin"/>
          <w:spacing w:val="-2"/>
          <w:sz w:val="28"/>
          <w:szCs w:val="28"/>
        </w:rPr>
        <w:t>п</w:t>
      </w:r>
      <w:r w:rsidR="00687797" w:rsidRPr="00D40909">
        <w:rPr>
          <w:rStyle w:val="margin"/>
          <w:spacing w:val="-2"/>
          <w:sz w:val="28"/>
          <w:szCs w:val="28"/>
        </w:rPr>
        <w:t xml:space="preserve">риложениям №№ </w:t>
      </w:r>
      <w:r w:rsidR="00863F50" w:rsidRPr="00D40909">
        <w:rPr>
          <w:rStyle w:val="margin"/>
          <w:spacing w:val="-2"/>
          <w:sz w:val="28"/>
          <w:szCs w:val="28"/>
        </w:rPr>
        <w:t>5</w:t>
      </w:r>
      <w:r w:rsidR="00D6373B" w:rsidRPr="00D40909">
        <w:rPr>
          <w:rStyle w:val="margin"/>
          <w:spacing w:val="-2"/>
          <w:sz w:val="28"/>
          <w:szCs w:val="28"/>
        </w:rPr>
        <w:t>–</w:t>
      </w:r>
      <w:r w:rsidR="00687797" w:rsidRPr="00D40909">
        <w:rPr>
          <w:rStyle w:val="margin"/>
          <w:spacing w:val="-2"/>
          <w:sz w:val="28"/>
          <w:szCs w:val="28"/>
        </w:rPr>
        <w:t>2</w:t>
      </w:r>
      <w:r w:rsidR="00863F50" w:rsidRPr="00D40909">
        <w:rPr>
          <w:rStyle w:val="margin"/>
          <w:spacing w:val="-2"/>
          <w:sz w:val="28"/>
          <w:szCs w:val="28"/>
        </w:rPr>
        <w:t>5</w:t>
      </w:r>
      <w:r w:rsidR="00687797" w:rsidRPr="00D40909">
        <w:rPr>
          <w:rStyle w:val="margin"/>
          <w:rFonts w:ascii="Arial" w:hAnsi="Arial" w:cs="Arial"/>
          <w:spacing w:val="-2"/>
          <w:sz w:val="20"/>
          <w:szCs w:val="20"/>
        </w:rPr>
        <w:t xml:space="preserve"> </w:t>
      </w:r>
      <w:r w:rsidR="00830252" w:rsidRPr="00D40909">
        <w:rPr>
          <w:spacing w:val="-2"/>
          <w:sz w:val="28"/>
          <w:szCs w:val="28"/>
        </w:rPr>
        <w:t>к настоящему Закону соответственно</w:t>
      </w:r>
      <w:r w:rsidR="000A3719" w:rsidRPr="00D40909">
        <w:rPr>
          <w:spacing w:val="-2"/>
          <w:sz w:val="28"/>
          <w:szCs w:val="28"/>
        </w:rPr>
        <w:t>.</w:t>
      </w:r>
    </w:p>
    <w:p w:rsidR="00CC071E" w:rsidRPr="00D40909" w:rsidRDefault="00CC071E" w:rsidP="00CC071E">
      <w:pPr>
        <w:ind w:firstLine="709"/>
        <w:jc w:val="both"/>
        <w:rPr>
          <w:spacing w:val="-2"/>
          <w:sz w:val="28"/>
          <w:szCs w:val="28"/>
        </w:rPr>
      </w:pPr>
      <w:r w:rsidRPr="00D40909">
        <w:rPr>
          <w:spacing w:val="-2"/>
          <w:sz w:val="28"/>
          <w:szCs w:val="28"/>
        </w:rPr>
        <w:t xml:space="preserve">2. Приложение № 9.1 (секретно) к Закону изложить в редакции согласно Приложению № </w:t>
      </w:r>
      <w:r w:rsidR="00AA1734" w:rsidRPr="00D40909">
        <w:rPr>
          <w:spacing w:val="-2"/>
          <w:sz w:val="28"/>
          <w:szCs w:val="28"/>
        </w:rPr>
        <w:t>26 (секретно)</w:t>
      </w:r>
      <w:r w:rsidRPr="00D40909">
        <w:rPr>
          <w:spacing w:val="-2"/>
          <w:sz w:val="28"/>
          <w:szCs w:val="28"/>
        </w:rPr>
        <w:t xml:space="preserve"> к настоящему Закону</w:t>
      </w:r>
      <w:r w:rsidRPr="00D40909">
        <w:rPr>
          <w:i/>
          <w:spacing w:val="-2"/>
          <w:sz w:val="28"/>
          <w:szCs w:val="28"/>
        </w:rPr>
        <w:t>.</w:t>
      </w:r>
    </w:p>
    <w:p w:rsidR="00CC071E" w:rsidRPr="00D40909" w:rsidRDefault="00CC071E" w:rsidP="002972CA">
      <w:pPr>
        <w:ind w:firstLine="708"/>
        <w:jc w:val="both"/>
        <w:rPr>
          <w:spacing w:val="-2"/>
          <w:sz w:val="28"/>
          <w:szCs w:val="28"/>
        </w:rPr>
      </w:pPr>
    </w:p>
    <w:p w:rsidR="00834AD6" w:rsidRPr="00D40909" w:rsidRDefault="00834AD6" w:rsidP="00834AD6">
      <w:pPr>
        <w:ind w:firstLine="708"/>
        <w:jc w:val="both"/>
        <w:rPr>
          <w:spacing w:val="-2"/>
          <w:sz w:val="28"/>
          <w:szCs w:val="28"/>
        </w:rPr>
      </w:pPr>
      <w:r w:rsidRPr="00D40909">
        <w:rPr>
          <w:b/>
          <w:spacing w:val="-2"/>
          <w:sz w:val="28"/>
          <w:szCs w:val="28"/>
        </w:rPr>
        <w:t>Статья 3</w:t>
      </w:r>
      <w:r w:rsidRPr="00D40909">
        <w:rPr>
          <w:spacing w:val="-2"/>
          <w:sz w:val="28"/>
          <w:szCs w:val="28"/>
        </w:rPr>
        <w:t>. Настоящий Закон вступает в силу со дня, следующего за днем официального опубликования, за исключением пунктов 13, 19</w:t>
      </w:r>
      <w:r w:rsidR="000115C7" w:rsidRPr="00D40909">
        <w:rPr>
          <w:spacing w:val="-2"/>
          <w:sz w:val="28"/>
          <w:szCs w:val="28"/>
        </w:rPr>
        <w:t>, 41</w:t>
      </w:r>
      <w:r w:rsidRPr="00D40909">
        <w:rPr>
          <w:spacing w:val="-2"/>
          <w:sz w:val="28"/>
          <w:szCs w:val="28"/>
        </w:rPr>
        <w:t xml:space="preserve"> статьи 1</w:t>
      </w:r>
      <w:r w:rsidR="009E2E78" w:rsidRPr="00D40909">
        <w:rPr>
          <w:spacing w:val="-2"/>
          <w:sz w:val="28"/>
          <w:szCs w:val="28"/>
        </w:rPr>
        <w:t xml:space="preserve">, пункта 2 статьи 2 </w:t>
      </w:r>
      <w:r w:rsidRPr="00D40909">
        <w:rPr>
          <w:spacing w:val="-2"/>
          <w:sz w:val="28"/>
          <w:szCs w:val="28"/>
        </w:rPr>
        <w:t xml:space="preserve">и Приложения № 8 </w:t>
      </w:r>
      <w:r w:rsidR="00AA1734" w:rsidRPr="00D40909">
        <w:rPr>
          <w:spacing w:val="-2"/>
          <w:sz w:val="28"/>
          <w:szCs w:val="28"/>
        </w:rPr>
        <w:t>(</w:t>
      </w:r>
      <w:r w:rsidRPr="00D40909">
        <w:rPr>
          <w:spacing w:val="-2"/>
          <w:sz w:val="28"/>
          <w:szCs w:val="28"/>
        </w:rPr>
        <w:t>в части перераспределения средств по Следственному комитету Приднестровской Молдавской Республики</w:t>
      </w:r>
      <w:r w:rsidR="00AA1734" w:rsidRPr="00D40909">
        <w:rPr>
          <w:spacing w:val="-2"/>
          <w:sz w:val="28"/>
          <w:szCs w:val="28"/>
        </w:rPr>
        <w:t>)</w:t>
      </w:r>
      <w:r w:rsidR="00BC0651" w:rsidRPr="00D40909">
        <w:rPr>
          <w:spacing w:val="-2"/>
          <w:sz w:val="28"/>
          <w:szCs w:val="28"/>
        </w:rPr>
        <w:t xml:space="preserve"> к настоящему</w:t>
      </w:r>
      <w:r w:rsidRPr="00D40909">
        <w:rPr>
          <w:spacing w:val="-2"/>
          <w:sz w:val="28"/>
          <w:szCs w:val="28"/>
        </w:rPr>
        <w:t xml:space="preserve"> Зак</w:t>
      </w:r>
      <w:r w:rsidR="00BC0651" w:rsidRPr="00D40909">
        <w:rPr>
          <w:spacing w:val="-2"/>
          <w:sz w:val="28"/>
          <w:szCs w:val="28"/>
        </w:rPr>
        <w:t>ону</w:t>
      </w:r>
      <w:r w:rsidRPr="00D40909">
        <w:rPr>
          <w:spacing w:val="-2"/>
          <w:sz w:val="28"/>
          <w:szCs w:val="28"/>
        </w:rPr>
        <w:t>.</w:t>
      </w:r>
    </w:p>
    <w:p w:rsidR="00834AD6" w:rsidRPr="008F747F" w:rsidRDefault="00834AD6" w:rsidP="00834AD6">
      <w:pPr>
        <w:ind w:firstLine="708"/>
        <w:jc w:val="both"/>
        <w:rPr>
          <w:sz w:val="28"/>
          <w:szCs w:val="28"/>
        </w:rPr>
      </w:pPr>
      <w:r w:rsidRPr="008F747F">
        <w:rPr>
          <w:sz w:val="28"/>
          <w:szCs w:val="28"/>
        </w:rPr>
        <w:lastRenderedPageBreak/>
        <w:t>Пункт 13</w:t>
      </w:r>
      <w:r w:rsidR="00026370" w:rsidRPr="008F747F">
        <w:rPr>
          <w:sz w:val="28"/>
          <w:szCs w:val="28"/>
        </w:rPr>
        <w:t xml:space="preserve"> статьи 1</w:t>
      </w:r>
      <w:r w:rsidRPr="008F747F">
        <w:rPr>
          <w:sz w:val="28"/>
          <w:szCs w:val="28"/>
        </w:rPr>
        <w:t xml:space="preserve"> </w:t>
      </w:r>
      <w:r w:rsidR="00461750" w:rsidRPr="008F747F">
        <w:rPr>
          <w:sz w:val="28"/>
          <w:szCs w:val="28"/>
        </w:rPr>
        <w:t xml:space="preserve">настоящего Закона </w:t>
      </w:r>
      <w:r w:rsidRPr="008F747F">
        <w:rPr>
          <w:sz w:val="28"/>
          <w:szCs w:val="28"/>
        </w:rPr>
        <w:t>вступает в силу со дня, следующего за днем официального опубликования, и распространяет своё действие на правоотношения, возникшие с 12 июня 2020 года.</w:t>
      </w:r>
    </w:p>
    <w:p w:rsidR="00834AD6" w:rsidRPr="008F747F" w:rsidRDefault="00834AD6" w:rsidP="00834AD6">
      <w:pPr>
        <w:ind w:firstLine="708"/>
        <w:jc w:val="both"/>
        <w:rPr>
          <w:sz w:val="28"/>
          <w:szCs w:val="28"/>
        </w:rPr>
      </w:pPr>
      <w:r w:rsidRPr="008F747F">
        <w:rPr>
          <w:sz w:val="28"/>
          <w:szCs w:val="28"/>
        </w:rPr>
        <w:t>Пункт 19 ст</w:t>
      </w:r>
      <w:r w:rsidR="00BC0651">
        <w:rPr>
          <w:sz w:val="28"/>
          <w:szCs w:val="28"/>
        </w:rPr>
        <w:t>атьи 1 настоящего Закона вступае</w:t>
      </w:r>
      <w:r w:rsidRPr="008F747F">
        <w:rPr>
          <w:sz w:val="28"/>
          <w:szCs w:val="28"/>
        </w:rPr>
        <w:t>т в силу со дня, следующего за днем официального опубликования, и распространяет свое действие на правоотношения, возникшие с 1 января 2020 года.</w:t>
      </w:r>
    </w:p>
    <w:p w:rsidR="00834AD6" w:rsidRPr="007F68CD" w:rsidRDefault="008A2296" w:rsidP="00834AD6">
      <w:pPr>
        <w:ind w:firstLine="708"/>
        <w:jc w:val="both"/>
        <w:rPr>
          <w:sz w:val="28"/>
          <w:szCs w:val="28"/>
        </w:rPr>
      </w:pPr>
      <w:r w:rsidRPr="008F747F">
        <w:rPr>
          <w:sz w:val="28"/>
          <w:szCs w:val="28"/>
        </w:rPr>
        <w:t>Пункт 41 статьи 1, п</w:t>
      </w:r>
      <w:r w:rsidR="00834AD6" w:rsidRPr="008F747F">
        <w:rPr>
          <w:sz w:val="28"/>
          <w:szCs w:val="28"/>
        </w:rPr>
        <w:t xml:space="preserve">ункт </w:t>
      </w:r>
      <w:r w:rsidR="001A7B12" w:rsidRPr="008F747F">
        <w:rPr>
          <w:sz w:val="28"/>
          <w:szCs w:val="28"/>
        </w:rPr>
        <w:t xml:space="preserve">2 статьи </w:t>
      </w:r>
      <w:r w:rsidR="00AD2743" w:rsidRPr="008F747F">
        <w:rPr>
          <w:sz w:val="28"/>
          <w:szCs w:val="28"/>
        </w:rPr>
        <w:t>2</w:t>
      </w:r>
      <w:r w:rsidR="001A7B12" w:rsidRPr="008F747F">
        <w:rPr>
          <w:sz w:val="28"/>
          <w:szCs w:val="28"/>
        </w:rPr>
        <w:t xml:space="preserve"> настоящего Закона </w:t>
      </w:r>
      <w:r w:rsidR="00BC0651">
        <w:rPr>
          <w:sz w:val="28"/>
          <w:szCs w:val="28"/>
        </w:rPr>
        <w:t>вступаю</w:t>
      </w:r>
      <w:r w:rsidR="00834AD6" w:rsidRPr="008F747F">
        <w:rPr>
          <w:sz w:val="28"/>
          <w:szCs w:val="28"/>
        </w:rPr>
        <w:t>т в силу со дня, следующего за днем официального опубликования</w:t>
      </w:r>
      <w:r w:rsidR="00834AD6" w:rsidRPr="007F68CD">
        <w:rPr>
          <w:sz w:val="28"/>
          <w:szCs w:val="28"/>
        </w:rPr>
        <w:t xml:space="preserve">, и </w:t>
      </w:r>
      <w:r w:rsidR="00BC0651">
        <w:rPr>
          <w:sz w:val="28"/>
          <w:szCs w:val="28"/>
        </w:rPr>
        <w:t>распространяю</w:t>
      </w:r>
      <w:r w:rsidR="00834AD6" w:rsidRPr="007F68CD">
        <w:rPr>
          <w:sz w:val="28"/>
          <w:szCs w:val="28"/>
        </w:rPr>
        <w:t>т своё действие на правоотношения, возникшие с 1 апреля 2020 года.</w:t>
      </w:r>
      <w:bookmarkStart w:id="4" w:name="_GoBack"/>
      <w:bookmarkEnd w:id="4"/>
    </w:p>
    <w:p w:rsidR="00834AD6" w:rsidRPr="008B6431" w:rsidRDefault="00834AD6" w:rsidP="00834AD6">
      <w:pPr>
        <w:ind w:firstLine="708"/>
        <w:jc w:val="both"/>
        <w:rPr>
          <w:spacing w:val="-2"/>
          <w:sz w:val="28"/>
          <w:szCs w:val="28"/>
        </w:rPr>
      </w:pPr>
      <w:r w:rsidRPr="008B6431">
        <w:rPr>
          <w:spacing w:val="-2"/>
          <w:sz w:val="28"/>
          <w:szCs w:val="28"/>
        </w:rPr>
        <w:t xml:space="preserve">Приложение № 8 </w:t>
      </w:r>
      <w:r w:rsidR="00866C25" w:rsidRPr="008B6431">
        <w:rPr>
          <w:spacing w:val="-2"/>
          <w:sz w:val="28"/>
          <w:szCs w:val="28"/>
        </w:rPr>
        <w:t>(</w:t>
      </w:r>
      <w:r w:rsidRPr="008B6431">
        <w:rPr>
          <w:spacing w:val="-2"/>
          <w:sz w:val="28"/>
          <w:szCs w:val="28"/>
        </w:rPr>
        <w:t>в части перераспределения средств по Следственному комитету Приднестровской Молдавской Республики</w:t>
      </w:r>
      <w:r w:rsidR="00866C25" w:rsidRPr="008B6431">
        <w:rPr>
          <w:spacing w:val="-2"/>
          <w:sz w:val="28"/>
          <w:szCs w:val="28"/>
        </w:rPr>
        <w:t>)</w:t>
      </w:r>
      <w:r w:rsidRPr="008B6431">
        <w:rPr>
          <w:spacing w:val="-2"/>
          <w:sz w:val="28"/>
          <w:szCs w:val="28"/>
        </w:rPr>
        <w:t xml:space="preserve"> </w:t>
      </w:r>
      <w:r w:rsidR="001A7B12" w:rsidRPr="008B6431">
        <w:rPr>
          <w:spacing w:val="-2"/>
          <w:sz w:val="28"/>
          <w:szCs w:val="28"/>
        </w:rPr>
        <w:t xml:space="preserve">к </w:t>
      </w:r>
      <w:r w:rsidRPr="008B6431">
        <w:rPr>
          <w:spacing w:val="-2"/>
          <w:sz w:val="28"/>
          <w:szCs w:val="28"/>
        </w:rPr>
        <w:t>настояще</w:t>
      </w:r>
      <w:r w:rsidR="00866C25" w:rsidRPr="008B6431">
        <w:rPr>
          <w:spacing w:val="-2"/>
          <w:sz w:val="28"/>
          <w:szCs w:val="28"/>
        </w:rPr>
        <w:t>му</w:t>
      </w:r>
      <w:r w:rsidRPr="008B6431">
        <w:rPr>
          <w:spacing w:val="-2"/>
          <w:sz w:val="28"/>
          <w:szCs w:val="28"/>
        </w:rPr>
        <w:t xml:space="preserve"> Закон</w:t>
      </w:r>
      <w:r w:rsidR="00866C25" w:rsidRPr="008B6431">
        <w:rPr>
          <w:spacing w:val="-2"/>
          <w:sz w:val="28"/>
          <w:szCs w:val="28"/>
        </w:rPr>
        <w:t>у</w:t>
      </w:r>
      <w:r w:rsidRPr="008B6431">
        <w:rPr>
          <w:spacing w:val="-2"/>
          <w:sz w:val="28"/>
          <w:szCs w:val="28"/>
        </w:rPr>
        <w:t xml:space="preserve"> вступает в силу со дня, следующего за днем официального опубликования, и распространяет свое действие на правоотношения, возникшие с 1 мая </w:t>
      </w:r>
      <w:r w:rsidR="008B6431">
        <w:rPr>
          <w:spacing w:val="-2"/>
          <w:sz w:val="28"/>
          <w:szCs w:val="28"/>
          <w:lang w:val="en-US"/>
        </w:rPr>
        <w:br/>
      </w:r>
      <w:r w:rsidRPr="008B6431">
        <w:rPr>
          <w:spacing w:val="-2"/>
          <w:sz w:val="28"/>
          <w:szCs w:val="28"/>
        </w:rPr>
        <w:t>2020 года.</w:t>
      </w:r>
    </w:p>
    <w:p w:rsidR="00834AD6" w:rsidRPr="007F68CD" w:rsidRDefault="00834AD6" w:rsidP="00834AD6">
      <w:pPr>
        <w:ind w:firstLine="708"/>
        <w:jc w:val="both"/>
        <w:rPr>
          <w:sz w:val="28"/>
          <w:szCs w:val="28"/>
        </w:rPr>
      </w:pPr>
    </w:p>
    <w:p w:rsidR="000A3719" w:rsidRPr="007F68CD" w:rsidRDefault="000A3719" w:rsidP="00CD1D7B">
      <w:pPr>
        <w:ind w:firstLine="708"/>
        <w:jc w:val="both"/>
        <w:rPr>
          <w:sz w:val="28"/>
          <w:szCs w:val="28"/>
        </w:rPr>
      </w:pPr>
    </w:p>
    <w:p w:rsidR="00AE528C" w:rsidRPr="007F68CD" w:rsidRDefault="00AE528C" w:rsidP="00CD1D7B">
      <w:pPr>
        <w:ind w:firstLine="708"/>
        <w:jc w:val="both"/>
        <w:rPr>
          <w:sz w:val="28"/>
          <w:szCs w:val="28"/>
        </w:rPr>
      </w:pPr>
    </w:p>
    <w:p w:rsidR="000A3719" w:rsidRPr="007F68CD" w:rsidRDefault="000A3719" w:rsidP="000A3719">
      <w:pPr>
        <w:jc w:val="both"/>
        <w:rPr>
          <w:sz w:val="28"/>
          <w:szCs w:val="28"/>
        </w:rPr>
      </w:pPr>
      <w:r w:rsidRPr="007F68CD">
        <w:rPr>
          <w:sz w:val="28"/>
          <w:szCs w:val="28"/>
        </w:rPr>
        <w:t>Президент</w:t>
      </w:r>
    </w:p>
    <w:p w:rsidR="000A3719" w:rsidRPr="007F68CD" w:rsidRDefault="000A3719" w:rsidP="000A3719">
      <w:pPr>
        <w:jc w:val="both"/>
        <w:rPr>
          <w:sz w:val="28"/>
          <w:szCs w:val="28"/>
        </w:rPr>
      </w:pPr>
      <w:r w:rsidRPr="007F68CD">
        <w:rPr>
          <w:sz w:val="28"/>
          <w:szCs w:val="28"/>
        </w:rPr>
        <w:t>Приднестровской</w:t>
      </w:r>
    </w:p>
    <w:p w:rsidR="000A3719" w:rsidRDefault="000A3719" w:rsidP="000A3719">
      <w:pPr>
        <w:jc w:val="both"/>
        <w:rPr>
          <w:sz w:val="28"/>
          <w:szCs w:val="28"/>
          <w:lang w:val="en-US"/>
        </w:rPr>
      </w:pPr>
      <w:r w:rsidRPr="007F68CD">
        <w:rPr>
          <w:sz w:val="28"/>
          <w:szCs w:val="28"/>
        </w:rPr>
        <w:t>Молдавской Республики                                            В. Н. КРАСНОСЕЛЬСКИЙ</w:t>
      </w:r>
    </w:p>
    <w:p w:rsidR="00B73BAB" w:rsidRDefault="00B73BAB" w:rsidP="000A3719">
      <w:pPr>
        <w:jc w:val="both"/>
        <w:rPr>
          <w:sz w:val="28"/>
          <w:szCs w:val="28"/>
          <w:lang w:val="en-US"/>
        </w:rPr>
      </w:pPr>
    </w:p>
    <w:p w:rsidR="00B73BAB" w:rsidRDefault="00B73BAB" w:rsidP="000A3719">
      <w:pPr>
        <w:jc w:val="both"/>
        <w:rPr>
          <w:sz w:val="28"/>
          <w:szCs w:val="28"/>
          <w:lang w:val="en-US"/>
        </w:rPr>
      </w:pPr>
    </w:p>
    <w:p w:rsidR="00B73BAB" w:rsidRDefault="00B73BAB" w:rsidP="000A3719">
      <w:pPr>
        <w:jc w:val="both"/>
        <w:rPr>
          <w:sz w:val="28"/>
          <w:szCs w:val="28"/>
          <w:lang w:val="en-US"/>
        </w:rPr>
      </w:pPr>
    </w:p>
    <w:p w:rsidR="00B73BAB" w:rsidRPr="00DC787F" w:rsidRDefault="00B73BAB" w:rsidP="00B73BAB">
      <w:pPr>
        <w:rPr>
          <w:sz w:val="28"/>
          <w:szCs w:val="28"/>
        </w:rPr>
      </w:pPr>
      <w:r w:rsidRPr="00DC787F">
        <w:rPr>
          <w:sz w:val="28"/>
          <w:szCs w:val="28"/>
        </w:rPr>
        <w:t>г. Тирасполь</w:t>
      </w:r>
    </w:p>
    <w:p w:rsidR="00B73BAB" w:rsidRPr="00DC787F" w:rsidRDefault="00B73BAB" w:rsidP="00B73BAB">
      <w:pPr>
        <w:rPr>
          <w:sz w:val="28"/>
          <w:szCs w:val="28"/>
        </w:rPr>
      </w:pPr>
      <w:r w:rsidRPr="00B73BAB">
        <w:rPr>
          <w:sz w:val="28"/>
          <w:szCs w:val="28"/>
        </w:rPr>
        <w:t>10</w:t>
      </w:r>
      <w:r w:rsidRPr="00247164">
        <w:rPr>
          <w:sz w:val="28"/>
          <w:szCs w:val="28"/>
        </w:rPr>
        <w:t xml:space="preserve"> </w:t>
      </w:r>
      <w:r>
        <w:rPr>
          <w:sz w:val="28"/>
          <w:szCs w:val="28"/>
        </w:rPr>
        <w:t>августа 2020</w:t>
      </w:r>
      <w:r w:rsidRPr="00DC787F">
        <w:rPr>
          <w:sz w:val="28"/>
          <w:szCs w:val="28"/>
        </w:rPr>
        <w:t xml:space="preserve"> г.</w:t>
      </w:r>
    </w:p>
    <w:p w:rsidR="00B73BAB" w:rsidRPr="00DC787F" w:rsidRDefault="00B73BAB" w:rsidP="00B73BAB">
      <w:pPr>
        <w:ind w:left="28" w:hanging="28"/>
        <w:rPr>
          <w:sz w:val="28"/>
          <w:szCs w:val="28"/>
        </w:rPr>
      </w:pPr>
      <w:r w:rsidRPr="00DC787F">
        <w:rPr>
          <w:sz w:val="28"/>
          <w:szCs w:val="28"/>
        </w:rPr>
        <w:t xml:space="preserve">№ </w:t>
      </w:r>
      <w:r>
        <w:rPr>
          <w:sz w:val="28"/>
          <w:szCs w:val="28"/>
        </w:rPr>
        <w:t>14</w:t>
      </w:r>
      <w:r>
        <w:rPr>
          <w:sz w:val="28"/>
          <w:szCs w:val="28"/>
          <w:lang w:val="en-US"/>
        </w:rPr>
        <w:t>3</w:t>
      </w:r>
      <w:r>
        <w:rPr>
          <w:sz w:val="28"/>
          <w:szCs w:val="28"/>
        </w:rPr>
        <w:t>-</w:t>
      </w:r>
      <w:r w:rsidRPr="0001540F">
        <w:rPr>
          <w:sz w:val="28"/>
          <w:szCs w:val="28"/>
        </w:rPr>
        <w:t>З</w:t>
      </w:r>
      <w:r>
        <w:rPr>
          <w:sz w:val="28"/>
          <w:szCs w:val="28"/>
        </w:rPr>
        <w:t>ИД</w:t>
      </w:r>
      <w:r w:rsidRPr="00DC787F">
        <w:rPr>
          <w:sz w:val="28"/>
          <w:szCs w:val="28"/>
        </w:rPr>
        <w:t>-VI</w:t>
      </w:r>
    </w:p>
    <w:p w:rsidR="00B73BAB" w:rsidRPr="00B73BAB" w:rsidRDefault="00B73BAB" w:rsidP="000A3719">
      <w:pPr>
        <w:jc w:val="both"/>
        <w:rPr>
          <w:sz w:val="28"/>
          <w:szCs w:val="28"/>
        </w:rPr>
      </w:pPr>
    </w:p>
    <w:sectPr w:rsidR="00B73BAB" w:rsidRPr="00B73BAB" w:rsidSect="002972C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2E1" w:rsidRDefault="00E312E1" w:rsidP="002972CA">
      <w:r>
        <w:separator/>
      </w:r>
    </w:p>
  </w:endnote>
  <w:endnote w:type="continuationSeparator" w:id="1">
    <w:p w:rsidR="00E312E1" w:rsidRDefault="00E312E1" w:rsidP="00297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2E1" w:rsidRDefault="00E312E1" w:rsidP="002972CA">
      <w:r>
        <w:separator/>
      </w:r>
    </w:p>
  </w:footnote>
  <w:footnote w:type="continuationSeparator" w:id="1">
    <w:p w:rsidR="00E312E1" w:rsidRDefault="00E312E1" w:rsidP="00297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875035"/>
      <w:docPartObj>
        <w:docPartGallery w:val="Page Numbers (Top of Page)"/>
        <w:docPartUnique/>
      </w:docPartObj>
    </w:sdtPr>
    <w:sdtContent>
      <w:p w:rsidR="002972CA" w:rsidRDefault="00484793">
        <w:pPr>
          <w:pStyle w:val="a5"/>
          <w:jc w:val="center"/>
        </w:pPr>
        <w:r>
          <w:fldChar w:fldCharType="begin"/>
        </w:r>
        <w:r w:rsidR="002972CA">
          <w:instrText>PAGE   \* MERGEFORMAT</w:instrText>
        </w:r>
        <w:r>
          <w:fldChar w:fldCharType="separate"/>
        </w:r>
        <w:r w:rsidR="00B73BAB">
          <w:rPr>
            <w:noProof/>
          </w:rPr>
          <w:t>16</w:t>
        </w:r>
        <w:r>
          <w:fldChar w:fldCharType="end"/>
        </w:r>
      </w:p>
    </w:sdtContent>
  </w:sdt>
  <w:p w:rsidR="002972CA" w:rsidRDefault="002972C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E7B75"/>
    <w:multiLevelType w:val="hybridMultilevel"/>
    <w:tmpl w:val="A6D8341E"/>
    <w:lvl w:ilvl="0" w:tplc="58040D2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682E07C8"/>
    <w:multiLevelType w:val="hybridMultilevel"/>
    <w:tmpl w:val="2FBCA8DA"/>
    <w:lvl w:ilvl="0" w:tplc="01627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158CF"/>
    <w:rsid w:val="00001551"/>
    <w:rsid w:val="00004EAF"/>
    <w:rsid w:val="000115C7"/>
    <w:rsid w:val="000232F0"/>
    <w:rsid w:val="00026370"/>
    <w:rsid w:val="00027CA8"/>
    <w:rsid w:val="0008107E"/>
    <w:rsid w:val="00095322"/>
    <w:rsid w:val="000973F4"/>
    <w:rsid w:val="000A3719"/>
    <w:rsid w:val="000B509D"/>
    <w:rsid w:val="000C4551"/>
    <w:rsid w:val="000E616B"/>
    <w:rsid w:val="000E70A7"/>
    <w:rsid w:val="000F19C3"/>
    <w:rsid w:val="000F1E17"/>
    <w:rsid w:val="000F1E76"/>
    <w:rsid w:val="000F5097"/>
    <w:rsid w:val="00111BBC"/>
    <w:rsid w:val="00121075"/>
    <w:rsid w:val="00144FBF"/>
    <w:rsid w:val="001469E9"/>
    <w:rsid w:val="0016781E"/>
    <w:rsid w:val="00172B9E"/>
    <w:rsid w:val="00180811"/>
    <w:rsid w:val="00182684"/>
    <w:rsid w:val="00190C9C"/>
    <w:rsid w:val="00193574"/>
    <w:rsid w:val="00195158"/>
    <w:rsid w:val="0019576B"/>
    <w:rsid w:val="00196793"/>
    <w:rsid w:val="001A7B12"/>
    <w:rsid w:val="001B4990"/>
    <w:rsid w:val="001B50FE"/>
    <w:rsid w:val="001C4D81"/>
    <w:rsid w:val="001C54E6"/>
    <w:rsid w:val="001D56E5"/>
    <w:rsid w:val="001E2D80"/>
    <w:rsid w:val="001E5314"/>
    <w:rsid w:val="001F118A"/>
    <w:rsid w:val="001F2A98"/>
    <w:rsid w:val="001F4FBD"/>
    <w:rsid w:val="001F5B2A"/>
    <w:rsid w:val="002158CF"/>
    <w:rsid w:val="002243C6"/>
    <w:rsid w:val="00226826"/>
    <w:rsid w:val="0022684D"/>
    <w:rsid w:val="00230C7F"/>
    <w:rsid w:val="002440E3"/>
    <w:rsid w:val="002517CA"/>
    <w:rsid w:val="0026188E"/>
    <w:rsid w:val="002648DE"/>
    <w:rsid w:val="00266C24"/>
    <w:rsid w:val="002722DD"/>
    <w:rsid w:val="002808CF"/>
    <w:rsid w:val="002843D7"/>
    <w:rsid w:val="00291AC4"/>
    <w:rsid w:val="00294068"/>
    <w:rsid w:val="00294F57"/>
    <w:rsid w:val="002972CA"/>
    <w:rsid w:val="002B7A8A"/>
    <w:rsid w:val="002D1C76"/>
    <w:rsid w:val="002D473E"/>
    <w:rsid w:val="002D6D5F"/>
    <w:rsid w:val="002E3A58"/>
    <w:rsid w:val="002F00B2"/>
    <w:rsid w:val="002F7C4C"/>
    <w:rsid w:val="0030095A"/>
    <w:rsid w:val="003026E6"/>
    <w:rsid w:val="003028CE"/>
    <w:rsid w:val="00313564"/>
    <w:rsid w:val="003154E9"/>
    <w:rsid w:val="003441CE"/>
    <w:rsid w:val="00344891"/>
    <w:rsid w:val="0035421E"/>
    <w:rsid w:val="00357AEB"/>
    <w:rsid w:val="0036139F"/>
    <w:rsid w:val="00380FE0"/>
    <w:rsid w:val="003832AC"/>
    <w:rsid w:val="00384631"/>
    <w:rsid w:val="00387193"/>
    <w:rsid w:val="003931C3"/>
    <w:rsid w:val="003A5DDE"/>
    <w:rsid w:val="003B096C"/>
    <w:rsid w:val="003C246D"/>
    <w:rsid w:val="003C5528"/>
    <w:rsid w:val="003C7547"/>
    <w:rsid w:val="003D3F4B"/>
    <w:rsid w:val="003D6351"/>
    <w:rsid w:val="003F091F"/>
    <w:rsid w:val="003F1411"/>
    <w:rsid w:val="004117CB"/>
    <w:rsid w:val="00417BAA"/>
    <w:rsid w:val="00424CFE"/>
    <w:rsid w:val="00443794"/>
    <w:rsid w:val="00461750"/>
    <w:rsid w:val="004618B4"/>
    <w:rsid w:val="0046531B"/>
    <w:rsid w:val="0046544A"/>
    <w:rsid w:val="004717AE"/>
    <w:rsid w:val="00484793"/>
    <w:rsid w:val="00496618"/>
    <w:rsid w:val="004A72C7"/>
    <w:rsid w:val="004B6299"/>
    <w:rsid w:val="004C73D0"/>
    <w:rsid w:val="004D4D8A"/>
    <w:rsid w:val="004F40B9"/>
    <w:rsid w:val="00503421"/>
    <w:rsid w:val="005039A4"/>
    <w:rsid w:val="00534B11"/>
    <w:rsid w:val="0054217C"/>
    <w:rsid w:val="00545BC4"/>
    <w:rsid w:val="00554340"/>
    <w:rsid w:val="00555A72"/>
    <w:rsid w:val="005620A2"/>
    <w:rsid w:val="005902CE"/>
    <w:rsid w:val="00593675"/>
    <w:rsid w:val="005A0D3E"/>
    <w:rsid w:val="005A3381"/>
    <w:rsid w:val="005A795C"/>
    <w:rsid w:val="005B3756"/>
    <w:rsid w:val="005E48F8"/>
    <w:rsid w:val="005E6621"/>
    <w:rsid w:val="005F017D"/>
    <w:rsid w:val="00605951"/>
    <w:rsid w:val="00611BF5"/>
    <w:rsid w:val="00624E8C"/>
    <w:rsid w:val="00626390"/>
    <w:rsid w:val="006304FE"/>
    <w:rsid w:val="00633CA1"/>
    <w:rsid w:val="006421ED"/>
    <w:rsid w:val="00650179"/>
    <w:rsid w:val="006523CE"/>
    <w:rsid w:val="006836E0"/>
    <w:rsid w:val="0068599E"/>
    <w:rsid w:val="00687797"/>
    <w:rsid w:val="00687DA0"/>
    <w:rsid w:val="0069157B"/>
    <w:rsid w:val="00691934"/>
    <w:rsid w:val="00695AA6"/>
    <w:rsid w:val="006B58E7"/>
    <w:rsid w:val="006C43FB"/>
    <w:rsid w:val="006C5A89"/>
    <w:rsid w:val="006D771E"/>
    <w:rsid w:val="006D7B93"/>
    <w:rsid w:val="006E317E"/>
    <w:rsid w:val="006E601C"/>
    <w:rsid w:val="006F3E11"/>
    <w:rsid w:val="007078C2"/>
    <w:rsid w:val="007105DD"/>
    <w:rsid w:val="00713CE3"/>
    <w:rsid w:val="00714878"/>
    <w:rsid w:val="00722780"/>
    <w:rsid w:val="00723231"/>
    <w:rsid w:val="0072516D"/>
    <w:rsid w:val="0073494D"/>
    <w:rsid w:val="0074054B"/>
    <w:rsid w:val="00751771"/>
    <w:rsid w:val="00751FAD"/>
    <w:rsid w:val="0076120E"/>
    <w:rsid w:val="00761544"/>
    <w:rsid w:val="007667DF"/>
    <w:rsid w:val="00766EA4"/>
    <w:rsid w:val="00770716"/>
    <w:rsid w:val="0077093F"/>
    <w:rsid w:val="00785D90"/>
    <w:rsid w:val="007863ED"/>
    <w:rsid w:val="00794D2A"/>
    <w:rsid w:val="007A0503"/>
    <w:rsid w:val="007B3D26"/>
    <w:rsid w:val="007C3FB3"/>
    <w:rsid w:val="007F68CD"/>
    <w:rsid w:val="00820B63"/>
    <w:rsid w:val="00830252"/>
    <w:rsid w:val="00834AD6"/>
    <w:rsid w:val="00856277"/>
    <w:rsid w:val="00863F50"/>
    <w:rsid w:val="00864A43"/>
    <w:rsid w:val="00866C25"/>
    <w:rsid w:val="0086701C"/>
    <w:rsid w:val="00871E84"/>
    <w:rsid w:val="00872860"/>
    <w:rsid w:val="0088139A"/>
    <w:rsid w:val="00893428"/>
    <w:rsid w:val="008970AB"/>
    <w:rsid w:val="008A169A"/>
    <w:rsid w:val="008A2296"/>
    <w:rsid w:val="008B6431"/>
    <w:rsid w:val="008B73D8"/>
    <w:rsid w:val="008C1DA9"/>
    <w:rsid w:val="008E031C"/>
    <w:rsid w:val="008E0719"/>
    <w:rsid w:val="008F04D6"/>
    <w:rsid w:val="008F747F"/>
    <w:rsid w:val="00904765"/>
    <w:rsid w:val="009135B1"/>
    <w:rsid w:val="00917770"/>
    <w:rsid w:val="00924C20"/>
    <w:rsid w:val="009411B4"/>
    <w:rsid w:val="009414A4"/>
    <w:rsid w:val="0094393A"/>
    <w:rsid w:val="0095088A"/>
    <w:rsid w:val="00966CF6"/>
    <w:rsid w:val="00990128"/>
    <w:rsid w:val="009A08B5"/>
    <w:rsid w:val="009B48B6"/>
    <w:rsid w:val="009C0731"/>
    <w:rsid w:val="009C78F1"/>
    <w:rsid w:val="009D0A8D"/>
    <w:rsid w:val="009E1C47"/>
    <w:rsid w:val="009E2E78"/>
    <w:rsid w:val="009F1E49"/>
    <w:rsid w:val="00A15ACE"/>
    <w:rsid w:val="00A2200E"/>
    <w:rsid w:val="00A2253F"/>
    <w:rsid w:val="00A26B68"/>
    <w:rsid w:val="00A35F12"/>
    <w:rsid w:val="00A50B73"/>
    <w:rsid w:val="00A6796C"/>
    <w:rsid w:val="00A72BE5"/>
    <w:rsid w:val="00A87646"/>
    <w:rsid w:val="00A91660"/>
    <w:rsid w:val="00A95D29"/>
    <w:rsid w:val="00AA0B8E"/>
    <w:rsid w:val="00AA1734"/>
    <w:rsid w:val="00AD2743"/>
    <w:rsid w:val="00AD3835"/>
    <w:rsid w:val="00AD4445"/>
    <w:rsid w:val="00AE528C"/>
    <w:rsid w:val="00AF388A"/>
    <w:rsid w:val="00AF5448"/>
    <w:rsid w:val="00B00FF0"/>
    <w:rsid w:val="00B13DDF"/>
    <w:rsid w:val="00B158AD"/>
    <w:rsid w:val="00B261ED"/>
    <w:rsid w:val="00B30FFB"/>
    <w:rsid w:val="00B505D4"/>
    <w:rsid w:val="00B600F3"/>
    <w:rsid w:val="00B60627"/>
    <w:rsid w:val="00B61B6E"/>
    <w:rsid w:val="00B73BAB"/>
    <w:rsid w:val="00B87DFE"/>
    <w:rsid w:val="00B9199A"/>
    <w:rsid w:val="00B94367"/>
    <w:rsid w:val="00BB7B67"/>
    <w:rsid w:val="00BC0651"/>
    <w:rsid w:val="00BC184E"/>
    <w:rsid w:val="00BD11F8"/>
    <w:rsid w:val="00BD132B"/>
    <w:rsid w:val="00BD57D3"/>
    <w:rsid w:val="00BE29AB"/>
    <w:rsid w:val="00BF351B"/>
    <w:rsid w:val="00BF5382"/>
    <w:rsid w:val="00C0054E"/>
    <w:rsid w:val="00C049B6"/>
    <w:rsid w:val="00C13E56"/>
    <w:rsid w:val="00C15457"/>
    <w:rsid w:val="00C21706"/>
    <w:rsid w:val="00C22B2B"/>
    <w:rsid w:val="00C42153"/>
    <w:rsid w:val="00C443EF"/>
    <w:rsid w:val="00C616FD"/>
    <w:rsid w:val="00C72BBD"/>
    <w:rsid w:val="00C734EA"/>
    <w:rsid w:val="00CA0B19"/>
    <w:rsid w:val="00CB2B8A"/>
    <w:rsid w:val="00CC071E"/>
    <w:rsid w:val="00CC2F02"/>
    <w:rsid w:val="00CD1D7B"/>
    <w:rsid w:val="00CE11AD"/>
    <w:rsid w:val="00CE3A1F"/>
    <w:rsid w:val="00D04070"/>
    <w:rsid w:val="00D33E71"/>
    <w:rsid w:val="00D40909"/>
    <w:rsid w:val="00D411DC"/>
    <w:rsid w:val="00D551E6"/>
    <w:rsid w:val="00D55744"/>
    <w:rsid w:val="00D577D2"/>
    <w:rsid w:val="00D6373B"/>
    <w:rsid w:val="00D72C69"/>
    <w:rsid w:val="00D7682C"/>
    <w:rsid w:val="00D84758"/>
    <w:rsid w:val="00DA2426"/>
    <w:rsid w:val="00DA5647"/>
    <w:rsid w:val="00DA77F5"/>
    <w:rsid w:val="00DB5FB9"/>
    <w:rsid w:val="00DE6C37"/>
    <w:rsid w:val="00DF4797"/>
    <w:rsid w:val="00DF676B"/>
    <w:rsid w:val="00E312E1"/>
    <w:rsid w:val="00E46AF4"/>
    <w:rsid w:val="00E55FF6"/>
    <w:rsid w:val="00E604DC"/>
    <w:rsid w:val="00E678FF"/>
    <w:rsid w:val="00E75B38"/>
    <w:rsid w:val="00E87CE7"/>
    <w:rsid w:val="00E966C1"/>
    <w:rsid w:val="00EB08EE"/>
    <w:rsid w:val="00EB29A3"/>
    <w:rsid w:val="00EB6B17"/>
    <w:rsid w:val="00EC5465"/>
    <w:rsid w:val="00EC656E"/>
    <w:rsid w:val="00EC7160"/>
    <w:rsid w:val="00ED3112"/>
    <w:rsid w:val="00EE0F7F"/>
    <w:rsid w:val="00F00ED1"/>
    <w:rsid w:val="00F825D0"/>
    <w:rsid w:val="00F8349B"/>
    <w:rsid w:val="00F860F8"/>
    <w:rsid w:val="00F9460A"/>
    <w:rsid w:val="00FA04DC"/>
    <w:rsid w:val="00FB116E"/>
    <w:rsid w:val="00FB15E0"/>
    <w:rsid w:val="00FC3D55"/>
    <w:rsid w:val="00FD639A"/>
    <w:rsid w:val="00FF4B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8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158CF"/>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2158CF"/>
    <w:pPr>
      <w:ind w:left="720"/>
      <w:contextualSpacing/>
    </w:pPr>
  </w:style>
  <w:style w:type="character" w:customStyle="1" w:styleId="margin">
    <w:name w:val="margin"/>
    <w:rsid w:val="002158CF"/>
    <w:rPr>
      <w:rFonts w:cs="Times New Roman"/>
    </w:rPr>
  </w:style>
  <w:style w:type="paragraph" w:styleId="a5">
    <w:name w:val="header"/>
    <w:basedOn w:val="a"/>
    <w:link w:val="a6"/>
    <w:uiPriority w:val="99"/>
    <w:unhideWhenUsed/>
    <w:rsid w:val="002972CA"/>
    <w:pPr>
      <w:tabs>
        <w:tab w:val="center" w:pos="4677"/>
        <w:tab w:val="right" w:pos="9355"/>
      </w:tabs>
    </w:pPr>
  </w:style>
  <w:style w:type="character" w:customStyle="1" w:styleId="a6">
    <w:name w:val="Верхний колонтитул Знак"/>
    <w:basedOn w:val="a0"/>
    <w:link w:val="a5"/>
    <w:uiPriority w:val="99"/>
    <w:rsid w:val="002972C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972CA"/>
    <w:pPr>
      <w:tabs>
        <w:tab w:val="center" w:pos="4677"/>
        <w:tab w:val="right" w:pos="9355"/>
      </w:tabs>
    </w:pPr>
  </w:style>
  <w:style w:type="character" w:customStyle="1" w:styleId="a8">
    <w:name w:val="Нижний колонтитул Знак"/>
    <w:basedOn w:val="a0"/>
    <w:link w:val="a7"/>
    <w:uiPriority w:val="99"/>
    <w:rsid w:val="002972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E0F7F"/>
    <w:rPr>
      <w:rFonts w:ascii="Segoe UI" w:hAnsi="Segoe UI" w:cs="Segoe UI"/>
      <w:sz w:val="18"/>
      <w:szCs w:val="18"/>
    </w:rPr>
  </w:style>
  <w:style w:type="character" w:customStyle="1" w:styleId="aa">
    <w:name w:val="Текст выноски Знак"/>
    <w:basedOn w:val="a0"/>
    <w:link w:val="a9"/>
    <w:uiPriority w:val="99"/>
    <w:semiHidden/>
    <w:rsid w:val="00EE0F7F"/>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41489065">
      <w:bodyDiv w:val="1"/>
      <w:marLeft w:val="0"/>
      <w:marRight w:val="0"/>
      <w:marTop w:val="0"/>
      <w:marBottom w:val="0"/>
      <w:divBdr>
        <w:top w:val="none" w:sz="0" w:space="0" w:color="auto"/>
        <w:left w:val="none" w:sz="0" w:space="0" w:color="auto"/>
        <w:bottom w:val="none" w:sz="0" w:space="0" w:color="auto"/>
        <w:right w:val="none" w:sz="0" w:space="0" w:color="auto"/>
      </w:divBdr>
    </w:div>
    <w:div w:id="1329793446">
      <w:bodyDiv w:val="1"/>
      <w:marLeft w:val="0"/>
      <w:marRight w:val="0"/>
      <w:marTop w:val="0"/>
      <w:marBottom w:val="0"/>
      <w:divBdr>
        <w:top w:val="none" w:sz="0" w:space="0" w:color="auto"/>
        <w:left w:val="none" w:sz="0" w:space="0" w:color="auto"/>
        <w:bottom w:val="none" w:sz="0" w:space="0" w:color="auto"/>
        <w:right w:val="none" w:sz="0" w:space="0" w:color="auto"/>
      </w:divBdr>
    </w:div>
    <w:div w:id="212017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5375</Words>
  <Characters>30641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g106kaa</cp:lastModifiedBy>
  <cp:revision>21</cp:revision>
  <cp:lastPrinted>2020-07-31T08:45:00Z</cp:lastPrinted>
  <dcterms:created xsi:type="dcterms:W3CDTF">2020-08-07T07:07:00Z</dcterms:created>
  <dcterms:modified xsi:type="dcterms:W3CDTF">2020-08-10T08:48:00Z</dcterms:modified>
</cp:coreProperties>
</file>