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61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1B2E50" w:rsidRPr="00965189" w:rsidRDefault="001B2E50" w:rsidP="00BA7861">
      <w:pPr>
        <w:pStyle w:val="5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965189">
        <w:rPr>
          <w:b w:val="0"/>
          <w:sz w:val="28"/>
          <w:szCs w:val="28"/>
        </w:rPr>
        <w:t>О проведении внеплановых мероприятий по контролю (надзору)</w:t>
      </w: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0"/>
          <w:szCs w:val="20"/>
        </w:rPr>
      </w:pPr>
    </w:p>
    <w:p w:rsidR="00BA7861" w:rsidRPr="00965189" w:rsidRDefault="00BA7861" w:rsidP="00BA7861">
      <w:pPr>
        <w:pStyle w:val="50"/>
        <w:shd w:val="clear" w:color="auto" w:fill="auto"/>
        <w:spacing w:after="0" w:line="240" w:lineRule="auto"/>
        <w:ind w:firstLine="709"/>
        <w:jc w:val="center"/>
        <w:rPr>
          <w:b w:val="0"/>
          <w:sz w:val="20"/>
          <w:szCs w:val="20"/>
        </w:rPr>
      </w:pPr>
    </w:p>
    <w:p w:rsidR="001B2E50" w:rsidRPr="00965189" w:rsidRDefault="001B2E50" w:rsidP="00BA7861">
      <w:pPr>
        <w:pStyle w:val="20"/>
        <w:shd w:val="clear" w:color="auto" w:fill="auto"/>
        <w:tabs>
          <w:tab w:val="left" w:pos="841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8 Закона Приднестровской Молдавской Республики </w:t>
      </w:r>
      <w:r w:rsidR="00D93E6D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>от 1 августа 2002 года № 174-3-</w:t>
      </w:r>
      <w:r w:rsidRPr="00965189">
        <w:rPr>
          <w:sz w:val="28"/>
          <w:szCs w:val="28"/>
          <w:lang w:val="en-US"/>
        </w:rPr>
        <w:t>III</w:t>
      </w:r>
      <w:r w:rsidRPr="00965189">
        <w:rPr>
          <w:rStyle w:val="23pt"/>
          <w:b w:val="0"/>
          <w:color w:val="auto"/>
          <w:spacing w:val="0"/>
          <w:sz w:val="28"/>
          <w:szCs w:val="28"/>
        </w:rPr>
        <w:t xml:space="preserve"> «</w:t>
      </w:r>
      <w:r w:rsidRPr="00965189">
        <w:rPr>
          <w:sz w:val="28"/>
          <w:szCs w:val="28"/>
        </w:rPr>
        <w:t xml:space="preserve">О порядке проведения проверок </w:t>
      </w:r>
      <w:r w:rsidR="00D93E6D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при осуществлении государственного контроля (надзора)» (САЗ 02-31) </w:t>
      </w:r>
      <w:r w:rsidR="00D93E6D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>в действующей редакции, Законом Приднестровской Молдавской Республики от 11 марта 2004 года № 395-3-</w:t>
      </w:r>
      <w:r w:rsidRPr="00965189">
        <w:rPr>
          <w:sz w:val="28"/>
          <w:szCs w:val="28"/>
          <w:lang w:val="en-US"/>
        </w:rPr>
        <w:t>III</w:t>
      </w:r>
      <w:r w:rsidRPr="00965189">
        <w:rPr>
          <w:sz w:val="28"/>
          <w:szCs w:val="28"/>
        </w:rPr>
        <w:t xml:space="preserve"> «О фитосанитарном карантине» (САЗ 04-11) в действующей редакции, Законом Приднестровской Молдавской Республики от 12 марта 2004 года № 396-3-</w:t>
      </w:r>
      <w:r w:rsidR="00975E0C" w:rsidRPr="00965189">
        <w:rPr>
          <w:sz w:val="28"/>
          <w:szCs w:val="28"/>
          <w:lang w:val="en-US"/>
        </w:rPr>
        <w:t>III</w:t>
      </w:r>
      <w:r w:rsidR="00975E0C" w:rsidRPr="00965189">
        <w:rPr>
          <w:sz w:val="28"/>
          <w:szCs w:val="28"/>
        </w:rPr>
        <w:t xml:space="preserve"> «</w:t>
      </w:r>
      <w:r w:rsidRPr="00965189">
        <w:rPr>
          <w:sz w:val="28"/>
          <w:szCs w:val="28"/>
        </w:rPr>
        <w:t>О защите растений</w:t>
      </w:r>
      <w:r w:rsidR="00975E0C" w:rsidRPr="00965189">
        <w:rPr>
          <w:sz w:val="28"/>
          <w:szCs w:val="28"/>
        </w:rPr>
        <w:t>»</w:t>
      </w:r>
      <w:r w:rsidRPr="00965189">
        <w:rPr>
          <w:sz w:val="28"/>
          <w:szCs w:val="28"/>
        </w:rPr>
        <w:t xml:space="preserve"> (САЗ 04-11) </w:t>
      </w:r>
      <w:r w:rsidR="008C28D6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в действующей редакции, Законом Приднестровской Молдавской Республики от 20 мая 2011 года № </w:t>
      </w:r>
      <w:r w:rsidRPr="00965189">
        <w:rPr>
          <w:sz w:val="28"/>
          <w:szCs w:val="28"/>
          <w:lang w:bidi="en-US"/>
        </w:rPr>
        <w:t>57-3-</w:t>
      </w:r>
      <w:r w:rsidRPr="00965189">
        <w:rPr>
          <w:sz w:val="28"/>
          <w:szCs w:val="28"/>
          <w:lang w:val="en-US" w:bidi="en-US"/>
        </w:rPr>
        <w:t>V</w:t>
      </w:r>
      <w:r w:rsidRPr="00965189">
        <w:rPr>
          <w:sz w:val="28"/>
          <w:szCs w:val="28"/>
          <w:lang w:bidi="en-US"/>
        </w:rPr>
        <w:t xml:space="preserve"> «</w:t>
      </w:r>
      <w:r w:rsidRPr="00965189">
        <w:rPr>
          <w:sz w:val="28"/>
          <w:szCs w:val="28"/>
        </w:rPr>
        <w:t xml:space="preserve">О государственном регулировании обеспечения плодородия земель сельскохозяйственного назначения» (САЗ 11-20) </w:t>
      </w:r>
      <w:r w:rsidR="008C28D6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в действующей редакции, </w:t>
      </w:r>
      <w:r w:rsidR="002C3330" w:rsidRPr="00965189">
        <w:rPr>
          <w:sz w:val="28"/>
          <w:szCs w:val="28"/>
        </w:rPr>
        <w:t>в целях</w:t>
      </w:r>
      <w:r w:rsidRPr="00965189">
        <w:rPr>
          <w:sz w:val="28"/>
          <w:szCs w:val="28"/>
        </w:rPr>
        <w:t xml:space="preserve"> защиты растительных ресурсов республики </w:t>
      </w:r>
      <w:r w:rsidR="008C28D6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>и продукции растительного происхождения, в том числе недопущения распространения и возникновения очагов произрастания карантинного сорняка амбр</w:t>
      </w:r>
      <w:r w:rsidR="00097293" w:rsidRPr="00965189">
        <w:rPr>
          <w:sz w:val="28"/>
          <w:szCs w:val="28"/>
        </w:rPr>
        <w:t>озии полыннолистной, приносящего</w:t>
      </w:r>
      <w:r w:rsidRPr="00965189">
        <w:rPr>
          <w:sz w:val="28"/>
          <w:szCs w:val="28"/>
        </w:rPr>
        <w:t xml:space="preserve"> в период вегетации вред здоровью населения и угрозу для сельского хозяйства Приднестровской Молдавской Республики, а также предотвращения развития других карантинных объектов</w:t>
      </w:r>
      <w:r w:rsidR="00975E0C" w:rsidRPr="00965189">
        <w:rPr>
          <w:sz w:val="28"/>
          <w:szCs w:val="28"/>
        </w:rPr>
        <w:t>, на основании обращения Правительства Приднестровской Молдавской Республики от 16 июня 2020 года № 01-07/3793</w:t>
      </w:r>
      <w:r w:rsidRPr="00965189">
        <w:rPr>
          <w:sz w:val="28"/>
          <w:szCs w:val="28"/>
        </w:rPr>
        <w:t>:</w:t>
      </w:r>
    </w:p>
    <w:p w:rsidR="001B2E50" w:rsidRPr="00965189" w:rsidRDefault="001B2E50" w:rsidP="00BA7861">
      <w:pPr>
        <w:pStyle w:val="20"/>
        <w:shd w:val="clear" w:color="auto" w:fill="auto"/>
        <w:tabs>
          <w:tab w:val="left" w:pos="8419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F11596" w:rsidRPr="00965189" w:rsidRDefault="00F11596" w:rsidP="00BA786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>П</w:t>
      </w:r>
      <w:r w:rsidR="001B2E50" w:rsidRPr="00965189">
        <w:rPr>
          <w:sz w:val="28"/>
          <w:szCs w:val="28"/>
        </w:rPr>
        <w:t xml:space="preserve">роводить внеплановые мероприятия по контролю (надзору) </w:t>
      </w:r>
      <w:r w:rsidR="008C28D6" w:rsidRPr="00965189">
        <w:rPr>
          <w:sz w:val="28"/>
          <w:szCs w:val="28"/>
        </w:rPr>
        <w:br/>
      </w:r>
      <w:r w:rsidR="001B2E50" w:rsidRPr="00965189">
        <w:rPr>
          <w:sz w:val="28"/>
          <w:szCs w:val="28"/>
        </w:rPr>
        <w:t>на предмет соблюдения мер по борьбе, своевременной ликвидации очагов произрастания и предотвращению распространения карантинного сорняка амброзии полыннолистной и других карантинных объектов</w:t>
      </w:r>
      <w:r w:rsidR="008C28D6" w:rsidRPr="00965189">
        <w:rPr>
          <w:sz w:val="28"/>
          <w:szCs w:val="28"/>
        </w:rPr>
        <w:t>,</w:t>
      </w:r>
      <w:r w:rsidR="003779CE" w:rsidRPr="00965189">
        <w:rPr>
          <w:sz w:val="28"/>
          <w:szCs w:val="28"/>
        </w:rPr>
        <w:t xml:space="preserve"> направленные </w:t>
      </w:r>
      <w:r w:rsidR="008C28D6" w:rsidRPr="00965189">
        <w:rPr>
          <w:sz w:val="28"/>
          <w:szCs w:val="28"/>
        </w:rPr>
        <w:br/>
        <w:t xml:space="preserve">на </w:t>
      </w:r>
      <w:r w:rsidR="003779CE" w:rsidRPr="00965189">
        <w:rPr>
          <w:sz w:val="28"/>
          <w:szCs w:val="28"/>
        </w:rPr>
        <w:t>локализацию и ликвидацию</w:t>
      </w:r>
      <w:r w:rsidR="00EC1CB7" w:rsidRPr="00965189">
        <w:rPr>
          <w:sz w:val="28"/>
          <w:szCs w:val="28"/>
        </w:rPr>
        <w:t xml:space="preserve"> их очагов</w:t>
      </w:r>
      <w:r w:rsidRPr="00965189">
        <w:rPr>
          <w:sz w:val="28"/>
          <w:szCs w:val="28"/>
        </w:rPr>
        <w:t>:</w:t>
      </w:r>
    </w:p>
    <w:p w:rsidR="00F11596" w:rsidRPr="00965189" w:rsidRDefault="00F11596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а) Службе государственного надзора Министерства юстиции Приднестровской Молдавской Республики в отношении землепользователей </w:t>
      </w:r>
      <w:r w:rsidR="008C28D6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и арендаторов на приусадебных и дачных участках, землях несельскохозяйственного назначения (полосы отчуждения дорог, линии электропередач и другие), землях населенных пунктов (городов, поселков </w:t>
      </w:r>
      <w:r w:rsidR="00934965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>и сельских населенных пунктов), землях промышленности, транспорта, связи, радиовещания, телевидения, информатики, энергетики, обороны и иного назначения, землях особо охраняемых территорий и объектов (природоохранного, природно-заповедного, оздоровительного, рекреационного, историко-культурного назначения), землях лесного фонда, землях водного фонда,</w:t>
      </w:r>
      <w:r w:rsidR="00864CEC" w:rsidRPr="00965189">
        <w:rPr>
          <w:sz w:val="28"/>
          <w:szCs w:val="28"/>
        </w:rPr>
        <w:t xml:space="preserve"> землях государственного запаса</w:t>
      </w:r>
      <w:r w:rsidRPr="00965189">
        <w:rPr>
          <w:sz w:val="28"/>
          <w:szCs w:val="28"/>
        </w:rPr>
        <w:t>;</w:t>
      </w:r>
    </w:p>
    <w:p w:rsidR="001B2E50" w:rsidRPr="00965189" w:rsidRDefault="00864CEC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lastRenderedPageBreak/>
        <w:t>б</w:t>
      </w:r>
      <w:r w:rsidR="00F11596" w:rsidRPr="00965189">
        <w:rPr>
          <w:sz w:val="28"/>
          <w:szCs w:val="28"/>
        </w:rPr>
        <w:t xml:space="preserve">) </w:t>
      </w:r>
      <w:r w:rsidR="001B2E50" w:rsidRPr="00965189">
        <w:rPr>
          <w:sz w:val="28"/>
          <w:szCs w:val="28"/>
        </w:rPr>
        <w:t xml:space="preserve">Министерству сельского хозяйства и природных ресурсов Приднестровской Молдавской Республики в отношении землепользователей </w:t>
      </w:r>
      <w:r w:rsidR="00934965" w:rsidRPr="00965189">
        <w:rPr>
          <w:sz w:val="28"/>
          <w:szCs w:val="28"/>
        </w:rPr>
        <w:br/>
      </w:r>
      <w:r w:rsidR="001B2E50" w:rsidRPr="00965189">
        <w:rPr>
          <w:sz w:val="28"/>
          <w:szCs w:val="28"/>
        </w:rPr>
        <w:t>и арендаторов земель сельскохозяйственного назначения, а также на землях государственного резервного фонда Придне</w:t>
      </w:r>
      <w:r w:rsidRPr="00965189">
        <w:rPr>
          <w:sz w:val="28"/>
          <w:szCs w:val="28"/>
        </w:rPr>
        <w:t>стровской Молдавской Республики</w:t>
      </w:r>
      <w:r w:rsidR="001B2E50" w:rsidRPr="00965189">
        <w:rPr>
          <w:sz w:val="28"/>
          <w:szCs w:val="28"/>
        </w:rPr>
        <w:t>.</w:t>
      </w:r>
    </w:p>
    <w:p w:rsidR="00934965" w:rsidRPr="00965189" w:rsidRDefault="00934965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B2E50" w:rsidRPr="00965189" w:rsidRDefault="001B2E50" w:rsidP="00BA786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>Определить сроком проведения внеплановых мероприятий по контролю (н</w:t>
      </w:r>
      <w:r w:rsidR="00864CEC" w:rsidRPr="00965189">
        <w:rPr>
          <w:sz w:val="28"/>
          <w:szCs w:val="28"/>
        </w:rPr>
        <w:t>адзору), указанных в пункте 1</w:t>
      </w:r>
      <w:r w:rsidRPr="00965189">
        <w:rPr>
          <w:sz w:val="28"/>
          <w:szCs w:val="28"/>
        </w:rPr>
        <w:t xml:space="preserve"> настоящего Распоряжения, </w:t>
      </w:r>
      <w:r w:rsidR="009329CF" w:rsidRPr="00965189">
        <w:rPr>
          <w:sz w:val="28"/>
          <w:szCs w:val="28"/>
        </w:rPr>
        <w:t xml:space="preserve">период </w:t>
      </w:r>
      <w:r w:rsidR="009329CF" w:rsidRPr="00965189">
        <w:rPr>
          <w:sz w:val="28"/>
          <w:szCs w:val="28"/>
          <w:lang w:val="en-US"/>
        </w:rPr>
        <w:t>c</w:t>
      </w:r>
      <w:r w:rsidR="001666CF" w:rsidRPr="00965189">
        <w:rPr>
          <w:sz w:val="28"/>
          <w:szCs w:val="28"/>
        </w:rPr>
        <w:t xml:space="preserve"> 2</w:t>
      </w:r>
      <w:r w:rsidR="009329CF" w:rsidRPr="00965189">
        <w:rPr>
          <w:sz w:val="28"/>
          <w:szCs w:val="28"/>
        </w:rPr>
        <w:t>3</w:t>
      </w:r>
      <w:r w:rsidR="001666CF" w:rsidRPr="00965189">
        <w:rPr>
          <w:sz w:val="28"/>
          <w:szCs w:val="28"/>
        </w:rPr>
        <w:t xml:space="preserve"> </w:t>
      </w:r>
      <w:r w:rsidRPr="00965189">
        <w:rPr>
          <w:sz w:val="28"/>
          <w:szCs w:val="28"/>
        </w:rPr>
        <w:t>июня по 16 октября 2020 года.</w:t>
      </w:r>
    </w:p>
    <w:p w:rsidR="00934965" w:rsidRPr="00965189" w:rsidRDefault="00934965" w:rsidP="00934965">
      <w:pPr>
        <w:pStyle w:val="20"/>
        <w:shd w:val="clear" w:color="auto" w:fill="auto"/>
        <w:tabs>
          <w:tab w:val="left" w:pos="926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1666CF" w:rsidRPr="00965189" w:rsidRDefault="001B2E50" w:rsidP="00BA786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>Главам государственных администраций городов (районов)</w:t>
      </w:r>
      <w:r w:rsidR="001666CF" w:rsidRPr="00965189">
        <w:rPr>
          <w:sz w:val="28"/>
          <w:szCs w:val="28"/>
        </w:rPr>
        <w:t>:</w:t>
      </w:r>
    </w:p>
    <w:p w:rsidR="001B2E50" w:rsidRPr="00965189" w:rsidRDefault="001666CF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а) </w:t>
      </w:r>
      <w:r w:rsidR="001B2E50" w:rsidRPr="00965189">
        <w:rPr>
          <w:sz w:val="28"/>
          <w:szCs w:val="28"/>
        </w:rPr>
        <w:t>обеспечить на подведомственных территориях проведение карантинных мероприятий, направленных на предотвращение распространения и ликвидацию очагов произрастания карантинного сорняка амброзии полыннолистно</w:t>
      </w:r>
      <w:r w:rsidRPr="00965189">
        <w:rPr>
          <w:sz w:val="28"/>
          <w:szCs w:val="28"/>
        </w:rPr>
        <w:t>й и других карантинных объектов;</w:t>
      </w:r>
    </w:p>
    <w:p w:rsidR="001B2E50" w:rsidRPr="00965189" w:rsidRDefault="001666CF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б) </w:t>
      </w:r>
      <w:r w:rsidR="001B2E50" w:rsidRPr="00965189">
        <w:rPr>
          <w:sz w:val="28"/>
          <w:szCs w:val="28"/>
        </w:rPr>
        <w:t>в срок до 24</w:t>
      </w:r>
      <w:bookmarkStart w:id="0" w:name="_GoBack"/>
      <w:bookmarkEnd w:id="0"/>
      <w:r w:rsidR="001B2E50" w:rsidRPr="00965189">
        <w:rPr>
          <w:sz w:val="28"/>
          <w:szCs w:val="28"/>
        </w:rPr>
        <w:t xml:space="preserve"> июня 2020 года предоставить в Службу государственного надзора Министерства юстиции Приднестровской Молдавской Республики сведения о лицах, ответственных за принятие мер, направленных </w:t>
      </w:r>
      <w:r w:rsidR="009937BD" w:rsidRPr="00965189">
        <w:rPr>
          <w:sz w:val="28"/>
          <w:szCs w:val="28"/>
        </w:rPr>
        <w:br/>
      </w:r>
      <w:r w:rsidR="001B2E50" w:rsidRPr="00965189">
        <w:rPr>
          <w:sz w:val="28"/>
          <w:szCs w:val="28"/>
        </w:rPr>
        <w:t xml:space="preserve">на предотвращение распространения и ликвидацию очагов произрастания карантинного сорняка амброзии полыннолистной и других карантинных объектов на территории, подведомственной государственной администрации </w:t>
      </w:r>
      <w:r w:rsidR="009937BD" w:rsidRPr="00965189">
        <w:rPr>
          <w:sz w:val="28"/>
          <w:szCs w:val="28"/>
        </w:rPr>
        <w:br/>
      </w:r>
      <w:r w:rsidR="001B2E50" w:rsidRPr="00965189">
        <w:rPr>
          <w:sz w:val="28"/>
          <w:szCs w:val="28"/>
        </w:rPr>
        <w:t xml:space="preserve">(в том числе на территории, прилегающей к частным домовладениям), </w:t>
      </w:r>
      <w:r w:rsidR="009937BD" w:rsidRPr="00965189">
        <w:rPr>
          <w:sz w:val="28"/>
          <w:szCs w:val="28"/>
        </w:rPr>
        <w:br/>
      </w:r>
      <w:r w:rsidR="001B2E50" w:rsidRPr="00965189">
        <w:rPr>
          <w:sz w:val="28"/>
          <w:szCs w:val="28"/>
        </w:rPr>
        <w:t>с приложением копий подтверждающих документов и контактной информации.</w:t>
      </w:r>
    </w:p>
    <w:p w:rsidR="00934965" w:rsidRPr="00965189" w:rsidRDefault="00934965" w:rsidP="00BA786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B2E50" w:rsidRPr="00965189" w:rsidRDefault="001B2E50" w:rsidP="00BA7861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Министерству сельского хозяйства и природных ресурсов Приднестровской Молдавской Республики оказывать содействие Службе государственного надзора Министерства юстиции Приднестровской Молдавской Республики при проведении </w:t>
      </w:r>
      <w:r w:rsidR="002C3330" w:rsidRPr="00965189">
        <w:rPr>
          <w:sz w:val="28"/>
          <w:szCs w:val="28"/>
        </w:rPr>
        <w:t xml:space="preserve">внеплановых </w:t>
      </w:r>
      <w:r w:rsidRPr="00965189">
        <w:rPr>
          <w:sz w:val="28"/>
          <w:szCs w:val="28"/>
        </w:rPr>
        <w:t xml:space="preserve">мероприятий </w:t>
      </w:r>
      <w:r w:rsidR="009937BD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по </w:t>
      </w:r>
      <w:r w:rsidR="009937BD" w:rsidRPr="00965189">
        <w:rPr>
          <w:sz w:val="28"/>
          <w:szCs w:val="28"/>
        </w:rPr>
        <w:t>контролю (надзору), указанных в</w:t>
      </w:r>
      <w:r w:rsidR="00F155C0" w:rsidRPr="00965189">
        <w:rPr>
          <w:sz w:val="28"/>
          <w:szCs w:val="28"/>
        </w:rPr>
        <w:t xml:space="preserve"> подпункте «а» пункта</w:t>
      </w:r>
      <w:r w:rsidRPr="00965189">
        <w:rPr>
          <w:sz w:val="28"/>
          <w:szCs w:val="28"/>
        </w:rPr>
        <w:t xml:space="preserve"> 1 настоящего Распоряжения.</w:t>
      </w:r>
    </w:p>
    <w:p w:rsidR="00934965" w:rsidRPr="00965189" w:rsidRDefault="00934965" w:rsidP="00934965">
      <w:pPr>
        <w:pStyle w:val="20"/>
        <w:shd w:val="clear" w:color="auto" w:fill="auto"/>
        <w:tabs>
          <w:tab w:val="left" w:pos="866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1B2E50" w:rsidRPr="00965189" w:rsidRDefault="001B2E50" w:rsidP="00BA7861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>Ответственность за исполнение настоящего Распоряжения возложить на начальника Службы государственного надзора Министерства юстиции Приднестровской Молдавской Республики, министра сельского хозяйства и природных ресурсов Приднестровской Молдавской Республики, глав государственных администраций городов (районов).</w:t>
      </w:r>
    </w:p>
    <w:p w:rsidR="00934965" w:rsidRPr="00965189" w:rsidRDefault="00934965" w:rsidP="00934965">
      <w:pPr>
        <w:pStyle w:val="20"/>
        <w:shd w:val="clear" w:color="auto" w:fill="auto"/>
        <w:tabs>
          <w:tab w:val="left" w:pos="866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1B2E50" w:rsidRPr="00965189" w:rsidRDefault="001B2E50" w:rsidP="00BA7861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5189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934965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 xml:space="preserve">на заместителя Председателя Правительства Приднестровской Молдавской Республики по вопросам правового регулирования и взаимодействия </w:t>
      </w:r>
      <w:r w:rsidR="00934965" w:rsidRPr="00965189">
        <w:rPr>
          <w:sz w:val="28"/>
          <w:szCs w:val="28"/>
        </w:rPr>
        <w:br/>
      </w:r>
      <w:r w:rsidRPr="00965189">
        <w:rPr>
          <w:sz w:val="28"/>
          <w:szCs w:val="28"/>
        </w:rPr>
        <w:t>с о</w:t>
      </w:r>
      <w:r w:rsidR="003E4038" w:rsidRPr="00965189">
        <w:rPr>
          <w:sz w:val="28"/>
          <w:szCs w:val="28"/>
        </w:rPr>
        <w:t>рганами государственной власти –</w:t>
      </w:r>
      <w:r w:rsidRPr="00965189">
        <w:rPr>
          <w:sz w:val="28"/>
          <w:szCs w:val="28"/>
        </w:rPr>
        <w:t xml:space="preserve"> Руководителя Аппарата Правительства Приднестровской Молдавской Республики.</w:t>
      </w:r>
    </w:p>
    <w:p w:rsidR="00282EDC" w:rsidRPr="00965189" w:rsidRDefault="00282EDC" w:rsidP="00282EDC">
      <w:pPr>
        <w:pStyle w:val="20"/>
        <w:shd w:val="clear" w:color="auto" w:fill="auto"/>
        <w:tabs>
          <w:tab w:val="left" w:pos="866"/>
        </w:tabs>
        <w:spacing w:before="0" w:after="0" w:line="240" w:lineRule="auto"/>
        <w:ind w:firstLine="0"/>
        <w:jc w:val="both"/>
      </w:pPr>
    </w:p>
    <w:p w:rsidR="00965822" w:rsidRPr="00965189" w:rsidRDefault="00965822" w:rsidP="00282EDC">
      <w:pPr>
        <w:pStyle w:val="20"/>
        <w:shd w:val="clear" w:color="auto" w:fill="auto"/>
        <w:tabs>
          <w:tab w:val="left" w:pos="866"/>
        </w:tabs>
        <w:spacing w:before="0" w:after="0" w:line="240" w:lineRule="auto"/>
        <w:ind w:firstLine="0"/>
        <w:jc w:val="both"/>
      </w:pPr>
    </w:p>
    <w:p w:rsidR="00965822" w:rsidRPr="00965189" w:rsidRDefault="00965822" w:rsidP="00282EDC">
      <w:pPr>
        <w:pStyle w:val="20"/>
        <w:shd w:val="clear" w:color="auto" w:fill="auto"/>
        <w:tabs>
          <w:tab w:val="left" w:pos="866"/>
        </w:tabs>
        <w:spacing w:before="0" w:after="0" w:line="240" w:lineRule="auto"/>
        <w:ind w:firstLine="0"/>
        <w:jc w:val="both"/>
      </w:pPr>
    </w:p>
    <w:p w:rsidR="00282EDC" w:rsidRPr="00965189" w:rsidRDefault="00282EDC" w:rsidP="00965822">
      <w:pPr>
        <w:spacing w:after="0" w:line="240" w:lineRule="auto"/>
        <w:jc w:val="both"/>
      </w:pPr>
      <w:r w:rsidRPr="00965189">
        <w:t>ПРЕЗИДЕНТ                                                                                                В.КРАСНОСЕЛЬСКИЙ</w:t>
      </w:r>
    </w:p>
    <w:p w:rsidR="00282EDC" w:rsidRPr="00965189" w:rsidRDefault="00282EDC" w:rsidP="00965822">
      <w:pPr>
        <w:pStyle w:val="a7"/>
        <w:spacing w:after="0" w:line="240" w:lineRule="auto"/>
        <w:rPr>
          <w:sz w:val="28"/>
          <w:szCs w:val="28"/>
        </w:rPr>
      </w:pPr>
    </w:p>
    <w:p w:rsidR="00282EDC" w:rsidRPr="00965189" w:rsidRDefault="00F002CF" w:rsidP="00965822">
      <w:pPr>
        <w:pStyle w:val="a7"/>
        <w:spacing w:after="0" w:line="240" w:lineRule="auto"/>
        <w:ind w:left="0"/>
        <w:rPr>
          <w:sz w:val="28"/>
          <w:szCs w:val="28"/>
        </w:rPr>
      </w:pPr>
      <w:r w:rsidRPr="00965189">
        <w:rPr>
          <w:sz w:val="28"/>
          <w:szCs w:val="28"/>
          <w:lang w:val="en-US"/>
        </w:rPr>
        <w:t xml:space="preserve">  </w:t>
      </w:r>
      <w:r w:rsidR="00282EDC" w:rsidRPr="00965189">
        <w:rPr>
          <w:sz w:val="28"/>
          <w:szCs w:val="28"/>
        </w:rPr>
        <w:t>г. Тирасполь</w:t>
      </w:r>
    </w:p>
    <w:p w:rsidR="00282EDC" w:rsidRPr="00965189" w:rsidRDefault="00F002CF" w:rsidP="00965822">
      <w:pPr>
        <w:pStyle w:val="a7"/>
        <w:spacing w:after="0" w:line="240" w:lineRule="auto"/>
        <w:ind w:left="0"/>
        <w:rPr>
          <w:sz w:val="28"/>
          <w:szCs w:val="28"/>
        </w:rPr>
      </w:pPr>
      <w:r w:rsidRPr="00965189">
        <w:rPr>
          <w:sz w:val="28"/>
          <w:szCs w:val="28"/>
        </w:rPr>
        <w:t>22</w:t>
      </w:r>
      <w:r w:rsidR="00282EDC" w:rsidRPr="00965189">
        <w:rPr>
          <w:sz w:val="28"/>
          <w:szCs w:val="28"/>
        </w:rPr>
        <w:t xml:space="preserve"> июня 2020 г.</w:t>
      </w:r>
    </w:p>
    <w:p w:rsidR="00494FB1" w:rsidRPr="00965189" w:rsidRDefault="00F002CF" w:rsidP="00965822">
      <w:pPr>
        <w:pStyle w:val="a7"/>
        <w:spacing w:after="0" w:line="240" w:lineRule="auto"/>
        <w:ind w:left="0"/>
        <w:rPr>
          <w:sz w:val="28"/>
          <w:szCs w:val="28"/>
        </w:rPr>
      </w:pPr>
      <w:r w:rsidRPr="00965189">
        <w:rPr>
          <w:sz w:val="28"/>
          <w:szCs w:val="28"/>
        </w:rPr>
        <w:t xml:space="preserve">   № </w:t>
      </w:r>
      <w:r w:rsidRPr="00965189">
        <w:rPr>
          <w:sz w:val="28"/>
          <w:szCs w:val="28"/>
          <w:lang w:val="en-US"/>
        </w:rPr>
        <w:t>167</w:t>
      </w:r>
      <w:r w:rsidR="00282EDC" w:rsidRPr="00965189">
        <w:rPr>
          <w:sz w:val="28"/>
          <w:szCs w:val="28"/>
        </w:rPr>
        <w:t>рп</w:t>
      </w:r>
    </w:p>
    <w:sectPr w:rsidR="00494FB1" w:rsidRPr="00965189" w:rsidSect="00965822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89" w:rsidRDefault="00A20389" w:rsidP="003E4038">
      <w:pPr>
        <w:spacing w:after="0" w:line="240" w:lineRule="auto"/>
      </w:pPr>
      <w:r>
        <w:separator/>
      </w:r>
    </w:p>
  </w:endnote>
  <w:endnote w:type="continuationSeparator" w:id="0">
    <w:p w:rsidR="00A20389" w:rsidRDefault="00A20389" w:rsidP="003E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89" w:rsidRDefault="00A20389" w:rsidP="003E4038">
      <w:pPr>
        <w:spacing w:after="0" w:line="240" w:lineRule="auto"/>
      </w:pPr>
      <w:r>
        <w:separator/>
      </w:r>
    </w:p>
  </w:footnote>
  <w:footnote w:type="continuationSeparator" w:id="0">
    <w:p w:rsidR="00A20389" w:rsidRDefault="00A20389" w:rsidP="003E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6726"/>
      <w:docPartObj>
        <w:docPartGallery w:val="Page Numbers (Top of Page)"/>
        <w:docPartUnique/>
      </w:docPartObj>
    </w:sdtPr>
    <w:sdtEndPr/>
    <w:sdtContent>
      <w:p w:rsidR="003E4038" w:rsidRPr="005B2398" w:rsidRDefault="0071494B">
        <w:pPr>
          <w:pStyle w:val="a3"/>
          <w:jc w:val="center"/>
        </w:pPr>
        <w:r w:rsidRPr="005B2398">
          <w:fldChar w:fldCharType="begin"/>
        </w:r>
        <w:r w:rsidR="0093198B" w:rsidRPr="005B2398">
          <w:instrText xml:space="preserve"> PAGE   \* MERGEFORMAT </w:instrText>
        </w:r>
        <w:r w:rsidRPr="005B2398">
          <w:fldChar w:fldCharType="separate"/>
        </w:r>
        <w:r w:rsidR="005B2398">
          <w:rPr>
            <w:noProof/>
          </w:rPr>
          <w:t>- 2 -</w:t>
        </w:r>
        <w:r w:rsidRPr="005B2398">
          <w:fldChar w:fldCharType="end"/>
        </w:r>
      </w:p>
    </w:sdtContent>
  </w:sdt>
  <w:p w:rsidR="003E4038" w:rsidRDefault="003E4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002"/>
    <w:multiLevelType w:val="multilevel"/>
    <w:tmpl w:val="8DC89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E50"/>
    <w:rsid w:val="00006601"/>
    <w:rsid w:val="000177E0"/>
    <w:rsid w:val="00097293"/>
    <w:rsid w:val="000C1B73"/>
    <w:rsid w:val="000F09FA"/>
    <w:rsid w:val="001162E5"/>
    <w:rsid w:val="00134CB4"/>
    <w:rsid w:val="001666CF"/>
    <w:rsid w:val="001A42FA"/>
    <w:rsid w:val="001B2E50"/>
    <w:rsid w:val="001E6EC3"/>
    <w:rsid w:val="00210658"/>
    <w:rsid w:val="00276F02"/>
    <w:rsid w:val="00282EDC"/>
    <w:rsid w:val="002C3330"/>
    <w:rsid w:val="002D01C0"/>
    <w:rsid w:val="00314DC6"/>
    <w:rsid w:val="003779CE"/>
    <w:rsid w:val="003E4038"/>
    <w:rsid w:val="00410F9E"/>
    <w:rsid w:val="00480DA2"/>
    <w:rsid w:val="00494FB1"/>
    <w:rsid w:val="004A1566"/>
    <w:rsid w:val="004E3FA0"/>
    <w:rsid w:val="005B2398"/>
    <w:rsid w:val="005B6BF5"/>
    <w:rsid w:val="005D09EE"/>
    <w:rsid w:val="005E00B7"/>
    <w:rsid w:val="00606122"/>
    <w:rsid w:val="006A4639"/>
    <w:rsid w:val="006D6C85"/>
    <w:rsid w:val="006F12F0"/>
    <w:rsid w:val="0071494B"/>
    <w:rsid w:val="007649BC"/>
    <w:rsid w:val="00791E4E"/>
    <w:rsid w:val="008244CF"/>
    <w:rsid w:val="00864CEC"/>
    <w:rsid w:val="008B71BE"/>
    <w:rsid w:val="008C28D6"/>
    <w:rsid w:val="008C4457"/>
    <w:rsid w:val="00906318"/>
    <w:rsid w:val="00913680"/>
    <w:rsid w:val="0093198B"/>
    <w:rsid w:val="009329CF"/>
    <w:rsid w:val="00933E17"/>
    <w:rsid w:val="00934965"/>
    <w:rsid w:val="00965189"/>
    <w:rsid w:val="00965822"/>
    <w:rsid w:val="00975E0C"/>
    <w:rsid w:val="009937BD"/>
    <w:rsid w:val="009C3019"/>
    <w:rsid w:val="00A20389"/>
    <w:rsid w:val="00A34405"/>
    <w:rsid w:val="00A4590E"/>
    <w:rsid w:val="00A55373"/>
    <w:rsid w:val="00B25550"/>
    <w:rsid w:val="00B44D23"/>
    <w:rsid w:val="00BA03BA"/>
    <w:rsid w:val="00BA7861"/>
    <w:rsid w:val="00C01357"/>
    <w:rsid w:val="00CF4C21"/>
    <w:rsid w:val="00D52149"/>
    <w:rsid w:val="00D93E6D"/>
    <w:rsid w:val="00E3103A"/>
    <w:rsid w:val="00E613A2"/>
    <w:rsid w:val="00EC1CB7"/>
    <w:rsid w:val="00ED691E"/>
    <w:rsid w:val="00F002CF"/>
    <w:rsid w:val="00F11596"/>
    <w:rsid w:val="00F155C0"/>
    <w:rsid w:val="00F238BD"/>
    <w:rsid w:val="00F46309"/>
    <w:rsid w:val="00F82790"/>
    <w:rsid w:val="00FB1C2B"/>
    <w:rsid w:val="00FE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B2E50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2E50"/>
    <w:rPr>
      <w:rFonts w:eastAsia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B2E50"/>
    <w:rPr>
      <w:rFonts w:eastAsia="Times New Roman"/>
      <w:b/>
      <w:bCs/>
      <w:spacing w:val="60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1B2E50"/>
    <w:rPr>
      <w:b/>
      <w:bCs/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B2E50"/>
    <w:pPr>
      <w:widowControl w:val="0"/>
      <w:shd w:val="clear" w:color="auto" w:fill="FFFFFF"/>
      <w:spacing w:after="440" w:line="278" w:lineRule="exact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1B2E50"/>
    <w:pPr>
      <w:widowControl w:val="0"/>
      <w:shd w:val="clear" w:color="auto" w:fill="FFFFFF"/>
      <w:spacing w:before="560" w:after="280" w:line="266" w:lineRule="exact"/>
      <w:ind w:hanging="140"/>
      <w:jc w:val="center"/>
    </w:pPr>
    <w:rPr>
      <w:rFonts w:eastAsia="Times New Roman"/>
    </w:rPr>
  </w:style>
  <w:style w:type="paragraph" w:customStyle="1" w:styleId="80">
    <w:name w:val="Основной текст (8)"/>
    <w:basedOn w:val="a"/>
    <w:link w:val="8"/>
    <w:rsid w:val="001B2E50"/>
    <w:pPr>
      <w:widowControl w:val="0"/>
      <w:shd w:val="clear" w:color="auto" w:fill="FFFFFF"/>
      <w:spacing w:before="280" w:after="280" w:line="266" w:lineRule="exact"/>
      <w:jc w:val="center"/>
    </w:pPr>
    <w:rPr>
      <w:rFonts w:eastAsia="Times New Roman"/>
      <w:b/>
      <w:bCs/>
      <w:spacing w:val="60"/>
    </w:rPr>
  </w:style>
  <w:style w:type="paragraph" w:styleId="a3">
    <w:name w:val="header"/>
    <w:basedOn w:val="a"/>
    <w:link w:val="a4"/>
    <w:uiPriority w:val="99"/>
    <w:unhideWhenUsed/>
    <w:rsid w:val="003E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038"/>
  </w:style>
  <w:style w:type="paragraph" w:styleId="a5">
    <w:name w:val="footer"/>
    <w:basedOn w:val="a"/>
    <w:link w:val="a6"/>
    <w:uiPriority w:val="99"/>
    <w:semiHidden/>
    <w:unhideWhenUsed/>
    <w:rsid w:val="003E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038"/>
  </w:style>
  <w:style w:type="paragraph" w:styleId="a7">
    <w:name w:val="List Paragraph"/>
    <w:basedOn w:val="a"/>
    <w:uiPriority w:val="34"/>
    <w:qFormat/>
    <w:rsid w:val="00282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7D9D9-BB40-4ED1-BDDD-3BD17F82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g30bvn</cp:lastModifiedBy>
  <cp:revision>17</cp:revision>
  <cp:lastPrinted>2020-06-22T12:00:00Z</cp:lastPrinted>
  <dcterms:created xsi:type="dcterms:W3CDTF">2020-06-19T08:01:00Z</dcterms:created>
  <dcterms:modified xsi:type="dcterms:W3CDTF">2020-06-22T12:08:00Z</dcterms:modified>
</cp:coreProperties>
</file>