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5B" w:rsidRPr="002D594F" w:rsidRDefault="00387E5B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F31B9" w:rsidRPr="002D594F" w:rsidRDefault="00FF31B9" w:rsidP="00D8566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85667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Распоряжение Президента </w:t>
      </w:r>
    </w:p>
    <w:p w:rsidR="00D85667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Приднестровской Молдавской Республики </w:t>
      </w:r>
    </w:p>
    <w:p w:rsidR="00D85667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15 июня 2018 года № 168рп </w:t>
      </w:r>
    </w:p>
    <w:p w:rsidR="00D85667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персонального состава Комиссии </w:t>
      </w:r>
    </w:p>
    <w:p w:rsidR="00D85667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Президенте Приднестровской Молдавской Республики </w:t>
      </w:r>
    </w:p>
    <w:p w:rsidR="00F204AC" w:rsidRPr="002D594F" w:rsidRDefault="00F204AC" w:rsidP="001C7D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>по предварительному рассмотрению кандидатур на должности судей»</w:t>
      </w:r>
    </w:p>
    <w:p w:rsidR="00332515" w:rsidRPr="002D594F" w:rsidRDefault="00332515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31B9" w:rsidRPr="002D594F" w:rsidRDefault="00FF31B9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04AC" w:rsidRPr="002D594F" w:rsidRDefault="00F204AC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FF31B9" w:rsidRPr="002D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p235" w:tooltip="(ВСТУПИЛ В СИЛУ 17.01.1996) Конституция Приднестровской Молдавской Республики" w:history="1">
        <w:r w:rsidRPr="002D594F">
          <w:rPr>
            <w:rFonts w:ascii="Times New Roman" w:eastAsia="Times New Roman" w:hAnsi="Times New Roman" w:cs="Times New Roman"/>
            <w:sz w:val="28"/>
            <w:szCs w:val="28"/>
          </w:rPr>
          <w:t>статьей 65 Конституции Приднестровской Молдавской Республики</w:t>
        </w:r>
      </w:hyperlink>
      <w:r w:rsidRPr="002D594F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 w:rsidR="00FF31B9" w:rsidRPr="002D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ooltip="(ВСТУПИЛ В СИЛУ 04.06.2018) О комиссии при Президенте Приднестровской Молдавской Республики по предварительному рассмотрению кандидатур на должности судей" w:history="1">
        <w:r w:rsidRPr="002D594F">
          <w:rPr>
            <w:rFonts w:ascii="Times New Roman" w:eastAsia="Times New Roman" w:hAnsi="Times New Roman" w:cs="Times New Roman"/>
            <w:sz w:val="28"/>
            <w:szCs w:val="28"/>
          </w:rPr>
          <w:t>Указа Президента Приднестровской Молдавской Респуб</w:t>
        </w:r>
        <w:r w:rsidR="0034779D" w:rsidRPr="002D594F">
          <w:rPr>
            <w:rFonts w:ascii="Times New Roman" w:eastAsia="Times New Roman" w:hAnsi="Times New Roman" w:cs="Times New Roman"/>
            <w:sz w:val="28"/>
            <w:szCs w:val="28"/>
          </w:rPr>
          <w:t>лики от 4 июня 2018 года № 208 «</w:t>
        </w:r>
        <w:r w:rsidRPr="002D594F">
          <w:rPr>
            <w:rFonts w:ascii="Times New Roman" w:eastAsia="Times New Roman" w:hAnsi="Times New Roman" w:cs="Times New Roman"/>
            <w:sz w:val="28"/>
            <w:szCs w:val="28"/>
          </w:rPr>
          <w:t>О комиссии при Президенте Приднестровской Молдавской Республики по предварительному рассмотрению кандидатур на должности судей</w:t>
        </w:r>
        <w:r w:rsidR="0034779D" w:rsidRPr="002D594F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34779D" w:rsidRPr="002D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94F">
        <w:rPr>
          <w:rFonts w:ascii="Times New Roman" w:eastAsia="Times New Roman" w:hAnsi="Times New Roman" w:cs="Times New Roman"/>
          <w:sz w:val="28"/>
          <w:szCs w:val="28"/>
        </w:rPr>
        <w:t>(САЗ 18-23):</w:t>
      </w:r>
    </w:p>
    <w:p w:rsidR="00FF31B9" w:rsidRPr="002D594F" w:rsidRDefault="00FF31B9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4AC" w:rsidRPr="002D594F" w:rsidRDefault="004F7BAC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4ADE" w:rsidRPr="002D594F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F204AC" w:rsidRPr="002D59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31B9" w:rsidRPr="002D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(ВСТУПИЛ В СИЛУ 15.06.2018) 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" w:history="1">
        <w:r w:rsidR="00F204AC" w:rsidRPr="002D594F">
          <w:rPr>
            <w:rFonts w:ascii="Times New Roman" w:eastAsia="Times New Roman" w:hAnsi="Times New Roman" w:cs="Times New Roman"/>
            <w:sz w:val="28"/>
            <w:szCs w:val="28"/>
          </w:rPr>
          <w:t>Распоряжение Президента Приднестровской Молдавской Республик</w:t>
        </w:r>
        <w:r w:rsidR="0034779D" w:rsidRPr="002D594F">
          <w:rPr>
            <w:rFonts w:ascii="Times New Roman" w:eastAsia="Times New Roman" w:hAnsi="Times New Roman" w:cs="Times New Roman"/>
            <w:sz w:val="28"/>
            <w:szCs w:val="28"/>
          </w:rPr>
          <w:t>и от 15 июня 2018 года № 168рп «</w:t>
        </w:r>
        <w:r w:rsidR="00F204AC" w:rsidRPr="002D594F">
          <w:rPr>
            <w:rFonts w:ascii="Times New Roman" w:eastAsia="Times New Roman" w:hAnsi="Times New Roman" w:cs="Times New Roman"/>
            <w:sz w:val="28"/>
            <w:szCs w:val="28"/>
          </w:rPr>
          <w:t>Об утверждении персонального состава Комиссии при Президенте Приднестровской Молдавской Республики по предварительному рассмотрению кандидатур на должности судей</w:t>
        </w:r>
        <w:r w:rsidR="0034779D" w:rsidRPr="002D594F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34779D" w:rsidRPr="002D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5C" w:rsidRPr="002D594F">
        <w:rPr>
          <w:rFonts w:ascii="Times New Roman" w:eastAsia="Times New Roman" w:hAnsi="Times New Roman" w:cs="Times New Roman"/>
          <w:sz w:val="28"/>
          <w:szCs w:val="28"/>
        </w:rPr>
        <w:br/>
      </w:r>
      <w:r w:rsidR="00F204AC" w:rsidRPr="002D594F">
        <w:rPr>
          <w:rFonts w:ascii="Times New Roman" w:eastAsia="Times New Roman" w:hAnsi="Times New Roman" w:cs="Times New Roman"/>
          <w:sz w:val="28"/>
          <w:szCs w:val="28"/>
        </w:rPr>
        <w:t xml:space="preserve">(САЗ 18-24) </w:t>
      </w:r>
      <w:r w:rsidR="002C4ADE" w:rsidRPr="002D594F">
        <w:rPr>
          <w:rFonts w:ascii="Times New Roman" w:eastAsia="Times New Roman" w:hAnsi="Times New Roman" w:cs="Times New Roman"/>
          <w:sz w:val="28"/>
          <w:szCs w:val="28"/>
        </w:rPr>
        <w:t>с дополнением, внесённым Распоряжением Президента Приднестровской Молдавской Республики от 10 августа 2018 года № 215рп (САЗ 18-32)</w:t>
      </w:r>
      <w:r w:rsidR="009D3CC2" w:rsidRPr="002D59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ADE" w:rsidRPr="002D594F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</w:t>
      </w:r>
      <w:r w:rsidR="00F204AC" w:rsidRPr="002D59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31B9" w:rsidRPr="002D594F" w:rsidRDefault="00FF31B9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ADE" w:rsidRPr="002D594F" w:rsidRDefault="002C4ADE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sz w:val="28"/>
          <w:szCs w:val="28"/>
        </w:rPr>
        <w:t>подпункт в</w:t>
      </w:r>
      <w:r w:rsidR="00B11FF1" w:rsidRPr="002D594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594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</w:t>
      </w:r>
      <w:r w:rsidR="00EB470F" w:rsidRPr="002D594F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5B3227" w:rsidRPr="002D59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470F" w:rsidRPr="002D594F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EB470F" w:rsidRPr="002D594F" w:rsidRDefault="00EB470F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F204AC" w:rsidRPr="002D59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Пеньковский </w:t>
      </w:r>
      <w:proofErr w:type="spellStart"/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>Адриан</w:t>
      </w:r>
      <w:proofErr w:type="spellEnd"/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Михайлович</w:t>
      </w:r>
      <w:r w:rsidR="00FF31B9"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Верховного суда Приднестровской Молдавской Республики</w:t>
      </w:r>
      <w:proofErr w:type="gramStart"/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2D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B470F" w:rsidRPr="002D594F" w:rsidRDefault="00EB470F" w:rsidP="00D85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4AC" w:rsidRPr="002D594F" w:rsidRDefault="00F204AC" w:rsidP="00D8566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C549EA" w:rsidP="00D8566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C549EA" w:rsidP="00D8566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C549EA" w:rsidP="00C549EA">
      <w:pPr>
        <w:shd w:val="clear" w:color="auto" w:fill="FFFFFF"/>
        <w:spacing w:after="0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94F">
        <w:rPr>
          <w:rFonts w:ascii="Times New Roman" w:eastAsia="Times New Roman" w:hAnsi="Times New Roman" w:cs="Times New Roman"/>
          <w:bCs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549EA" w:rsidRPr="002D594F" w:rsidRDefault="00C549EA" w:rsidP="00C549EA">
      <w:pPr>
        <w:shd w:val="clear" w:color="auto" w:fill="FFFFFF"/>
        <w:spacing w:after="0" w:line="240" w:lineRule="auto"/>
        <w:ind w:hanging="142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C549EA" w:rsidP="00C549EA">
      <w:pPr>
        <w:shd w:val="clear" w:color="auto" w:fill="FFFFFF"/>
        <w:spacing w:after="0" w:line="240" w:lineRule="auto"/>
        <w:ind w:hanging="142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C549EA" w:rsidP="00C549EA">
      <w:pPr>
        <w:shd w:val="clear" w:color="auto" w:fill="FFFFFF"/>
        <w:spacing w:after="0" w:line="240" w:lineRule="auto"/>
        <w:ind w:hanging="142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9EA" w:rsidRPr="002D594F" w:rsidRDefault="008861EA" w:rsidP="00C549EA">
      <w:pPr>
        <w:shd w:val="clear" w:color="auto" w:fill="FFFFFF"/>
        <w:spacing w:after="0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</w:t>
      </w:r>
      <w:r w:rsidR="00C549EA" w:rsidRPr="002D594F">
        <w:rPr>
          <w:rFonts w:ascii="Times New Roman" w:eastAsia="Times New Roman" w:hAnsi="Times New Roman" w:cs="Times New Roman"/>
          <w:bCs/>
          <w:sz w:val="28"/>
          <w:szCs w:val="28"/>
        </w:rPr>
        <w:t>г. Тирасполь</w:t>
      </w:r>
    </w:p>
    <w:p w:rsidR="00C549EA" w:rsidRPr="002D594F" w:rsidRDefault="008861EA" w:rsidP="00C549EA">
      <w:pPr>
        <w:shd w:val="clear" w:color="auto" w:fill="FFFFFF"/>
        <w:spacing w:after="0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C549EA"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2019 г.</w:t>
      </w:r>
    </w:p>
    <w:p w:rsidR="00C549EA" w:rsidRPr="002D594F" w:rsidRDefault="008861EA" w:rsidP="00C549EA">
      <w:pPr>
        <w:shd w:val="clear" w:color="auto" w:fill="FFFFFF"/>
        <w:spacing w:after="0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2D59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</w:t>
      </w:r>
      <w:r w:rsidRPr="002D594F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2D59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379</w:t>
      </w:r>
      <w:proofErr w:type="spellStart"/>
      <w:r w:rsidR="00C549EA" w:rsidRPr="002D594F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  <w:proofErr w:type="spellEnd"/>
    </w:p>
    <w:sectPr w:rsidR="00C549EA" w:rsidRPr="002D594F" w:rsidSect="00D8566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E5B"/>
    <w:rsid w:val="001C7D54"/>
    <w:rsid w:val="002A3DBA"/>
    <w:rsid w:val="002C4ADE"/>
    <w:rsid w:val="002D594F"/>
    <w:rsid w:val="00332515"/>
    <w:rsid w:val="0034779D"/>
    <w:rsid w:val="00387E5B"/>
    <w:rsid w:val="003E327A"/>
    <w:rsid w:val="004F7BAC"/>
    <w:rsid w:val="004F7F5C"/>
    <w:rsid w:val="005B3227"/>
    <w:rsid w:val="0085151D"/>
    <w:rsid w:val="008861EA"/>
    <w:rsid w:val="009A5719"/>
    <w:rsid w:val="009D198F"/>
    <w:rsid w:val="009D3CC2"/>
    <w:rsid w:val="00A659E2"/>
    <w:rsid w:val="00AA5C0B"/>
    <w:rsid w:val="00B11FF1"/>
    <w:rsid w:val="00C549EA"/>
    <w:rsid w:val="00D85667"/>
    <w:rsid w:val="00EB470F"/>
    <w:rsid w:val="00F204AC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2"/>
  </w:style>
  <w:style w:type="paragraph" w:styleId="3">
    <w:name w:val="heading 3"/>
    <w:basedOn w:val="a"/>
    <w:link w:val="30"/>
    <w:uiPriority w:val="9"/>
    <w:qFormat/>
    <w:rsid w:val="00F20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4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20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38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1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9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9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55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%2fkB4cVbPli33WG9vDW88Ew%3d%3d" TargetMode="External"/><Relationship Id="rId5" Type="http://schemas.openxmlformats.org/officeDocument/2006/relationships/hyperlink" Target="https://pravopmr.ru/View.aspx?id=9r3e26XPP2ODaSWACVgrcw%3d%3d" TargetMode="External"/><Relationship Id="rId4" Type="http://schemas.openxmlformats.org/officeDocument/2006/relationships/hyperlink" Target="https://pravopmr.ru/View.aspx?id=XtfQ31nIE40ttbDNvREUk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g30bvn</cp:lastModifiedBy>
  <cp:revision>18</cp:revision>
  <cp:lastPrinted>2019-11-29T14:33:00Z</cp:lastPrinted>
  <dcterms:created xsi:type="dcterms:W3CDTF">2019-11-28T13:10:00Z</dcterms:created>
  <dcterms:modified xsi:type="dcterms:W3CDTF">2019-11-29T14:34:00Z</dcterms:modified>
</cp:coreProperties>
</file>