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42" w:rsidRDefault="00933542" w:rsidP="0037536C">
      <w:pPr>
        <w:ind w:firstLine="229"/>
        <w:jc w:val="right"/>
        <w:outlineLvl w:val="0"/>
        <w:rPr>
          <w:rStyle w:val="Strong"/>
          <w:b w:val="0"/>
          <w:sz w:val="28"/>
          <w:szCs w:val="28"/>
          <w:lang w:val="en-US"/>
        </w:rPr>
      </w:pPr>
    </w:p>
    <w:p w:rsidR="00933542" w:rsidRPr="00302D80" w:rsidRDefault="00933542" w:rsidP="0037536C">
      <w:pPr>
        <w:ind w:firstLine="229"/>
        <w:jc w:val="right"/>
        <w:outlineLvl w:val="0"/>
        <w:rPr>
          <w:rStyle w:val="Strong"/>
          <w:b w:val="0"/>
          <w:sz w:val="28"/>
          <w:szCs w:val="28"/>
        </w:rPr>
      </w:pPr>
      <w:r w:rsidRPr="0037536C">
        <w:rPr>
          <w:rStyle w:val="Strong"/>
          <w:b w:val="0"/>
          <w:sz w:val="28"/>
          <w:szCs w:val="28"/>
        </w:rPr>
        <w:t xml:space="preserve">Приложение № </w:t>
      </w:r>
      <w:r w:rsidRPr="00302D80">
        <w:rPr>
          <w:rStyle w:val="Strong"/>
          <w:b w:val="0"/>
          <w:sz w:val="28"/>
          <w:szCs w:val="28"/>
        </w:rPr>
        <w:t>3</w:t>
      </w:r>
    </w:p>
    <w:p w:rsidR="00933542" w:rsidRPr="0037536C" w:rsidRDefault="00933542" w:rsidP="0037536C">
      <w:pPr>
        <w:ind w:firstLine="229"/>
        <w:jc w:val="right"/>
        <w:outlineLvl w:val="0"/>
        <w:rPr>
          <w:sz w:val="28"/>
          <w:szCs w:val="28"/>
        </w:rPr>
      </w:pPr>
      <w:r w:rsidRPr="0037536C">
        <w:rPr>
          <w:sz w:val="28"/>
          <w:szCs w:val="28"/>
        </w:rPr>
        <w:t>к Закону Приднестровской Молдавской Республики</w:t>
      </w:r>
    </w:p>
    <w:p w:rsidR="00933542" w:rsidRPr="0037536C" w:rsidRDefault="00933542" w:rsidP="0037536C">
      <w:pPr>
        <w:ind w:firstLine="229"/>
        <w:jc w:val="right"/>
        <w:outlineLvl w:val="0"/>
        <w:rPr>
          <w:sz w:val="28"/>
          <w:szCs w:val="28"/>
        </w:rPr>
      </w:pPr>
      <w:r w:rsidRPr="0037536C">
        <w:rPr>
          <w:sz w:val="28"/>
          <w:szCs w:val="28"/>
        </w:rPr>
        <w:t>«О внесении изменений и дополнений</w:t>
      </w:r>
    </w:p>
    <w:p w:rsidR="00933542" w:rsidRPr="0037536C" w:rsidRDefault="00933542" w:rsidP="0037536C">
      <w:pPr>
        <w:ind w:firstLine="229"/>
        <w:jc w:val="right"/>
        <w:outlineLvl w:val="0"/>
        <w:rPr>
          <w:rStyle w:val="Strong"/>
          <w:b w:val="0"/>
          <w:sz w:val="28"/>
          <w:szCs w:val="28"/>
        </w:rPr>
      </w:pPr>
      <w:r w:rsidRPr="0037536C">
        <w:rPr>
          <w:sz w:val="28"/>
          <w:szCs w:val="28"/>
        </w:rPr>
        <w:t>в Закон Приднестровской Молдавской Республики</w:t>
      </w:r>
    </w:p>
    <w:p w:rsidR="00933542" w:rsidRPr="00302D80" w:rsidRDefault="00933542" w:rsidP="0037536C">
      <w:pPr>
        <w:shd w:val="clear" w:color="auto" w:fill="FFFFFF"/>
        <w:ind w:left="567" w:right="111"/>
        <w:jc w:val="right"/>
        <w:rPr>
          <w:sz w:val="28"/>
          <w:szCs w:val="28"/>
        </w:rPr>
      </w:pPr>
      <w:r w:rsidRPr="0037536C">
        <w:rPr>
          <w:sz w:val="28"/>
          <w:szCs w:val="28"/>
        </w:rPr>
        <w:t>«О республиканском бюджете на 2019 год»</w:t>
      </w:r>
    </w:p>
    <w:p w:rsidR="00933542" w:rsidRPr="00302D80" w:rsidRDefault="00933542" w:rsidP="0037536C">
      <w:pPr>
        <w:shd w:val="clear" w:color="auto" w:fill="FFFFFF"/>
        <w:ind w:left="567" w:right="111"/>
        <w:jc w:val="right"/>
        <w:rPr>
          <w:rStyle w:val="margin"/>
          <w:sz w:val="28"/>
          <w:szCs w:val="28"/>
        </w:rPr>
      </w:pPr>
    </w:p>
    <w:p w:rsidR="00933542" w:rsidRDefault="00933542" w:rsidP="00D659E2">
      <w:pPr>
        <w:shd w:val="clear" w:color="auto" w:fill="FFFFFF"/>
        <w:ind w:left="567" w:right="111"/>
        <w:jc w:val="right"/>
        <w:rPr>
          <w:rStyle w:val="margin"/>
          <w:sz w:val="28"/>
          <w:szCs w:val="28"/>
        </w:rPr>
      </w:pPr>
      <w:r>
        <w:rPr>
          <w:rStyle w:val="margin"/>
          <w:sz w:val="28"/>
          <w:szCs w:val="28"/>
        </w:rPr>
        <w:t>«Приложение № 9-2</w:t>
      </w:r>
    </w:p>
    <w:p w:rsidR="00933542" w:rsidRDefault="00933542" w:rsidP="00D659E2">
      <w:pPr>
        <w:shd w:val="clear" w:color="auto" w:fill="FFFFFF"/>
        <w:ind w:left="567" w:right="111"/>
        <w:jc w:val="right"/>
        <w:rPr>
          <w:rStyle w:val="margin"/>
          <w:sz w:val="28"/>
          <w:szCs w:val="28"/>
        </w:rPr>
      </w:pPr>
      <w:r>
        <w:rPr>
          <w:rStyle w:val="margin"/>
          <w:sz w:val="28"/>
          <w:szCs w:val="28"/>
        </w:rPr>
        <w:t xml:space="preserve">к Закону </w:t>
      </w:r>
      <w:r w:rsidRPr="00AA4472">
        <w:rPr>
          <w:rStyle w:val="Strong"/>
          <w:b w:val="0"/>
          <w:sz w:val="28"/>
          <w:szCs w:val="28"/>
        </w:rPr>
        <w:t>Приднестровской Молдавской Республики</w:t>
      </w:r>
      <w:r>
        <w:rPr>
          <w:rStyle w:val="margin"/>
          <w:sz w:val="28"/>
          <w:szCs w:val="28"/>
        </w:rPr>
        <w:t xml:space="preserve"> </w:t>
      </w:r>
    </w:p>
    <w:p w:rsidR="00933542" w:rsidRDefault="00933542" w:rsidP="00D659E2">
      <w:pPr>
        <w:shd w:val="clear" w:color="auto" w:fill="FFFFFF"/>
        <w:ind w:left="567" w:right="111"/>
        <w:jc w:val="right"/>
        <w:rPr>
          <w:rStyle w:val="margin"/>
          <w:sz w:val="28"/>
          <w:szCs w:val="28"/>
        </w:rPr>
      </w:pPr>
      <w:r>
        <w:rPr>
          <w:rStyle w:val="margin"/>
          <w:sz w:val="28"/>
          <w:szCs w:val="28"/>
        </w:rPr>
        <w:t>«О республиканском бюджете на 2019 год»</w:t>
      </w:r>
    </w:p>
    <w:p w:rsidR="00933542" w:rsidRDefault="00933542" w:rsidP="00D659E2">
      <w:pPr>
        <w:shd w:val="clear" w:color="auto" w:fill="FFFFFF"/>
        <w:ind w:left="567" w:right="-31"/>
        <w:jc w:val="both"/>
        <w:rPr>
          <w:rStyle w:val="margin"/>
          <w:sz w:val="28"/>
          <w:szCs w:val="28"/>
        </w:rPr>
      </w:pPr>
    </w:p>
    <w:p w:rsidR="00933542" w:rsidRPr="006E4411" w:rsidRDefault="00933542" w:rsidP="00D659E2">
      <w:pPr>
        <w:shd w:val="clear" w:color="auto" w:fill="FFFFFF"/>
        <w:ind w:right="-120"/>
        <w:jc w:val="center"/>
        <w:rPr>
          <w:rStyle w:val="margin"/>
          <w:sz w:val="28"/>
          <w:szCs w:val="28"/>
        </w:rPr>
      </w:pPr>
      <w:r w:rsidRPr="006E4411">
        <w:rPr>
          <w:rStyle w:val="margin"/>
          <w:sz w:val="28"/>
          <w:szCs w:val="28"/>
        </w:rPr>
        <w:t>Программа</w:t>
      </w:r>
    </w:p>
    <w:p w:rsidR="00933542" w:rsidRPr="006E4411" w:rsidRDefault="00933542" w:rsidP="00D659E2">
      <w:pPr>
        <w:shd w:val="clear" w:color="auto" w:fill="FFFFFF"/>
        <w:ind w:right="-120"/>
        <w:jc w:val="center"/>
        <w:rPr>
          <w:sz w:val="28"/>
          <w:szCs w:val="28"/>
        </w:rPr>
      </w:pPr>
      <w:r w:rsidRPr="006E4411">
        <w:rPr>
          <w:sz w:val="28"/>
          <w:szCs w:val="28"/>
        </w:rPr>
        <w:t xml:space="preserve">приобретения прочих расходных материалов и предметов снабжения  </w:t>
      </w:r>
    </w:p>
    <w:p w:rsidR="00933542" w:rsidRDefault="00933542" w:rsidP="00D659E2">
      <w:pPr>
        <w:shd w:val="clear" w:color="auto" w:fill="FFFFFF"/>
        <w:ind w:right="-120"/>
        <w:jc w:val="center"/>
        <w:rPr>
          <w:sz w:val="28"/>
          <w:szCs w:val="28"/>
        </w:rPr>
      </w:pPr>
      <w:r w:rsidRPr="00AA4472">
        <w:rPr>
          <w:rStyle w:val="Strong"/>
          <w:b w:val="0"/>
          <w:sz w:val="28"/>
          <w:szCs w:val="28"/>
        </w:rPr>
        <w:t xml:space="preserve">  для</w:t>
      </w:r>
      <w:r w:rsidRPr="00AA4472">
        <w:rPr>
          <w:b/>
          <w:sz w:val="28"/>
          <w:szCs w:val="28"/>
        </w:rPr>
        <w:t xml:space="preserve"> </w:t>
      </w:r>
      <w:r w:rsidRPr="00AA4472">
        <w:rPr>
          <w:rStyle w:val="Strong"/>
          <w:b w:val="0"/>
          <w:sz w:val="28"/>
          <w:szCs w:val="28"/>
        </w:rPr>
        <w:t>учреждений здравоохранения, подведомственных</w:t>
      </w:r>
      <w:r w:rsidRPr="006E4411">
        <w:rPr>
          <w:rStyle w:val="Strong"/>
          <w:sz w:val="28"/>
          <w:szCs w:val="28"/>
        </w:rPr>
        <w:t xml:space="preserve"> </w:t>
      </w:r>
      <w:r w:rsidRPr="006E4411">
        <w:rPr>
          <w:sz w:val="28"/>
          <w:szCs w:val="28"/>
        </w:rPr>
        <w:t xml:space="preserve">Министерству здравоохранения </w:t>
      </w:r>
    </w:p>
    <w:p w:rsidR="00933542" w:rsidRDefault="00933542" w:rsidP="00D659E2">
      <w:pPr>
        <w:shd w:val="clear" w:color="auto" w:fill="FFFFFF"/>
        <w:ind w:right="-120"/>
        <w:jc w:val="center"/>
        <w:rPr>
          <w:sz w:val="28"/>
          <w:szCs w:val="28"/>
        </w:rPr>
      </w:pPr>
      <w:r w:rsidRPr="006E4411">
        <w:rPr>
          <w:sz w:val="28"/>
          <w:szCs w:val="28"/>
        </w:rPr>
        <w:t>Приднестровской Молдавской Республики</w:t>
      </w:r>
    </w:p>
    <w:p w:rsidR="00933542" w:rsidRDefault="00933542" w:rsidP="00D659E2">
      <w:pPr>
        <w:shd w:val="clear" w:color="auto" w:fill="FFFFFF"/>
        <w:ind w:right="-120"/>
        <w:jc w:val="center"/>
        <w:rPr>
          <w:sz w:val="28"/>
          <w:szCs w:val="28"/>
        </w:rPr>
      </w:pPr>
    </w:p>
    <w:tbl>
      <w:tblPr>
        <w:tblW w:w="13727" w:type="dxa"/>
        <w:jc w:val="center"/>
        <w:tblLook w:val="00A0"/>
      </w:tblPr>
      <w:tblGrid>
        <w:gridCol w:w="5812"/>
        <w:gridCol w:w="1169"/>
        <w:gridCol w:w="1169"/>
        <w:gridCol w:w="1168"/>
        <w:gridCol w:w="1168"/>
        <w:gridCol w:w="850"/>
        <w:gridCol w:w="1038"/>
        <w:gridCol w:w="1353"/>
      </w:tblGrid>
      <w:tr w:rsidR="00933542" w:rsidRPr="00BD173D" w:rsidTr="008D2443">
        <w:trPr>
          <w:trHeight w:val="1831"/>
          <w:tblHeader/>
          <w:jc w:val="center"/>
        </w:trPr>
        <w:tc>
          <w:tcPr>
            <w:tcW w:w="5812" w:type="dxa"/>
            <w:tcBorders>
              <w:top w:val="single" w:sz="8" w:space="0" w:color="auto"/>
              <w:left w:val="single" w:sz="8" w:space="0" w:color="auto"/>
              <w:bottom w:val="nil"/>
              <w:right w:val="single" w:sz="8" w:space="0" w:color="auto"/>
            </w:tcBorders>
            <w:vAlign w:val="center"/>
          </w:tcPr>
          <w:p w:rsidR="00933542" w:rsidRPr="00BD173D" w:rsidRDefault="00933542" w:rsidP="00C00EC2">
            <w:pPr>
              <w:jc w:val="center"/>
              <w:rPr>
                <w:b/>
                <w:bCs/>
                <w:color w:val="000000"/>
              </w:rPr>
            </w:pPr>
            <w:r w:rsidRPr="00BD173D">
              <w:rPr>
                <w:b/>
                <w:bCs/>
                <w:color w:val="000000"/>
              </w:rPr>
              <w:t>Наименование медицинской техники</w:t>
            </w:r>
          </w:p>
        </w:tc>
        <w:tc>
          <w:tcPr>
            <w:tcW w:w="1169" w:type="dxa"/>
            <w:tcBorders>
              <w:top w:val="single" w:sz="8" w:space="0" w:color="auto"/>
              <w:left w:val="nil"/>
              <w:bottom w:val="nil"/>
              <w:right w:val="single" w:sz="8" w:space="0" w:color="auto"/>
            </w:tcBorders>
            <w:textDirection w:val="btLr"/>
            <w:vAlign w:val="center"/>
          </w:tcPr>
          <w:p w:rsidR="00933542" w:rsidRPr="00BD173D" w:rsidRDefault="00933542" w:rsidP="008D2443">
            <w:pPr>
              <w:jc w:val="center"/>
              <w:rPr>
                <w:b/>
                <w:bCs/>
                <w:color w:val="000000"/>
              </w:rPr>
            </w:pPr>
            <w:r>
              <w:rPr>
                <w:b/>
                <w:bCs/>
                <w:color w:val="000000"/>
              </w:rPr>
              <w:t>П</w:t>
            </w:r>
            <w:r w:rsidRPr="00BD173D">
              <w:rPr>
                <w:b/>
                <w:bCs/>
                <w:color w:val="000000"/>
              </w:rPr>
              <w:t xml:space="preserve">риемное отделение ГУ </w:t>
            </w:r>
            <w:r>
              <w:rPr>
                <w:b/>
                <w:bCs/>
                <w:color w:val="000000"/>
              </w:rPr>
              <w:t>«</w:t>
            </w:r>
            <w:r w:rsidRPr="00BD173D">
              <w:rPr>
                <w:b/>
                <w:bCs/>
                <w:color w:val="000000"/>
              </w:rPr>
              <w:t>БЦГБ</w:t>
            </w:r>
            <w:r>
              <w:rPr>
                <w:b/>
                <w:bCs/>
                <w:color w:val="000000"/>
              </w:rPr>
              <w:t>»</w:t>
            </w:r>
          </w:p>
        </w:tc>
        <w:tc>
          <w:tcPr>
            <w:tcW w:w="1169" w:type="dxa"/>
            <w:tcBorders>
              <w:top w:val="single" w:sz="8" w:space="0" w:color="auto"/>
              <w:left w:val="nil"/>
              <w:bottom w:val="nil"/>
              <w:right w:val="single" w:sz="8" w:space="0" w:color="auto"/>
            </w:tcBorders>
            <w:textDirection w:val="btLr"/>
            <w:vAlign w:val="center"/>
          </w:tcPr>
          <w:p w:rsidR="00933542" w:rsidRPr="00BD173D" w:rsidRDefault="00933542" w:rsidP="008D2443">
            <w:pPr>
              <w:jc w:val="center"/>
              <w:rPr>
                <w:b/>
                <w:bCs/>
                <w:color w:val="000000"/>
              </w:rPr>
            </w:pPr>
            <w:r w:rsidRPr="00BD173D">
              <w:rPr>
                <w:b/>
                <w:bCs/>
                <w:color w:val="000000"/>
              </w:rPr>
              <w:t xml:space="preserve">ГУ </w:t>
            </w:r>
            <w:r>
              <w:rPr>
                <w:b/>
                <w:bCs/>
                <w:color w:val="000000"/>
              </w:rPr>
              <w:t>«</w:t>
            </w:r>
            <w:r w:rsidRPr="00BD173D">
              <w:rPr>
                <w:b/>
                <w:bCs/>
                <w:color w:val="000000"/>
              </w:rPr>
              <w:t>РКВД</w:t>
            </w:r>
            <w:r>
              <w:rPr>
                <w:b/>
                <w:bCs/>
                <w:color w:val="000000"/>
              </w:rPr>
              <w:t>»</w:t>
            </w:r>
          </w:p>
        </w:tc>
        <w:tc>
          <w:tcPr>
            <w:tcW w:w="1168" w:type="dxa"/>
            <w:tcBorders>
              <w:top w:val="single" w:sz="8" w:space="0" w:color="auto"/>
              <w:left w:val="nil"/>
              <w:bottom w:val="nil"/>
              <w:right w:val="single" w:sz="8" w:space="0" w:color="auto"/>
            </w:tcBorders>
            <w:textDirection w:val="btLr"/>
            <w:vAlign w:val="center"/>
          </w:tcPr>
          <w:p w:rsidR="00933542" w:rsidRPr="00BD173D" w:rsidRDefault="00933542" w:rsidP="008D2443">
            <w:pPr>
              <w:jc w:val="center"/>
              <w:rPr>
                <w:b/>
                <w:bCs/>
                <w:color w:val="000000"/>
              </w:rPr>
            </w:pPr>
            <w:r w:rsidRPr="00BD173D">
              <w:rPr>
                <w:b/>
                <w:bCs/>
                <w:color w:val="000000"/>
              </w:rPr>
              <w:t>РКБ</w:t>
            </w:r>
            <w:r>
              <w:rPr>
                <w:b/>
                <w:bCs/>
                <w:color w:val="000000"/>
              </w:rPr>
              <w:t>,</w:t>
            </w:r>
            <w:r w:rsidRPr="00BD173D">
              <w:rPr>
                <w:b/>
                <w:bCs/>
                <w:color w:val="000000"/>
              </w:rPr>
              <w:t xml:space="preserve"> приемное отделение</w:t>
            </w:r>
          </w:p>
        </w:tc>
        <w:tc>
          <w:tcPr>
            <w:tcW w:w="1168" w:type="dxa"/>
            <w:tcBorders>
              <w:top w:val="single" w:sz="8" w:space="0" w:color="auto"/>
              <w:left w:val="nil"/>
              <w:bottom w:val="nil"/>
              <w:right w:val="single" w:sz="8" w:space="0" w:color="auto"/>
            </w:tcBorders>
            <w:textDirection w:val="btLr"/>
            <w:vAlign w:val="center"/>
          </w:tcPr>
          <w:p w:rsidR="00933542" w:rsidRPr="00BD173D" w:rsidRDefault="00933542" w:rsidP="008D2443">
            <w:pPr>
              <w:jc w:val="center"/>
              <w:rPr>
                <w:b/>
                <w:bCs/>
                <w:color w:val="000000"/>
              </w:rPr>
            </w:pPr>
            <w:r>
              <w:rPr>
                <w:b/>
                <w:bCs/>
                <w:color w:val="000000"/>
              </w:rPr>
              <w:t>П</w:t>
            </w:r>
            <w:r w:rsidRPr="00BD173D">
              <w:rPr>
                <w:b/>
                <w:bCs/>
                <w:color w:val="000000"/>
              </w:rPr>
              <w:t xml:space="preserve">оликлиника №6 ГУ </w:t>
            </w:r>
            <w:r>
              <w:rPr>
                <w:b/>
                <w:bCs/>
                <w:color w:val="000000"/>
              </w:rPr>
              <w:t>«</w:t>
            </w:r>
            <w:r w:rsidRPr="00BD173D">
              <w:rPr>
                <w:b/>
                <w:bCs/>
                <w:color w:val="000000"/>
              </w:rPr>
              <w:t>ТКЦАПП</w:t>
            </w:r>
            <w:r>
              <w:rPr>
                <w:b/>
                <w:bCs/>
                <w:color w:val="000000"/>
              </w:rPr>
              <w:t>»</w:t>
            </w:r>
          </w:p>
        </w:tc>
        <w:tc>
          <w:tcPr>
            <w:tcW w:w="850" w:type="dxa"/>
            <w:tcBorders>
              <w:top w:val="single" w:sz="8" w:space="0" w:color="auto"/>
              <w:left w:val="nil"/>
              <w:bottom w:val="nil"/>
              <w:right w:val="single" w:sz="8" w:space="0" w:color="auto"/>
            </w:tcBorders>
            <w:textDirection w:val="btLr"/>
            <w:vAlign w:val="center"/>
          </w:tcPr>
          <w:p w:rsidR="00933542" w:rsidRPr="00BD173D" w:rsidRDefault="00933542" w:rsidP="008D2443">
            <w:pPr>
              <w:jc w:val="center"/>
              <w:rPr>
                <w:b/>
                <w:bCs/>
                <w:color w:val="000000"/>
              </w:rPr>
            </w:pPr>
            <w:r w:rsidRPr="00BD173D">
              <w:rPr>
                <w:b/>
                <w:bCs/>
                <w:color w:val="000000"/>
              </w:rPr>
              <w:t>Количество</w:t>
            </w:r>
          </w:p>
        </w:tc>
        <w:tc>
          <w:tcPr>
            <w:tcW w:w="1038" w:type="dxa"/>
            <w:tcBorders>
              <w:top w:val="single" w:sz="8" w:space="0" w:color="auto"/>
              <w:left w:val="nil"/>
              <w:bottom w:val="nil"/>
              <w:right w:val="single" w:sz="8" w:space="0" w:color="auto"/>
            </w:tcBorders>
            <w:textDirection w:val="btLr"/>
            <w:vAlign w:val="center"/>
          </w:tcPr>
          <w:p w:rsidR="00933542" w:rsidRPr="00BD173D" w:rsidRDefault="00933542" w:rsidP="008D2443">
            <w:pPr>
              <w:jc w:val="center"/>
              <w:rPr>
                <w:b/>
                <w:bCs/>
                <w:color w:val="000000"/>
              </w:rPr>
            </w:pPr>
            <w:r w:rsidRPr="00BD173D">
              <w:rPr>
                <w:b/>
                <w:bCs/>
                <w:color w:val="000000"/>
              </w:rPr>
              <w:t>Цена за единицу, руб.</w:t>
            </w:r>
          </w:p>
        </w:tc>
        <w:tc>
          <w:tcPr>
            <w:tcW w:w="1353" w:type="dxa"/>
            <w:tcBorders>
              <w:top w:val="single" w:sz="8" w:space="0" w:color="auto"/>
              <w:left w:val="nil"/>
              <w:bottom w:val="nil"/>
              <w:right w:val="single" w:sz="8" w:space="0" w:color="auto"/>
            </w:tcBorders>
            <w:textDirection w:val="btLr"/>
            <w:vAlign w:val="center"/>
          </w:tcPr>
          <w:p w:rsidR="00933542" w:rsidRPr="00BD173D" w:rsidRDefault="00933542" w:rsidP="008D2443">
            <w:pPr>
              <w:jc w:val="center"/>
              <w:rPr>
                <w:b/>
                <w:bCs/>
                <w:color w:val="000000"/>
              </w:rPr>
            </w:pPr>
            <w:r w:rsidRPr="00BD173D">
              <w:rPr>
                <w:b/>
                <w:bCs/>
                <w:color w:val="000000"/>
              </w:rPr>
              <w:t>Итого стоимость, руб.</w:t>
            </w:r>
          </w:p>
        </w:tc>
      </w:tr>
      <w:tr w:rsidR="00933542" w:rsidRPr="00BD173D" w:rsidTr="008D2443">
        <w:trPr>
          <w:trHeight w:val="315"/>
          <w:jc w:val="center"/>
        </w:trPr>
        <w:tc>
          <w:tcPr>
            <w:tcW w:w="13727" w:type="dxa"/>
            <w:gridSpan w:val="8"/>
            <w:tcBorders>
              <w:top w:val="single" w:sz="8" w:space="0" w:color="auto"/>
              <w:left w:val="single" w:sz="8" w:space="0" w:color="auto"/>
              <w:bottom w:val="single" w:sz="8" w:space="0" w:color="auto"/>
              <w:right w:val="single" w:sz="8" w:space="0" w:color="000000"/>
            </w:tcBorders>
            <w:noWrap/>
            <w:vAlign w:val="bottom"/>
          </w:tcPr>
          <w:p w:rsidR="00933542" w:rsidRPr="00BD173D" w:rsidRDefault="00933542" w:rsidP="00C00EC2">
            <w:pPr>
              <w:jc w:val="center"/>
              <w:rPr>
                <w:color w:val="000000"/>
              </w:rPr>
            </w:pPr>
            <w:r w:rsidRPr="00BD173D">
              <w:rPr>
                <w:color w:val="000000"/>
              </w:rPr>
              <w:t>Приобретение мягкого инвентаря и обмундирования (110320)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Простынь</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105</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105</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77</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8 085</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Наволочка верхняя</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105</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105</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25</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2 625</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Наволочка нижняя</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70</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70</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25</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1 750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Полотенце (50х70)</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105</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60</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165</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35</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5 775</w:t>
            </w:r>
          </w:p>
        </w:tc>
      </w:tr>
      <w:tr w:rsidR="00933542" w:rsidRPr="00BD173D" w:rsidTr="008D2443">
        <w:trPr>
          <w:trHeight w:val="257"/>
          <w:jc w:val="center"/>
        </w:trPr>
        <w:tc>
          <w:tcPr>
            <w:tcW w:w="5812" w:type="dxa"/>
            <w:tcBorders>
              <w:top w:val="nil"/>
              <w:left w:val="single" w:sz="8" w:space="0" w:color="auto"/>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Одеяло теплое</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35</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35</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1 100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38 500</w:t>
            </w:r>
          </w:p>
        </w:tc>
      </w:tr>
      <w:tr w:rsidR="00933542" w:rsidRPr="00BD173D" w:rsidTr="008D2443">
        <w:trPr>
          <w:trHeight w:val="136"/>
          <w:jc w:val="center"/>
        </w:trPr>
        <w:tc>
          <w:tcPr>
            <w:tcW w:w="5812" w:type="dxa"/>
            <w:tcBorders>
              <w:top w:val="nil"/>
              <w:left w:val="single" w:sz="8" w:space="0" w:color="auto"/>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Одеяло летнее</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35</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35</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350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12 250</w:t>
            </w:r>
          </w:p>
        </w:tc>
      </w:tr>
      <w:tr w:rsidR="00933542" w:rsidRPr="00BD173D" w:rsidTr="008D2443">
        <w:trPr>
          <w:trHeight w:val="349"/>
          <w:jc w:val="center"/>
        </w:trPr>
        <w:tc>
          <w:tcPr>
            <w:tcW w:w="5812" w:type="dxa"/>
            <w:tcBorders>
              <w:top w:val="nil"/>
              <w:left w:val="single" w:sz="8" w:space="0" w:color="auto"/>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Пододеяльник (145х215)</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105</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105</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142</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14 910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Матрас</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35</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35</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350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12 250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Халат байковый</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20</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20</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125</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2 500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Халат летний</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40</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40</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85</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3 400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Пижама теплая</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20</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20</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250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5 000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Пижама летняя</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40</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40</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195</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7 800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Пижама детская</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15</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15</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180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2 700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Пеленка байковая (90х120)</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105</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105</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22</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2 310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Подушка (60х60)</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35</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35</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105</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3 675</w:t>
            </w:r>
          </w:p>
        </w:tc>
      </w:tr>
      <w:tr w:rsidR="00933542" w:rsidRPr="00BD173D" w:rsidTr="008D2443">
        <w:trPr>
          <w:trHeight w:val="315"/>
          <w:jc w:val="center"/>
        </w:trPr>
        <w:tc>
          <w:tcPr>
            <w:tcW w:w="12374" w:type="dxa"/>
            <w:gridSpan w:val="7"/>
            <w:tcBorders>
              <w:top w:val="single" w:sz="8" w:space="0" w:color="auto"/>
              <w:left w:val="single" w:sz="8" w:space="0" w:color="auto"/>
              <w:bottom w:val="single" w:sz="8" w:space="0" w:color="auto"/>
              <w:right w:val="single" w:sz="8" w:space="0" w:color="000000"/>
            </w:tcBorders>
            <w:noWrap/>
            <w:vAlign w:val="bottom"/>
          </w:tcPr>
          <w:p w:rsidR="00933542" w:rsidRPr="00BD173D" w:rsidRDefault="00933542" w:rsidP="00C00EC2">
            <w:pPr>
              <w:jc w:val="right"/>
              <w:rPr>
                <w:color w:val="000000"/>
              </w:rPr>
            </w:pPr>
            <w:r w:rsidRPr="00BD173D">
              <w:rPr>
                <w:color w:val="000000"/>
              </w:rPr>
              <w:t>Итого:</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123 530</w:t>
            </w:r>
          </w:p>
        </w:tc>
      </w:tr>
      <w:tr w:rsidR="00933542" w:rsidRPr="00BD173D" w:rsidTr="008D2443">
        <w:trPr>
          <w:trHeight w:val="315"/>
          <w:jc w:val="center"/>
        </w:trPr>
        <w:tc>
          <w:tcPr>
            <w:tcW w:w="13727" w:type="dxa"/>
            <w:gridSpan w:val="8"/>
            <w:tcBorders>
              <w:top w:val="single" w:sz="8" w:space="0" w:color="auto"/>
              <w:left w:val="single" w:sz="8" w:space="0" w:color="auto"/>
              <w:bottom w:val="single" w:sz="8" w:space="0" w:color="auto"/>
              <w:right w:val="single" w:sz="8" w:space="0" w:color="000000"/>
            </w:tcBorders>
            <w:noWrap/>
            <w:vAlign w:val="bottom"/>
          </w:tcPr>
          <w:p w:rsidR="00933542" w:rsidRPr="00BD173D" w:rsidRDefault="00933542" w:rsidP="00C00EC2">
            <w:pPr>
              <w:jc w:val="center"/>
              <w:rPr>
                <w:color w:val="000000"/>
              </w:rPr>
            </w:pPr>
            <w:r w:rsidRPr="00BD173D">
              <w:rPr>
                <w:color w:val="000000"/>
              </w:rPr>
              <w:t>Приобретение прочих расходных материалов и предметов снабжения (110360)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Вешалка напольная</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7</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8</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890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7 120</w:t>
            </w:r>
          </w:p>
        </w:tc>
      </w:tr>
      <w:tr w:rsidR="00933542" w:rsidRPr="00BD173D" w:rsidTr="008D2443">
        <w:trPr>
          <w:trHeight w:val="34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Вытяжка в кабинет для обработки лабораторной посуды</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2 576</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2 576</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Кушетка медицинская</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12</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22</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2 360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51 920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Стеллаж металлический</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1 700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1 700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Стеллаж для регистратуры</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1 590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6 360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Стол манипуляционный</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7</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1 220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8 540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Стол обеденный</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13</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2 371</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30 823</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Стол однотумбовый</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16</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20</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38</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1 210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45 980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Стол пеленальный</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6</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8</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1 800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14 400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Столик инструментальный</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1 850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3 700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Стол компьютерный</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1 700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6 800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Стул</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24</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13</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30</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77</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350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26 950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Табуретка</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8</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44</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52</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235</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12 220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Тумба офисная</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807</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1 614</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Тумбочка прикроватная</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35</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35</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820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28 700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Тумба открытая</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700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700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Шкаф двухстворчатый для одежды</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11</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7</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18</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2 890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52 020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Шкаф для документов</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12</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12</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2 495</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29 940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Шкаф для одежды</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6</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12</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18</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1 960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35 280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Шкаф нависной</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5</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5</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800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4 000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Шкаф для хранения медикаментов</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1 600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1 600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Шкаф открытый</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1 300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1 300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Шкаф пенал</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2 600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2 600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Кресло оборотное</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8</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8</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1 378</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11 024</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Набор мебели Chrome V-18</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1 615</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16 150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Кресло Спейс</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2 395</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2 395</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Стул Iso Chrome V-28</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10</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400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4 000</w:t>
            </w:r>
          </w:p>
        </w:tc>
      </w:tr>
      <w:tr w:rsidR="00933542" w:rsidRPr="00BD173D" w:rsidTr="008D2443">
        <w:trPr>
          <w:trHeight w:val="315"/>
          <w:jc w:val="center"/>
        </w:trPr>
        <w:tc>
          <w:tcPr>
            <w:tcW w:w="5812" w:type="dxa"/>
            <w:tcBorders>
              <w:top w:val="nil"/>
              <w:left w:val="single" w:sz="8" w:space="0" w:color="auto"/>
              <w:bottom w:val="single" w:sz="8" w:space="0" w:color="auto"/>
              <w:right w:val="single" w:sz="8" w:space="0" w:color="auto"/>
            </w:tcBorders>
            <w:vAlign w:val="bottom"/>
          </w:tcPr>
          <w:p w:rsidR="00933542" w:rsidRPr="00BD173D" w:rsidRDefault="00933542" w:rsidP="00C00EC2">
            <w:pPr>
              <w:rPr>
                <w:color w:val="000000"/>
              </w:rPr>
            </w:pPr>
            <w:r w:rsidRPr="00BD173D">
              <w:rPr>
                <w:color w:val="000000"/>
              </w:rPr>
              <w:t>Шкаф навесной</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9"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5</w:t>
            </w:r>
          </w:p>
        </w:tc>
        <w:tc>
          <w:tcPr>
            <w:tcW w:w="1168" w:type="dxa"/>
            <w:tcBorders>
              <w:top w:val="nil"/>
              <w:left w:val="nil"/>
              <w:bottom w:val="single" w:sz="8" w:space="0" w:color="auto"/>
              <w:right w:val="single" w:sz="8" w:space="0" w:color="auto"/>
            </w:tcBorders>
            <w:noWrap/>
            <w:vAlign w:val="bottom"/>
          </w:tcPr>
          <w:p w:rsidR="00933542" w:rsidRPr="00BD173D" w:rsidRDefault="00933542" w:rsidP="00C00EC2">
            <w:pPr>
              <w:rPr>
                <w:color w:val="000000"/>
              </w:rPr>
            </w:pPr>
            <w:r w:rsidRPr="00BD173D">
              <w:rPr>
                <w:color w:val="000000"/>
              </w:rPr>
              <w:t> </w:t>
            </w:r>
          </w:p>
        </w:tc>
        <w:tc>
          <w:tcPr>
            <w:tcW w:w="850"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5</w:t>
            </w:r>
          </w:p>
        </w:tc>
        <w:tc>
          <w:tcPr>
            <w:tcW w:w="1038"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800</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4 000</w:t>
            </w:r>
          </w:p>
        </w:tc>
      </w:tr>
      <w:tr w:rsidR="00933542" w:rsidRPr="00BD173D" w:rsidTr="008D2443">
        <w:trPr>
          <w:trHeight w:val="315"/>
          <w:jc w:val="center"/>
        </w:trPr>
        <w:tc>
          <w:tcPr>
            <w:tcW w:w="12374" w:type="dxa"/>
            <w:gridSpan w:val="7"/>
            <w:tcBorders>
              <w:top w:val="single" w:sz="8" w:space="0" w:color="auto"/>
              <w:left w:val="single" w:sz="8" w:space="0" w:color="auto"/>
              <w:bottom w:val="single" w:sz="8" w:space="0" w:color="auto"/>
              <w:right w:val="single" w:sz="8" w:space="0" w:color="000000"/>
            </w:tcBorders>
            <w:noWrap/>
            <w:vAlign w:val="bottom"/>
          </w:tcPr>
          <w:p w:rsidR="00933542" w:rsidRPr="00BD173D" w:rsidRDefault="00933542" w:rsidP="008A01D4">
            <w:pPr>
              <w:rPr>
                <w:color w:val="000000"/>
              </w:rPr>
            </w:pPr>
            <w:r w:rsidRPr="00BD173D">
              <w:rPr>
                <w:color w:val="000000"/>
              </w:rPr>
              <w:t>Итого</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414 412</w:t>
            </w:r>
          </w:p>
        </w:tc>
      </w:tr>
      <w:tr w:rsidR="00933542" w:rsidRPr="00BD173D" w:rsidTr="008D2443">
        <w:trPr>
          <w:trHeight w:val="315"/>
          <w:jc w:val="center"/>
        </w:trPr>
        <w:tc>
          <w:tcPr>
            <w:tcW w:w="12374" w:type="dxa"/>
            <w:gridSpan w:val="7"/>
            <w:tcBorders>
              <w:top w:val="single" w:sz="8" w:space="0" w:color="auto"/>
              <w:left w:val="single" w:sz="8" w:space="0" w:color="auto"/>
              <w:bottom w:val="single" w:sz="8" w:space="0" w:color="auto"/>
              <w:right w:val="single" w:sz="8" w:space="0" w:color="000000"/>
            </w:tcBorders>
            <w:noWrap/>
            <w:vAlign w:val="bottom"/>
          </w:tcPr>
          <w:p w:rsidR="00933542" w:rsidRPr="00BD173D" w:rsidRDefault="00933542" w:rsidP="008A01D4">
            <w:pPr>
              <w:rPr>
                <w:color w:val="000000"/>
              </w:rPr>
            </w:pPr>
            <w:r w:rsidRPr="00BD173D">
              <w:rPr>
                <w:color w:val="000000"/>
              </w:rPr>
              <w:t>Всего</w:t>
            </w:r>
          </w:p>
        </w:tc>
        <w:tc>
          <w:tcPr>
            <w:tcW w:w="1353" w:type="dxa"/>
            <w:tcBorders>
              <w:top w:val="nil"/>
              <w:left w:val="nil"/>
              <w:bottom w:val="single" w:sz="8" w:space="0" w:color="auto"/>
              <w:right w:val="single" w:sz="8" w:space="0" w:color="auto"/>
            </w:tcBorders>
            <w:noWrap/>
            <w:vAlign w:val="bottom"/>
          </w:tcPr>
          <w:p w:rsidR="00933542" w:rsidRPr="00BD173D" w:rsidRDefault="00933542" w:rsidP="00C00EC2">
            <w:pPr>
              <w:jc w:val="right"/>
              <w:rPr>
                <w:color w:val="000000"/>
              </w:rPr>
            </w:pPr>
            <w:r w:rsidRPr="00BD173D">
              <w:rPr>
                <w:color w:val="000000"/>
              </w:rPr>
              <w:t>537 942</w:t>
            </w:r>
          </w:p>
        </w:tc>
      </w:tr>
    </w:tbl>
    <w:p w:rsidR="00933542" w:rsidRDefault="00933542" w:rsidP="00A22223">
      <w:pPr>
        <w:shd w:val="clear" w:color="auto" w:fill="FFFFFF"/>
        <w:ind w:right="-120"/>
        <w:jc w:val="right"/>
        <w:rPr>
          <w:rStyle w:val="margin"/>
          <w:sz w:val="28"/>
          <w:szCs w:val="28"/>
        </w:rPr>
      </w:pPr>
    </w:p>
    <w:sectPr w:rsidR="00933542" w:rsidSect="00302D80">
      <w:headerReference w:type="even" r:id="rId7"/>
      <w:headerReference w:type="default" r:id="rId8"/>
      <w:pgSz w:w="16838" w:h="11906" w:orient="landscape"/>
      <w:pgMar w:top="426" w:right="567" w:bottom="567" w:left="1276" w:header="708" w:footer="708" w:gutter="0"/>
      <w:pgNumType w:start="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542" w:rsidRDefault="00933542" w:rsidP="00CB02F8">
      <w:r>
        <w:separator/>
      </w:r>
    </w:p>
  </w:endnote>
  <w:endnote w:type="continuationSeparator" w:id="0">
    <w:p w:rsidR="00933542" w:rsidRDefault="00933542" w:rsidP="00CB0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542" w:rsidRDefault="00933542" w:rsidP="00CB02F8">
      <w:r>
        <w:separator/>
      </w:r>
    </w:p>
  </w:footnote>
  <w:footnote w:type="continuationSeparator" w:id="0">
    <w:p w:rsidR="00933542" w:rsidRDefault="00933542" w:rsidP="00CB0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42" w:rsidRDefault="00933542" w:rsidP="00DE6A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3542" w:rsidRDefault="009335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42" w:rsidRPr="00302D80" w:rsidRDefault="00933542" w:rsidP="00DE6A0D">
    <w:pPr>
      <w:pStyle w:val="Header"/>
      <w:framePr w:wrap="around" w:vAnchor="text" w:hAnchor="margin" w:xAlign="center" w:y="1"/>
      <w:rPr>
        <w:rStyle w:val="PageNumber"/>
        <w:rFonts w:ascii="Times New Roman" w:hAnsi="Times New Roman"/>
        <w:sz w:val="24"/>
        <w:szCs w:val="24"/>
      </w:rPr>
    </w:pPr>
    <w:r w:rsidRPr="00302D80">
      <w:rPr>
        <w:rStyle w:val="PageNumber"/>
        <w:rFonts w:ascii="Times New Roman" w:hAnsi="Times New Roman"/>
        <w:sz w:val="24"/>
        <w:szCs w:val="24"/>
      </w:rPr>
      <w:fldChar w:fldCharType="begin"/>
    </w:r>
    <w:r w:rsidRPr="00302D80">
      <w:rPr>
        <w:rStyle w:val="PageNumber"/>
        <w:rFonts w:ascii="Times New Roman" w:hAnsi="Times New Roman"/>
        <w:sz w:val="24"/>
        <w:szCs w:val="24"/>
      </w:rPr>
      <w:instrText xml:space="preserve">PAGE  </w:instrText>
    </w:r>
    <w:r w:rsidRPr="00302D80">
      <w:rPr>
        <w:rStyle w:val="PageNumber"/>
        <w:rFonts w:ascii="Times New Roman" w:hAnsi="Times New Roman"/>
        <w:sz w:val="24"/>
        <w:szCs w:val="24"/>
      </w:rPr>
      <w:fldChar w:fldCharType="separate"/>
    </w:r>
    <w:r>
      <w:rPr>
        <w:rStyle w:val="PageNumber"/>
        <w:rFonts w:ascii="Times New Roman" w:hAnsi="Times New Roman"/>
        <w:noProof/>
        <w:sz w:val="24"/>
        <w:szCs w:val="24"/>
      </w:rPr>
      <w:t>29</w:t>
    </w:r>
    <w:r w:rsidRPr="00302D80">
      <w:rPr>
        <w:rStyle w:val="PageNumber"/>
        <w:rFonts w:ascii="Times New Roman" w:hAnsi="Times New Roman"/>
        <w:sz w:val="24"/>
        <w:szCs w:val="24"/>
      </w:rPr>
      <w:fldChar w:fldCharType="end"/>
    </w:r>
  </w:p>
  <w:p w:rsidR="00933542" w:rsidRDefault="009335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3B67"/>
    <w:multiLevelType w:val="hybridMultilevel"/>
    <w:tmpl w:val="493E5612"/>
    <w:lvl w:ilvl="0" w:tplc="556686F0">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2AA570E"/>
    <w:multiLevelType w:val="hybridMultilevel"/>
    <w:tmpl w:val="0C44FFE0"/>
    <w:lvl w:ilvl="0" w:tplc="E876B6CE">
      <w:start w:val="1"/>
      <w:numFmt w:val="decimal"/>
      <w:lvlText w:val="%1."/>
      <w:lvlJc w:val="left"/>
      <w:pPr>
        <w:ind w:left="975" w:hanging="360"/>
      </w:pPr>
      <w:rPr>
        <w:rFonts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2">
    <w:nsid w:val="052044F4"/>
    <w:multiLevelType w:val="hybridMultilevel"/>
    <w:tmpl w:val="9CE22332"/>
    <w:lvl w:ilvl="0" w:tplc="C10EDD0E">
      <w:start w:val="1"/>
      <w:numFmt w:val="decimal"/>
      <w:lvlText w:val="%1."/>
      <w:lvlJc w:val="left"/>
      <w:pPr>
        <w:ind w:left="927" w:hanging="360"/>
      </w:pPr>
      <w:rPr>
        <w:rFonts w:ascii="Times New Roman" w:eastAsia="Times New Roman" w:hAnsi="Times New Roman" w:cs="Times New Roman"/>
        <w:color w:val="auto"/>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0EAC1D65"/>
    <w:multiLevelType w:val="hybridMultilevel"/>
    <w:tmpl w:val="9FBC9C74"/>
    <w:lvl w:ilvl="0" w:tplc="6036615C">
      <w:start w:val="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F600DCE"/>
    <w:multiLevelType w:val="hybridMultilevel"/>
    <w:tmpl w:val="178A8F54"/>
    <w:lvl w:ilvl="0" w:tplc="D2F473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0B64C7D"/>
    <w:multiLevelType w:val="hybridMultilevel"/>
    <w:tmpl w:val="261C424E"/>
    <w:lvl w:ilvl="0" w:tplc="C7AEE9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1EA760F"/>
    <w:multiLevelType w:val="hybridMultilevel"/>
    <w:tmpl w:val="E5E05C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D9707C"/>
    <w:multiLevelType w:val="hybridMultilevel"/>
    <w:tmpl w:val="BC14BD56"/>
    <w:lvl w:ilvl="0" w:tplc="94B42F4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9841816"/>
    <w:multiLevelType w:val="hybridMultilevel"/>
    <w:tmpl w:val="4FA62DB6"/>
    <w:lvl w:ilvl="0" w:tplc="5A1C543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9">
    <w:nsid w:val="1A7526FE"/>
    <w:multiLevelType w:val="hybridMultilevel"/>
    <w:tmpl w:val="DB54D12C"/>
    <w:lvl w:ilvl="0" w:tplc="03B45B4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B92675F"/>
    <w:multiLevelType w:val="hybridMultilevel"/>
    <w:tmpl w:val="0F8CBD06"/>
    <w:lvl w:ilvl="0" w:tplc="83E8E0B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1D94A6F"/>
    <w:multiLevelType w:val="hybridMultilevel"/>
    <w:tmpl w:val="BF940AF4"/>
    <w:lvl w:ilvl="0" w:tplc="B8C26E2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232153E7"/>
    <w:multiLevelType w:val="hybridMultilevel"/>
    <w:tmpl w:val="6F5A4FE8"/>
    <w:lvl w:ilvl="0" w:tplc="B824BD4A">
      <w:start w:val="1"/>
      <w:numFmt w:val="decimal"/>
      <w:lvlText w:val="%1."/>
      <w:lvlJc w:val="left"/>
      <w:pPr>
        <w:ind w:left="960" w:hanging="360"/>
      </w:pPr>
      <w:rPr>
        <w:rFonts w:cs="Times New Roman"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abstractNum w:abstractNumId="13">
    <w:nsid w:val="24260AE1"/>
    <w:multiLevelType w:val="hybridMultilevel"/>
    <w:tmpl w:val="9098A620"/>
    <w:lvl w:ilvl="0" w:tplc="10DA01D4">
      <w:start w:val="1"/>
      <w:numFmt w:val="decimal"/>
      <w:lvlText w:val="%1."/>
      <w:lvlJc w:val="left"/>
      <w:pPr>
        <w:ind w:left="1002" w:hanging="360"/>
      </w:pPr>
      <w:rPr>
        <w:rFonts w:ascii="Times New Roman" w:hAnsi="Times New Roman" w:cs="Times New Roman" w:hint="default"/>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14">
    <w:nsid w:val="267F0C45"/>
    <w:multiLevelType w:val="hybridMultilevel"/>
    <w:tmpl w:val="261C424E"/>
    <w:lvl w:ilvl="0" w:tplc="C7AEE9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7017EEE"/>
    <w:multiLevelType w:val="hybridMultilevel"/>
    <w:tmpl w:val="5622CE64"/>
    <w:lvl w:ilvl="0" w:tplc="1AFEDC20">
      <w:start w:val="1"/>
      <w:numFmt w:val="decimal"/>
      <w:lvlText w:val="%1."/>
      <w:lvlJc w:val="left"/>
      <w:pPr>
        <w:ind w:left="1482" w:hanging="915"/>
      </w:pPr>
      <w:rPr>
        <w:rFonts w:ascii="Times New Roman" w:hAnsi="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9D50F6E"/>
    <w:multiLevelType w:val="hybridMultilevel"/>
    <w:tmpl w:val="5282D6D6"/>
    <w:lvl w:ilvl="0" w:tplc="4B86E6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2DF83D5A"/>
    <w:multiLevelType w:val="hybridMultilevel"/>
    <w:tmpl w:val="63064238"/>
    <w:lvl w:ilvl="0" w:tplc="9C8AD5CA">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13322CB"/>
    <w:multiLevelType w:val="hybridMultilevel"/>
    <w:tmpl w:val="7C986C94"/>
    <w:lvl w:ilvl="0" w:tplc="F5B4AD22">
      <w:start w:val="1"/>
      <w:numFmt w:val="decimal"/>
      <w:lvlText w:val="%1."/>
      <w:lvlJc w:val="left"/>
      <w:pPr>
        <w:ind w:left="622" w:hanging="360"/>
      </w:pPr>
      <w:rPr>
        <w:rFonts w:cs="Times New Roman" w:hint="default"/>
      </w:rPr>
    </w:lvl>
    <w:lvl w:ilvl="1" w:tplc="04190019">
      <w:start w:val="1"/>
      <w:numFmt w:val="lowerLetter"/>
      <w:lvlText w:val="%2."/>
      <w:lvlJc w:val="left"/>
      <w:pPr>
        <w:ind w:left="1342" w:hanging="360"/>
      </w:pPr>
      <w:rPr>
        <w:rFonts w:cs="Times New Roman"/>
      </w:rPr>
    </w:lvl>
    <w:lvl w:ilvl="2" w:tplc="0419001B">
      <w:start w:val="1"/>
      <w:numFmt w:val="lowerRoman"/>
      <w:lvlText w:val="%3."/>
      <w:lvlJc w:val="right"/>
      <w:pPr>
        <w:ind w:left="2062" w:hanging="180"/>
      </w:pPr>
      <w:rPr>
        <w:rFonts w:cs="Times New Roman"/>
      </w:rPr>
    </w:lvl>
    <w:lvl w:ilvl="3" w:tplc="0419000F">
      <w:start w:val="1"/>
      <w:numFmt w:val="decimal"/>
      <w:lvlText w:val="%4."/>
      <w:lvlJc w:val="left"/>
      <w:pPr>
        <w:ind w:left="2782" w:hanging="360"/>
      </w:pPr>
      <w:rPr>
        <w:rFonts w:cs="Times New Roman"/>
      </w:rPr>
    </w:lvl>
    <w:lvl w:ilvl="4" w:tplc="04190019">
      <w:start w:val="1"/>
      <w:numFmt w:val="lowerLetter"/>
      <w:lvlText w:val="%5."/>
      <w:lvlJc w:val="left"/>
      <w:pPr>
        <w:ind w:left="3502" w:hanging="360"/>
      </w:pPr>
      <w:rPr>
        <w:rFonts w:cs="Times New Roman"/>
      </w:rPr>
    </w:lvl>
    <w:lvl w:ilvl="5" w:tplc="0419001B">
      <w:start w:val="1"/>
      <w:numFmt w:val="lowerRoman"/>
      <w:lvlText w:val="%6."/>
      <w:lvlJc w:val="right"/>
      <w:pPr>
        <w:ind w:left="4222" w:hanging="180"/>
      </w:pPr>
      <w:rPr>
        <w:rFonts w:cs="Times New Roman"/>
      </w:rPr>
    </w:lvl>
    <w:lvl w:ilvl="6" w:tplc="0419000F">
      <w:start w:val="1"/>
      <w:numFmt w:val="decimal"/>
      <w:lvlText w:val="%7."/>
      <w:lvlJc w:val="left"/>
      <w:pPr>
        <w:ind w:left="4942" w:hanging="360"/>
      </w:pPr>
      <w:rPr>
        <w:rFonts w:cs="Times New Roman"/>
      </w:rPr>
    </w:lvl>
    <w:lvl w:ilvl="7" w:tplc="04190019">
      <w:start w:val="1"/>
      <w:numFmt w:val="lowerLetter"/>
      <w:lvlText w:val="%8."/>
      <w:lvlJc w:val="left"/>
      <w:pPr>
        <w:ind w:left="5662" w:hanging="360"/>
      </w:pPr>
      <w:rPr>
        <w:rFonts w:cs="Times New Roman"/>
      </w:rPr>
    </w:lvl>
    <w:lvl w:ilvl="8" w:tplc="0419001B">
      <w:start w:val="1"/>
      <w:numFmt w:val="lowerRoman"/>
      <w:lvlText w:val="%9."/>
      <w:lvlJc w:val="right"/>
      <w:pPr>
        <w:ind w:left="6382" w:hanging="180"/>
      </w:pPr>
      <w:rPr>
        <w:rFonts w:cs="Times New Roman"/>
      </w:rPr>
    </w:lvl>
  </w:abstractNum>
  <w:abstractNum w:abstractNumId="19">
    <w:nsid w:val="31CB7459"/>
    <w:multiLevelType w:val="hybridMultilevel"/>
    <w:tmpl w:val="72EAE2A6"/>
    <w:lvl w:ilvl="0" w:tplc="E47265A2">
      <w:start w:val="3"/>
      <w:numFmt w:val="russianLower"/>
      <w:lvlText w:val="%1)"/>
      <w:lvlJc w:val="left"/>
      <w:pPr>
        <w:ind w:left="92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90D5B12"/>
    <w:multiLevelType w:val="hybridMultilevel"/>
    <w:tmpl w:val="A420F7EE"/>
    <w:lvl w:ilvl="0" w:tplc="2BD4CC6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B1857F8"/>
    <w:multiLevelType w:val="hybridMultilevel"/>
    <w:tmpl w:val="FAB82C3A"/>
    <w:lvl w:ilvl="0" w:tplc="56EAA9A6">
      <w:start w:val="1"/>
      <w:numFmt w:val="decimal"/>
      <w:lvlText w:val="%1."/>
      <w:lvlJc w:val="left"/>
      <w:pPr>
        <w:ind w:left="1021" w:hanging="360"/>
      </w:pPr>
      <w:rPr>
        <w:rFonts w:cs="Times New Roman" w:hint="default"/>
        <w:b w:val="0"/>
        <w:bCs w:val="0"/>
      </w:rPr>
    </w:lvl>
    <w:lvl w:ilvl="1" w:tplc="04190019">
      <w:start w:val="1"/>
      <w:numFmt w:val="lowerLetter"/>
      <w:lvlText w:val="%2."/>
      <w:lvlJc w:val="left"/>
      <w:pPr>
        <w:ind w:left="1741" w:hanging="360"/>
      </w:pPr>
      <w:rPr>
        <w:rFonts w:cs="Times New Roman"/>
      </w:rPr>
    </w:lvl>
    <w:lvl w:ilvl="2" w:tplc="0419001B">
      <w:start w:val="1"/>
      <w:numFmt w:val="lowerRoman"/>
      <w:lvlText w:val="%3."/>
      <w:lvlJc w:val="right"/>
      <w:pPr>
        <w:ind w:left="2461" w:hanging="180"/>
      </w:pPr>
      <w:rPr>
        <w:rFonts w:cs="Times New Roman"/>
      </w:rPr>
    </w:lvl>
    <w:lvl w:ilvl="3" w:tplc="0419000F">
      <w:start w:val="1"/>
      <w:numFmt w:val="decimal"/>
      <w:lvlText w:val="%4."/>
      <w:lvlJc w:val="left"/>
      <w:pPr>
        <w:ind w:left="3181" w:hanging="360"/>
      </w:pPr>
      <w:rPr>
        <w:rFonts w:cs="Times New Roman"/>
      </w:rPr>
    </w:lvl>
    <w:lvl w:ilvl="4" w:tplc="04190019">
      <w:start w:val="1"/>
      <w:numFmt w:val="lowerLetter"/>
      <w:lvlText w:val="%5."/>
      <w:lvlJc w:val="left"/>
      <w:pPr>
        <w:ind w:left="3901" w:hanging="360"/>
      </w:pPr>
      <w:rPr>
        <w:rFonts w:cs="Times New Roman"/>
      </w:rPr>
    </w:lvl>
    <w:lvl w:ilvl="5" w:tplc="0419001B">
      <w:start w:val="1"/>
      <w:numFmt w:val="lowerRoman"/>
      <w:lvlText w:val="%6."/>
      <w:lvlJc w:val="right"/>
      <w:pPr>
        <w:ind w:left="4621" w:hanging="180"/>
      </w:pPr>
      <w:rPr>
        <w:rFonts w:cs="Times New Roman"/>
      </w:rPr>
    </w:lvl>
    <w:lvl w:ilvl="6" w:tplc="0419000F">
      <w:start w:val="1"/>
      <w:numFmt w:val="decimal"/>
      <w:lvlText w:val="%7."/>
      <w:lvlJc w:val="left"/>
      <w:pPr>
        <w:ind w:left="5341" w:hanging="360"/>
      </w:pPr>
      <w:rPr>
        <w:rFonts w:cs="Times New Roman"/>
      </w:rPr>
    </w:lvl>
    <w:lvl w:ilvl="7" w:tplc="04190019">
      <w:start w:val="1"/>
      <w:numFmt w:val="lowerLetter"/>
      <w:lvlText w:val="%8."/>
      <w:lvlJc w:val="left"/>
      <w:pPr>
        <w:ind w:left="6061" w:hanging="360"/>
      </w:pPr>
      <w:rPr>
        <w:rFonts w:cs="Times New Roman"/>
      </w:rPr>
    </w:lvl>
    <w:lvl w:ilvl="8" w:tplc="0419001B">
      <w:start w:val="1"/>
      <w:numFmt w:val="lowerRoman"/>
      <w:lvlText w:val="%9."/>
      <w:lvlJc w:val="right"/>
      <w:pPr>
        <w:ind w:left="6781" w:hanging="180"/>
      </w:pPr>
      <w:rPr>
        <w:rFonts w:cs="Times New Roman"/>
      </w:rPr>
    </w:lvl>
  </w:abstractNum>
  <w:abstractNum w:abstractNumId="22">
    <w:nsid w:val="3F9A49F3"/>
    <w:multiLevelType w:val="hybridMultilevel"/>
    <w:tmpl w:val="3C5E6836"/>
    <w:lvl w:ilvl="0" w:tplc="EBC6B30A">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5E40B0A"/>
    <w:multiLevelType w:val="hybridMultilevel"/>
    <w:tmpl w:val="261C424E"/>
    <w:lvl w:ilvl="0" w:tplc="C7AEE9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46FB4E2F"/>
    <w:multiLevelType w:val="hybridMultilevel"/>
    <w:tmpl w:val="341C803C"/>
    <w:lvl w:ilvl="0" w:tplc="B59A470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nsid w:val="48C31D12"/>
    <w:multiLevelType w:val="hybridMultilevel"/>
    <w:tmpl w:val="A3FC65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9131FDC"/>
    <w:multiLevelType w:val="hybridMultilevel"/>
    <w:tmpl w:val="C3E26A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9341FA3"/>
    <w:multiLevelType w:val="hybridMultilevel"/>
    <w:tmpl w:val="C1E643E4"/>
    <w:lvl w:ilvl="0" w:tplc="572C958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8">
    <w:nsid w:val="4A776E48"/>
    <w:multiLevelType w:val="hybridMultilevel"/>
    <w:tmpl w:val="9CE22332"/>
    <w:lvl w:ilvl="0" w:tplc="C10EDD0E">
      <w:start w:val="1"/>
      <w:numFmt w:val="decimal"/>
      <w:lvlText w:val="%1."/>
      <w:lvlJc w:val="left"/>
      <w:pPr>
        <w:ind w:left="927" w:hanging="360"/>
      </w:pPr>
      <w:rPr>
        <w:rFonts w:ascii="Times New Roman" w:eastAsia="Times New Roman" w:hAnsi="Times New Roman" w:cs="Times New Roman"/>
        <w:color w:val="auto"/>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9">
    <w:nsid w:val="4E247339"/>
    <w:multiLevelType w:val="hybridMultilevel"/>
    <w:tmpl w:val="55A4D13E"/>
    <w:lvl w:ilvl="0" w:tplc="6E3457B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500475E6"/>
    <w:multiLevelType w:val="hybridMultilevel"/>
    <w:tmpl w:val="261C424E"/>
    <w:lvl w:ilvl="0" w:tplc="C7AEE9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5222359F"/>
    <w:multiLevelType w:val="hybridMultilevel"/>
    <w:tmpl w:val="9098A620"/>
    <w:lvl w:ilvl="0" w:tplc="10DA01D4">
      <w:start w:val="1"/>
      <w:numFmt w:val="decimal"/>
      <w:lvlText w:val="%1."/>
      <w:lvlJc w:val="left"/>
      <w:pPr>
        <w:ind w:left="1002" w:hanging="360"/>
      </w:pPr>
      <w:rPr>
        <w:rFonts w:ascii="Times New Roman" w:hAnsi="Times New Roman" w:cs="Times New Roman" w:hint="default"/>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32">
    <w:nsid w:val="598472A4"/>
    <w:multiLevelType w:val="hybridMultilevel"/>
    <w:tmpl w:val="4D26160A"/>
    <w:lvl w:ilvl="0" w:tplc="EF1227B8">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5BC1516B"/>
    <w:multiLevelType w:val="hybridMultilevel"/>
    <w:tmpl w:val="577E0896"/>
    <w:lvl w:ilvl="0" w:tplc="598CC64E">
      <w:start w:val="1"/>
      <w:numFmt w:val="russianLower"/>
      <w:lvlText w:val="%1."/>
      <w:lvlJc w:val="left"/>
      <w:pPr>
        <w:ind w:left="622" w:hanging="360"/>
      </w:pPr>
      <w:rPr>
        <w:rFonts w:cs="Times New Roman" w:hint="default"/>
      </w:rPr>
    </w:lvl>
    <w:lvl w:ilvl="1" w:tplc="04190019">
      <w:start w:val="1"/>
      <w:numFmt w:val="lowerLetter"/>
      <w:lvlText w:val="%2."/>
      <w:lvlJc w:val="left"/>
      <w:pPr>
        <w:ind w:left="1342" w:hanging="360"/>
      </w:pPr>
      <w:rPr>
        <w:rFonts w:cs="Times New Roman"/>
      </w:rPr>
    </w:lvl>
    <w:lvl w:ilvl="2" w:tplc="0419001B">
      <w:start w:val="1"/>
      <w:numFmt w:val="lowerRoman"/>
      <w:lvlText w:val="%3."/>
      <w:lvlJc w:val="right"/>
      <w:pPr>
        <w:ind w:left="2062" w:hanging="180"/>
      </w:pPr>
      <w:rPr>
        <w:rFonts w:cs="Times New Roman"/>
      </w:rPr>
    </w:lvl>
    <w:lvl w:ilvl="3" w:tplc="0419000F">
      <w:start w:val="1"/>
      <w:numFmt w:val="decimal"/>
      <w:lvlText w:val="%4."/>
      <w:lvlJc w:val="left"/>
      <w:pPr>
        <w:ind w:left="2782" w:hanging="360"/>
      </w:pPr>
      <w:rPr>
        <w:rFonts w:cs="Times New Roman"/>
      </w:rPr>
    </w:lvl>
    <w:lvl w:ilvl="4" w:tplc="04190019">
      <w:start w:val="1"/>
      <w:numFmt w:val="lowerLetter"/>
      <w:lvlText w:val="%5."/>
      <w:lvlJc w:val="left"/>
      <w:pPr>
        <w:ind w:left="3502" w:hanging="360"/>
      </w:pPr>
      <w:rPr>
        <w:rFonts w:cs="Times New Roman"/>
      </w:rPr>
    </w:lvl>
    <w:lvl w:ilvl="5" w:tplc="0419001B">
      <w:start w:val="1"/>
      <w:numFmt w:val="lowerRoman"/>
      <w:lvlText w:val="%6."/>
      <w:lvlJc w:val="right"/>
      <w:pPr>
        <w:ind w:left="4222" w:hanging="180"/>
      </w:pPr>
      <w:rPr>
        <w:rFonts w:cs="Times New Roman"/>
      </w:rPr>
    </w:lvl>
    <w:lvl w:ilvl="6" w:tplc="0419000F">
      <w:start w:val="1"/>
      <w:numFmt w:val="decimal"/>
      <w:lvlText w:val="%7."/>
      <w:lvlJc w:val="left"/>
      <w:pPr>
        <w:ind w:left="4942" w:hanging="360"/>
      </w:pPr>
      <w:rPr>
        <w:rFonts w:cs="Times New Roman"/>
      </w:rPr>
    </w:lvl>
    <w:lvl w:ilvl="7" w:tplc="04190019">
      <w:start w:val="1"/>
      <w:numFmt w:val="lowerLetter"/>
      <w:lvlText w:val="%8."/>
      <w:lvlJc w:val="left"/>
      <w:pPr>
        <w:ind w:left="5662" w:hanging="360"/>
      </w:pPr>
      <w:rPr>
        <w:rFonts w:cs="Times New Roman"/>
      </w:rPr>
    </w:lvl>
    <w:lvl w:ilvl="8" w:tplc="0419001B">
      <w:start w:val="1"/>
      <w:numFmt w:val="lowerRoman"/>
      <w:lvlText w:val="%9."/>
      <w:lvlJc w:val="right"/>
      <w:pPr>
        <w:ind w:left="6382" w:hanging="180"/>
      </w:pPr>
      <w:rPr>
        <w:rFonts w:cs="Times New Roman"/>
      </w:rPr>
    </w:lvl>
  </w:abstractNum>
  <w:abstractNum w:abstractNumId="34">
    <w:nsid w:val="602F23A6"/>
    <w:multiLevelType w:val="hybridMultilevel"/>
    <w:tmpl w:val="6520D25E"/>
    <w:lvl w:ilvl="0" w:tplc="00AE5E2E">
      <w:start w:val="411"/>
      <w:numFmt w:val="decimal"/>
      <w:lvlText w:val="%1"/>
      <w:lvlJc w:val="left"/>
      <w:pPr>
        <w:ind w:left="810" w:hanging="45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5CD32AB"/>
    <w:multiLevelType w:val="hybridMultilevel"/>
    <w:tmpl w:val="E4820718"/>
    <w:lvl w:ilvl="0" w:tplc="58983C6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6">
    <w:nsid w:val="65DF742E"/>
    <w:multiLevelType w:val="hybridMultilevel"/>
    <w:tmpl w:val="9098A620"/>
    <w:lvl w:ilvl="0" w:tplc="10DA01D4">
      <w:start w:val="1"/>
      <w:numFmt w:val="decimal"/>
      <w:lvlText w:val="%1."/>
      <w:lvlJc w:val="left"/>
      <w:pPr>
        <w:ind w:left="1002" w:hanging="360"/>
      </w:pPr>
      <w:rPr>
        <w:rFonts w:ascii="Times New Roman" w:hAnsi="Times New Roman" w:cs="Times New Roman" w:hint="default"/>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37">
    <w:nsid w:val="68834002"/>
    <w:multiLevelType w:val="hybridMultilevel"/>
    <w:tmpl w:val="178A8F54"/>
    <w:lvl w:ilvl="0" w:tplc="D2F473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701075AE"/>
    <w:multiLevelType w:val="hybridMultilevel"/>
    <w:tmpl w:val="41CEE24E"/>
    <w:lvl w:ilvl="0" w:tplc="49CED49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9">
    <w:nsid w:val="71D25A74"/>
    <w:multiLevelType w:val="hybridMultilevel"/>
    <w:tmpl w:val="E4ECB71E"/>
    <w:lvl w:ilvl="0" w:tplc="AF62EFB8">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40">
    <w:nsid w:val="75436FDA"/>
    <w:multiLevelType w:val="hybridMultilevel"/>
    <w:tmpl w:val="E9E237A2"/>
    <w:lvl w:ilvl="0" w:tplc="72EAE7D8">
      <w:start w:val="1"/>
      <w:numFmt w:val="decimal"/>
      <w:lvlText w:val="%1."/>
      <w:lvlJc w:val="left"/>
      <w:pPr>
        <w:ind w:left="820" w:hanging="360"/>
      </w:pPr>
      <w:rPr>
        <w:rFonts w:cs="Times New Roman" w:hint="default"/>
      </w:rPr>
    </w:lvl>
    <w:lvl w:ilvl="1" w:tplc="04190019">
      <w:start w:val="1"/>
      <w:numFmt w:val="lowerLetter"/>
      <w:lvlText w:val="%2."/>
      <w:lvlJc w:val="left"/>
      <w:pPr>
        <w:ind w:left="1540" w:hanging="360"/>
      </w:pPr>
      <w:rPr>
        <w:rFonts w:cs="Times New Roman"/>
      </w:rPr>
    </w:lvl>
    <w:lvl w:ilvl="2" w:tplc="0419001B">
      <w:start w:val="1"/>
      <w:numFmt w:val="lowerRoman"/>
      <w:lvlText w:val="%3."/>
      <w:lvlJc w:val="right"/>
      <w:pPr>
        <w:ind w:left="2260" w:hanging="180"/>
      </w:pPr>
      <w:rPr>
        <w:rFonts w:cs="Times New Roman"/>
      </w:rPr>
    </w:lvl>
    <w:lvl w:ilvl="3" w:tplc="0419000F">
      <w:start w:val="1"/>
      <w:numFmt w:val="decimal"/>
      <w:lvlText w:val="%4."/>
      <w:lvlJc w:val="left"/>
      <w:pPr>
        <w:ind w:left="2980" w:hanging="360"/>
      </w:pPr>
      <w:rPr>
        <w:rFonts w:cs="Times New Roman"/>
      </w:rPr>
    </w:lvl>
    <w:lvl w:ilvl="4" w:tplc="04190019">
      <w:start w:val="1"/>
      <w:numFmt w:val="lowerLetter"/>
      <w:lvlText w:val="%5."/>
      <w:lvlJc w:val="left"/>
      <w:pPr>
        <w:ind w:left="3700" w:hanging="360"/>
      </w:pPr>
      <w:rPr>
        <w:rFonts w:cs="Times New Roman"/>
      </w:rPr>
    </w:lvl>
    <w:lvl w:ilvl="5" w:tplc="0419001B">
      <w:start w:val="1"/>
      <w:numFmt w:val="lowerRoman"/>
      <w:lvlText w:val="%6."/>
      <w:lvlJc w:val="right"/>
      <w:pPr>
        <w:ind w:left="4420" w:hanging="180"/>
      </w:pPr>
      <w:rPr>
        <w:rFonts w:cs="Times New Roman"/>
      </w:rPr>
    </w:lvl>
    <w:lvl w:ilvl="6" w:tplc="0419000F">
      <w:start w:val="1"/>
      <w:numFmt w:val="decimal"/>
      <w:lvlText w:val="%7."/>
      <w:lvlJc w:val="left"/>
      <w:pPr>
        <w:ind w:left="5140" w:hanging="360"/>
      </w:pPr>
      <w:rPr>
        <w:rFonts w:cs="Times New Roman"/>
      </w:rPr>
    </w:lvl>
    <w:lvl w:ilvl="7" w:tplc="04190019">
      <w:start w:val="1"/>
      <w:numFmt w:val="lowerLetter"/>
      <w:lvlText w:val="%8."/>
      <w:lvlJc w:val="left"/>
      <w:pPr>
        <w:ind w:left="5860" w:hanging="360"/>
      </w:pPr>
      <w:rPr>
        <w:rFonts w:cs="Times New Roman"/>
      </w:rPr>
    </w:lvl>
    <w:lvl w:ilvl="8" w:tplc="0419001B">
      <w:start w:val="1"/>
      <w:numFmt w:val="lowerRoman"/>
      <w:lvlText w:val="%9."/>
      <w:lvlJc w:val="right"/>
      <w:pPr>
        <w:ind w:left="6580" w:hanging="180"/>
      </w:pPr>
      <w:rPr>
        <w:rFonts w:cs="Times New Roman"/>
      </w:rPr>
    </w:lvl>
  </w:abstractNum>
  <w:abstractNum w:abstractNumId="41">
    <w:nsid w:val="790513FE"/>
    <w:multiLevelType w:val="hybridMultilevel"/>
    <w:tmpl w:val="976C7B5C"/>
    <w:lvl w:ilvl="0" w:tplc="00447A5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9613FAA"/>
    <w:multiLevelType w:val="hybridMultilevel"/>
    <w:tmpl w:val="261C424E"/>
    <w:lvl w:ilvl="0" w:tplc="C7AEE9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3">
    <w:nsid w:val="7A850EFE"/>
    <w:multiLevelType w:val="hybridMultilevel"/>
    <w:tmpl w:val="3C5E6836"/>
    <w:lvl w:ilvl="0" w:tplc="EBC6B30A">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0"/>
  </w:num>
  <w:num w:numId="2">
    <w:abstractNumId w:val="7"/>
  </w:num>
  <w:num w:numId="3">
    <w:abstractNumId w:val="43"/>
  </w:num>
  <w:num w:numId="4">
    <w:abstractNumId w:val="22"/>
  </w:num>
  <w:num w:numId="5">
    <w:abstractNumId w:val="0"/>
  </w:num>
  <w:num w:numId="6">
    <w:abstractNumId w:val="26"/>
  </w:num>
  <w:num w:numId="7">
    <w:abstractNumId w:val="41"/>
  </w:num>
  <w:num w:numId="8">
    <w:abstractNumId w:val="1"/>
  </w:num>
  <w:num w:numId="9">
    <w:abstractNumId w:val="9"/>
  </w:num>
  <w:num w:numId="10">
    <w:abstractNumId w:val="12"/>
  </w:num>
  <w:num w:numId="11">
    <w:abstractNumId w:val="21"/>
  </w:num>
  <w:num w:numId="12">
    <w:abstractNumId w:val="33"/>
  </w:num>
  <w:num w:numId="13">
    <w:abstractNumId w:val="38"/>
  </w:num>
  <w:num w:numId="14">
    <w:abstractNumId w:val="18"/>
  </w:num>
  <w:num w:numId="15">
    <w:abstractNumId w:val="39"/>
  </w:num>
  <w:num w:numId="16">
    <w:abstractNumId w:val="2"/>
  </w:num>
  <w:num w:numId="17">
    <w:abstractNumId w:val="40"/>
  </w:num>
  <w:num w:numId="18">
    <w:abstractNumId w:val="29"/>
  </w:num>
  <w:num w:numId="19">
    <w:abstractNumId w:val="28"/>
  </w:num>
  <w:num w:numId="20">
    <w:abstractNumId w:val="35"/>
  </w:num>
  <w:num w:numId="21">
    <w:abstractNumId w:val="11"/>
  </w:num>
  <w:num w:numId="22">
    <w:abstractNumId w:val="24"/>
  </w:num>
  <w:num w:numId="23">
    <w:abstractNumId w:val="10"/>
  </w:num>
  <w:num w:numId="24">
    <w:abstractNumId w:val="27"/>
  </w:num>
  <w:num w:numId="25">
    <w:abstractNumId w:val="17"/>
  </w:num>
  <w:num w:numId="26">
    <w:abstractNumId w:val="19"/>
  </w:num>
  <w:num w:numId="27">
    <w:abstractNumId w:val="16"/>
  </w:num>
  <w:num w:numId="28">
    <w:abstractNumId w:val="6"/>
  </w:num>
  <w:num w:numId="29">
    <w:abstractNumId w:val="25"/>
  </w:num>
  <w:num w:numId="30">
    <w:abstractNumId w:val="8"/>
  </w:num>
  <w:num w:numId="31">
    <w:abstractNumId w:val="4"/>
  </w:num>
  <w:num w:numId="32">
    <w:abstractNumId w:val="15"/>
  </w:num>
  <w:num w:numId="33">
    <w:abstractNumId w:val="37"/>
  </w:num>
  <w:num w:numId="34">
    <w:abstractNumId w:val="13"/>
  </w:num>
  <w:num w:numId="35">
    <w:abstractNumId w:val="31"/>
  </w:num>
  <w:num w:numId="36">
    <w:abstractNumId w:val="36"/>
  </w:num>
  <w:num w:numId="37">
    <w:abstractNumId w:val="3"/>
  </w:num>
  <w:num w:numId="38">
    <w:abstractNumId w:val="30"/>
  </w:num>
  <w:num w:numId="39">
    <w:abstractNumId w:val="5"/>
  </w:num>
  <w:num w:numId="40">
    <w:abstractNumId w:val="34"/>
  </w:num>
  <w:num w:numId="41">
    <w:abstractNumId w:val="42"/>
  </w:num>
  <w:num w:numId="42">
    <w:abstractNumId w:val="32"/>
  </w:num>
  <w:num w:numId="43">
    <w:abstractNumId w:val="23"/>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0AF5"/>
    <w:rsid w:val="0000019E"/>
    <w:rsid w:val="00007EE9"/>
    <w:rsid w:val="00010264"/>
    <w:rsid w:val="000109D0"/>
    <w:rsid w:val="00013511"/>
    <w:rsid w:val="00013E42"/>
    <w:rsid w:val="00014E66"/>
    <w:rsid w:val="00022D8D"/>
    <w:rsid w:val="000264E8"/>
    <w:rsid w:val="00027755"/>
    <w:rsid w:val="00036E27"/>
    <w:rsid w:val="00040744"/>
    <w:rsid w:val="00040964"/>
    <w:rsid w:val="00050735"/>
    <w:rsid w:val="00050ABA"/>
    <w:rsid w:val="000514A8"/>
    <w:rsid w:val="00052975"/>
    <w:rsid w:val="00054FFA"/>
    <w:rsid w:val="00055C14"/>
    <w:rsid w:val="00057410"/>
    <w:rsid w:val="00057AEF"/>
    <w:rsid w:val="00065B7F"/>
    <w:rsid w:val="000665A6"/>
    <w:rsid w:val="00073516"/>
    <w:rsid w:val="00097E4D"/>
    <w:rsid w:val="000A553F"/>
    <w:rsid w:val="000A7949"/>
    <w:rsid w:val="000B3AF1"/>
    <w:rsid w:val="000B3B42"/>
    <w:rsid w:val="000D3293"/>
    <w:rsid w:val="000D4B1A"/>
    <w:rsid w:val="000E1EF1"/>
    <w:rsid w:val="000E7479"/>
    <w:rsid w:val="00102B68"/>
    <w:rsid w:val="00113E50"/>
    <w:rsid w:val="00116167"/>
    <w:rsid w:val="00117A2D"/>
    <w:rsid w:val="00120A6D"/>
    <w:rsid w:val="00120B26"/>
    <w:rsid w:val="00122BA9"/>
    <w:rsid w:val="00122EC0"/>
    <w:rsid w:val="0012496E"/>
    <w:rsid w:val="00125CBF"/>
    <w:rsid w:val="00127AFC"/>
    <w:rsid w:val="00130931"/>
    <w:rsid w:val="0013313D"/>
    <w:rsid w:val="001434D1"/>
    <w:rsid w:val="00143ED4"/>
    <w:rsid w:val="00144EC9"/>
    <w:rsid w:val="00144FE1"/>
    <w:rsid w:val="00146165"/>
    <w:rsid w:val="001512F1"/>
    <w:rsid w:val="0015147F"/>
    <w:rsid w:val="00152AE6"/>
    <w:rsid w:val="00153D27"/>
    <w:rsid w:val="00156DA1"/>
    <w:rsid w:val="00156FC4"/>
    <w:rsid w:val="001606C6"/>
    <w:rsid w:val="001615E6"/>
    <w:rsid w:val="00161C16"/>
    <w:rsid w:val="001672AC"/>
    <w:rsid w:val="00167897"/>
    <w:rsid w:val="001679E1"/>
    <w:rsid w:val="00167D45"/>
    <w:rsid w:val="001709CF"/>
    <w:rsid w:val="001758EB"/>
    <w:rsid w:val="001766B9"/>
    <w:rsid w:val="00183745"/>
    <w:rsid w:val="00184491"/>
    <w:rsid w:val="00186AA7"/>
    <w:rsid w:val="00186B33"/>
    <w:rsid w:val="001A173E"/>
    <w:rsid w:val="001A4510"/>
    <w:rsid w:val="001B3564"/>
    <w:rsid w:val="001B46CE"/>
    <w:rsid w:val="001B7794"/>
    <w:rsid w:val="001C0CE5"/>
    <w:rsid w:val="001C1063"/>
    <w:rsid w:val="001C350F"/>
    <w:rsid w:val="001C7E48"/>
    <w:rsid w:val="001D0AF1"/>
    <w:rsid w:val="001D4310"/>
    <w:rsid w:val="001D498B"/>
    <w:rsid w:val="001D53B9"/>
    <w:rsid w:val="001D6A82"/>
    <w:rsid w:val="001E01BE"/>
    <w:rsid w:val="001E0B1F"/>
    <w:rsid w:val="001E3A05"/>
    <w:rsid w:val="001F2830"/>
    <w:rsid w:val="0020408F"/>
    <w:rsid w:val="00204225"/>
    <w:rsid w:val="00205870"/>
    <w:rsid w:val="00206D4D"/>
    <w:rsid w:val="00211204"/>
    <w:rsid w:val="0021203B"/>
    <w:rsid w:val="00212B96"/>
    <w:rsid w:val="002130CB"/>
    <w:rsid w:val="00225BAC"/>
    <w:rsid w:val="00226504"/>
    <w:rsid w:val="00231572"/>
    <w:rsid w:val="00231E69"/>
    <w:rsid w:val="0023215E"/>
    <w:rsid w:val="00237099"/>
    <w:rsid w:val="00240297"/>
    <w:rsid w:val="00240E74"/>
    <w:rsid w:val="00241433"/>
    <w:rsid w:val="00244683"/>
    <w:rsid w:val="002577E0"/>
    <w:rsid w:val="002619A0"/>
    <w:rsid w:val="00264F08"/>
    <w:rsid w:val="0026785C"/>
    <w:rsid w:val="00274331"/>
    <w:rsid w:val="00275B7D"/>
    <w:rsid w:val="0028484E"/>
    <w:rsid w:val="00286618"/>
    <w:rsid w:val="00290625"/>
    <w:rsid w:val="00290B59"/>
    <w:rsid w:val="00294658"/>
    <w:rsid w:val="002A001A"/>
    <w:rsid w:val="002A3785"/>
    <w:rsid w:val="002A5ACC"/>
    <w:rsid w:val="002A60B2"/>
    <w:rsid w:val="002A6490"/>
    <w:rsid w:val="002B7661"/>
    <w:rsid w:val="002C3375"/>
    <w:rsid w:val="002C4973"/>
    <w:rsid w:val="002D0C50"/>
    <w:rsid w:val="002D26EC"/>
    <w:rsid w:val="002D6BC4"/>
    <w:rsid w:val="002E0FA7"/>
    <w:rsid w:val="002E3F39"/>
    <w:rsid w:val="002E5DB8"/>
    <w:rsid w:val="002F0FBF"/>
    <w:rsid w:val="002F75AB"/>
    <w:rsid w:val="0030232C"/>
    <w:rsid w:val="00302D80"/>
    <w:rsid w:val="00305830"/>
    <w:rsid w:val="00305892"/>
    <w:rsid w:val="003142EA"/>
    <w:rsid w:val="003213FF"/>
    <w:rsid w:val="00334DAD"/>
    <w:rsid w:val="00342E9B"/>
    <w:rsid w:val="00346B2B"/>
    <w:rsid w:val="00353C01"/>
    <w:rsid w:val="00354BBE"/>
    <w:rsid w:val="003574C0"/>
    <w:rsid w:val="00362EC5"/>
    <w:rsid w:val="003641FD"/>
    <w:rsid w:val="00365D53"/>
    <w:rsid w:val="00367E93"/>
    <w:rsid w:val="003703BD"/>
    <w:rsid w:val="00370AFF"/>
    <w:rsid w:val="0037536C"/>
    <w:rsid w:val="003775AA"/>
    <w:rsid w:val="0039195C"/>
    <w:rsid w:val="00391F4E"/>
    <w:rsid w:val="00392D7C"/>
    <w:rsid w:val="003939E7"/>
    <w:rsid w:val="00395276"/>
    <w:rsid w:val="003A358E"/>
    <w:rsid w:val="003A4441"/>
    <w:rsid w:val="003A4BF8"/>
    <w:rsid w:val="003A592C"/>
    <w:rsid w:val="003A7B51"/>
    <w:rsid w:val="003B0020"/>
    <w:rsid w:val="003B2676"/>
    <w:rsid w:val="003B5677"/>
    <w:rsid w:val="003C2990"/>
    <w:rsid w:val="003C420C"/>
    <w:rsid w:val="003D23DE"/>
    <w:rsid w:val="003D68F0"/>
    <w:rsid w:val="003E0AD1"/>
    <w:rsid w:val="003E69FD"/>
    <w:rsid w:val="003F1610"/>
    <w:rsid w:val="003F4F81"/>
    <w:rsid w:val="00401EBC"/>
    <w:rsid w:val="004044F5"/>
    <w:rsid w:val="004058E1"/>
    <w:rsid w:val="00405D66"/>
    <w:rsid w:val="004150AF"/>
    <w:rsid w:val="004164A1"/>
    <w:rsid w:val="004200DF"/>
    <w:rsid w:val="00420DB3"/>
    <w:rsid w:val="00423913"/>
    <w:rsid w:val="00425CDE"/>
    <w:rsid w:val="0043193A"/>
    <w:rsid w:val="004357A3"/>
    <w:rsid w:val="00435CDB"/>
    <w:rsid w:val="00435D55"/>
    <w:rsid w:val="00441478"/>
    <w:rsid w:val="00442B3C"/>
    <w:rsid w:val="00446356"/>
    <w:rsid w:val="00454B9F"/>
    <w:rsid w:val="004631EF"/>
    <w:rsid w:val="00463351"/>
    <w:rsid w:val="00463DB9"/>
    <w:rsid w:val="00467E98"/>
    <w:rsid w:val="0047512C"/>
    <w:rsid w:val="0047631D"/>
    <w:rsid w:val="00484F4B"/>
    <w:rsid w:val="00485600"/>
    <w:rsid w:val="00485B0A"/>
    <w:rsid w:val="00486518"/>
    <w:rsid w:val="00487C9B"/>
    <w:rsid w:val="00487D6F"/>
    <w:rsid w:val="00490F85"/>
    <w:rsid w:val="00491B30"/>
    <w:rsid w:val="004A0421"/>
    <w:rsid w:val="004A2753"/>
    <w:rsid w:val="004A5DF5"/>
    <w:rsid w:val="004C728C"/>
    <w:rsid w:val="004D12D8"/>
    <w:rsid w:val="004E411E"/>
    <w:rsid w:val="004E6ED5"/>
    <w:rsid w:val="0050250A"/>
    <w:rsid w:val="00504EFA"/>
    <w:rsid w:val="00507D80"/>
    <w:rsid w:val="0051185C"/>
    <w:rsid w:val="00513092"/>
    <w:rsid w:val="00514193"/>
    <w:rsid w:val="005145F7"/>
    <w:rsid w:val="00517058"/>
    <w:rsid w:val="00517218"/>
    <w:rsid w:val="00522CEA"/>
    <w:rsid w:val="00524FE7"/>
    <w:rsid w:val="00525061"/>
    <w:rsid w:val="00541092"/>
    <w:rsid w:val="005437B1"/>
    <w:rsid w:val="00546535"/>
    <w:rsid w:val="00552B38"/>
    <w:rsid w:val="00554DF4"/>
    <w:rsid w:val="00555FBB"/>
    <w:rsid w:val="00564389"/>
    <w:rsid w:val="0056474F"/>
    <w:rsid w:val="00566446"/>
    <w:rsid w:val="005711BE"/>
    <w:rsid w:val="00575AB0"/>
    <w:rsid w:val="005822ED"/>
    <w:rsid w:val="00582521"/>
    <w:rsid w:val="005945E9"/>
    <w:rsid w:val="0059529F"/>
    <w:rsid w:val="00595C97"/>
    <w:rsid w:val="00596D99"/>
    <w:rsid w:val="00597A00"/>
    <w:rsid w:val="005A3B8A"/>
    <w:rsid w:val="005A3C30"/>
    <w:rsid w:val="005A4756"/>
    <w:rsid w:val="005A747F"/>
    <w:rsid w:val="005A7540"/>
    <w:rsid w:val="005B17F2"/>
    <w:rsid w:val="005B1D00"/>
    <w:rsid w:val="005B1FC5"/>
    <w:rsid w:val="005B415C"/>
    <w:rsid w:val="005B7890"/>
    <w:rsid w:val="005C5EA6"/>
    <w:rsid w:val="005D15F8"/>
    <w:rsid w:val="005D61D5"/>
    <w:rsid w:val="005E2E39"/>
    <w:rsid w:val="005E5824"/>
    <w:rsid w:val="005E61B5"/>
    <w:rsid w:val="005F410B"/>
    <w:rsid w:val="005F5D3B"/>
    <w:rsid w:val="0061452C"/>
    <w:rsid w:val="00621A4F"/>
    <w:rsid w:val="006229B6"/>
    <w:rsid w:val="00625BE4"/>
    <w:rsid w:val="00630AF3"/>
    <w:rsid w:val="0063522E"/>
    <w:rsid w:val="00636F16"/>
    <w:rsid w:val="00641383"/>
    <w:rsid w:val="00643185"/>
    <w:rsid w:val="00644546"/>
    <w:rsid w:val="006474F5"/>
    <w:rsid w:val="00651F87"/>
    <w:rsid w:val="00657B39"/>
    <w:rsid w:val="00660F3E"/>
    <w:rsid w:val="006727C1"/>
    <w:rsid w:val="00674027"/>
    <w:rsid w:val="0068244F"/>
    <w:rsid w:val="0068406F"/>
    <w:rsid w:val="006858E6"/>
    <w:rsid w:val="006912B3"/>
    <w:rsid w:val="00691684"/>
    <w:rsid w:val="006963D8"/>
    <w:rsid w:val="00697910"/>
    <w:rsid w:val="006A030F"/>
    <w:rsid w:val="006A14F2"/>
    <w:rsid w:val="006A2383"/>
    <w:rsid w:val="006A6709"/>
    <w:rsid w:val="006A6789"/>
    <w:rsid w:val="006A7BAD"/>
    <w:rsid w:val="006C2DD6"/>
    <w:rsid w:val="006C4798"/>
    <w:rsid w:val="006C5B87"/>
    <w:rsid w:val="006D450E"/>
    <w:rsid w:val="006D7B8E"/>
    <w:rsid w:val="006E1450"/>
    <w:rsid w:val="006E3AB5"/>
    <w:rsid w:val="006E4411"/>
    <w:rsid w:val="006F40F6"/>
    <w:rsid w:val="007031F1"/>
    <w:rsid w:val="00705A5D"/>
    <w:rsid w:val="00707B39"/>
    <w:rsid w:val="00713864"/>
    <w:rsid w:val="00714487"/>
    <w:rsid w:val="0072591C"/>
    <w:rsid w:val="00731648"/>
    <w:rsid w:val="00736A16"/>
    <w:rsid w:val="00740122"/>
    <w:rsid w:val="0074018D"/>
    <w:rsid w:val="00741018"/>
    <w:rsid w:val="007421C1"/>
    <w:rsid w:val="007442DE"/>
    <w:rsid w:val="00747812"/>
    <w:rsid w:val="00750F08"/>
    <w:rsid w:val="00752323"/>
    <w:rsid w:val="0076152A"/>
    <w:rsid w:val="0076265B"/>
    <w:rsid w:val="007677E8"/>
    <w:rsid w:val="00775791"/>
    <w:rsid w:val="0078389A"/>
    <w:rsid w:val="00783B57"/>
    <w:rsid w:val="00783E0B"/>
    <w:rsid w:val="00784FFA"/>
    <w:rsid w:val="00787F99"/>
    <w:rsid w:val="007926B7"/>
    <w:rsid w:val="00793ADA"/>
    <w:rsid w:val="00793FA0"/>
    <w:rsid w:val="00795D73"/>
    <w:rsid w:val="00796E2D"/>
    <w:rsid w:val="007A014D"/>
    <w:rsid w:val="007A1469"/>
    <w:rsid w:val="007A2011"/>
    <w:rsid w:val="007A768D"/>
    <w:rsid w:val="007B0934"/>
    <w:rsid w:val="007B2C8D"/>
    <w:rsid w:val="007C069A"/>
    <w:rsid w:val="007C1330"/>
    <w:rsid w:val="007C1ACE"/>
    <w:rsid w:val="007C1D45"/>
    <w:rsid w:val="007D1F88"/>
    <w:rsid w:val="007D2A77"/>
    <w:rsid w:val="007E19B2"/>
    <w:rsid w:val="007E2839"/>
    <w:rsid w:val="007E3509"/>
    <w:rsid w:val="007E5AE4"/>
    <w:rsid w:val="007F29EB"/>
    <w:rsid w:val="007F39A7"/>
    <w:rsid w:val="007F79C9"/>
    <w:rsid w:val="008000B9"/>
    <w:rsid w:val="0080137C"/>
    <w:rsid w:val="00801C54"/>
    <w:rsid w:val="00803C29"/>
    <w:rsid w:val="00807B76"/>
    <w:rsid w:val="00812735"/>
    <w:rsid w:val="008209F7"/>
    <w:rsid w:val="008222DE"/>
    <w:rsid w:val="00825C19"/>
    <w:rsid w:val="008357C5"/>
    <w:rsid w:val="00836C15"/>
    <w:rsid w:val="008405E5"/>
    <w:rsid w:val="00844360"/>
    <w:rsid w:val="008456E2"/>
    <w:rsid w:val="00850600"/>
    <w:rsid w:val="00853D85"/>
    <w:rsid w:val="0086286D"/>
    <w:rsid w:val="008654E8"/>
    <w:rsid w:val="00870A4B"/>
    <w:rsid w:val="00872534"/>
    <w:rsid w:val="008766B3"/>
    <w:rsid w:val="00881814"/>
    <w:rsid w:val="00885F95"/>
    <w:rsid w:val="008863D9"/>
    <w:rsid w:val="0088774E"/>
    <w:rsid w:val="00895AC6"/>
    <w:rsid w:val="008966F6"/>
    <w:rsid w:val="008A01D4"/>
    <w:rsid w:val="008A06DC"/>
    <w:rsid w:val="008A4E95"/>
    <w:rsid w:val="008B7570"/>
    <w:rsid w:val="008C1DD1"/>
    <w:rsid w:val="008C41DC"/>
    <w:rsid w:val="008D2443"/>
    <w:rsid w:val="008D25C8"/>
    <w:rsid w:val="008D3BB5"/>
    <w:rsid w:val="008D3EF7"/>
    <w:rsid w:val="008D683E"/>
    <w:rsid w:val="008E236A"/>
    <w:rsid w:val="008E4CD2"/>
    <w:rsid w:val="008E5826"/>
    <w:rsid w:val="008E6D5A"/>
    <w:rsid w:val="008F08BB"/>
    <w:rsid w:val="008F0D3F"/>
    <w:rsid w:val="008F5315"/>
    <w:rsid w:val="00902E84"/>
    <w:rsid w:val="00902FA3"/>
    <w:rsid w:val="00910315"/>
    <w:rsid w:val="00910A56"/>
    <w:rsid w:val="00915F21"/>
    <w:rsid w:val="00923E33"/>
    <w:rsid w:val="0092480C"/>
    <w:rsid w:val="00925D9F"/>
    <w:rsid w:val="009274A6"/>
    <w:rsid w:val="00931506"/>
    <w:rsid w:val="00933542"/>
    <w:rsid w:val="00933ED5"/>
    <w:rsid w:val="009427D8"/>
    <w:rsid w:val="009459A6"/>
    <w:rsid w:val="00952FCE"/>
    <w:rsid w:val="00954F0A"/>
    <w:rsid w:val="00957468"/>
    <w:rsid w:val="009574B6"/>
    <w:rsid w:val="0096140B"/>
    <w:rsid w:val="00963AA2"/>
    <w:rsid w:val="009657B2"/>
    <w:rsid w:val="0097497A"/>
    <w:rsid w:val="0097762D"/>
    <w:rsid w:val="00985059"/>
    <w:rsid w:val="00992A80"/>
    <w:rsid w:val="00994F46"/>
    <w:rsid w:val="009B3580"/>
    <w:rsid w:val="009B607A"/>
    <w:rsid w:val="009B6C20"/>
    <w:rsid w:val="009B7D6E"/>
    <w:rsid w:val="009C3DA6"/>
    <w:rsid w:val="009C5238"/>
    <w:rsid w:val="009C7236"/>
    <w:rsid w:val="009D4C1E"/>
    <w:rsid w:val="009E1B06"/>
    <w:rsid w:val="009E2774"/>
    <w:rsid w:val="009E3E68"/>
    <w:rsid w:val="009E726F"/>
    <w:rsid w:val="009E7639"/>
    <w:rsid w:val="009F0FD4"/>
    <w:rsid w:val="009F3FE6"/>
    <w:rsid w:val="009F7FAF"/>
    <w:rsid w:val="00A00CEA"/>
    <w:rsid w:val="00A06B11"/>
    <w:rsid w:val="00A161B0"/>
    <w:rsid w:val="00A1701A"/>
    <w:rsid w:val="00A22223"/>
    <w:rsid w:val="00A312AD"/>
    <w:rsid w:val="00A33309"/>
    <w:rsid w:val="00A35809"/>
    <w:rsid w:val="00A37116"/>
    <w:rsid w:val="00A44669"/>
    <w:rsid w:val="00A44A6F"/>
    <w:rsid w:val="00A50F0D"/>
    <w:rsid w:val="00A60EA8"/>
    <w:rsid w:val="00A6352A"/>
    <w:rsid w:val="00A662AC"/>
    <w:rsid w:val="00A672C4"/>
    <w:rsid w:val="00A72B8D"/>
    <w:rsid w:val="00A748D4"/>
    <w:rsid w:val="00A7631D"/>
    <w:rsid w:val="00A81D77"/>
    <w:rsid w:val="00A83B14"/>
    <w:rsid w:val="00AA4472"/>
    <w:rsid w:val="00AB157A"/>
    <w:rsid w:val="00AB478C"/>
    <w:rsid w:val="00AB5613"/>
    <w:rsid w:val="00AB6484"/>
    <w:rsid w:val="00AC0B70"/>
    <w:rsid w:val="00AC0BAE"/>
    <w:rsid w:val="00AC51B6"/>
    <w:rsid w:val="00AD0F03"/>
    <w:rsid w:val="00AD0FA8"/>
    <w:rsid w:val="00AD2D85"/>
    <w:rsid w:val="00AD76C9"/>
    <w:rsid w:val="00AE037A"/>
    <w:rsid w:val="00AE1BC7"/>
    <w:rsid w:val="00AF0DE1"/>
    <w:rsid w:val="00B00769"/>
    <w:rsid w:val="00B0147F"/>
    <w:rsid w:val="00B06C58"/>
    <w:rsid w:val="00B102D4"/>
    <w:rsid w:val="00B10FBF"/>
    <w:rsid w:val="00B120B3"/>
    <w:rsid w:val="00B1210B"/>
    <w:rsid w:val="00B12E7F"/>
    <w:rsid w:val="00B14999"/>
    <w:rsid w:val="00B14D1E"/>
    <w:rsid w:val="00B25423"/>
    <w:rsid w:val="00B33F1D"/>
    <w:rsid w:val="00B37D98"/>
    <w:rsid w:val="00B41218"/>
    <w:rsid w:val="00B41427"/>
    <w:rsid w:val="00B4601F"/>
    <w:rsid w:val="00B525B6"/>
    <w:rsid w:val="00B562AC"/>
    <w:rsid w:val="00B74281"/>
    <w:rsid w:val="00B7446D"/>
    <w:rsid w:val="00B74EF2"/>
    <w:rsid w:val="00B75ADD"/>
    <w:rsid w:val="00B82CDC"/>
    <w:rsid w:val="00B86692"/>
    <w:rsid w:val="00BA6C70"/>
    <w:rsid w:val="00BB23D1"/>
    <w:rsid w:val="00BC3A17"/>
    <w:rsid w:val="00BD119D"/>
    <w:rsid w:val="00BD173D"/>
    <w:rsid w:val="00BD68B7"/>
    <w:rsid w:val="00BE3B4D"/>
    <w:rsid w:val="00BE3F08"/>
    <w:rsid w:val="00BF6803"/>
    <w:rsid w:val="00C00EC2"/>
    <w:rsid w:val="00C02FF4"/>
    <w:rsid w:val="00C0341B"/>
    <w:rsid w:val="00C038B0"/>
    <w:rsid w:val="00C06C8F"/>
    <w:rsid w:val="00C10BEF"/>
    <w:rsid w:val="00C117EE"/>
    <w:rsid w:val="00C12629"/>
    <w:rsid w:val="00C15C2E"/>
    <w:rsid w:val="00C20207"/>
    <w:rsid w:val="00C248DD"/>
    <w:rsid w:val="00C261AF"/>
    <w:rsid w:val="00C27955"/>
    <w:rsid w:val="00C31BBA"/>
    <w:rsid w:val="00C40085"/>
    <w:rsid w:val="00C46316"/>
    <w:rsid w:val="00C47829"/>
    <w:rsid w:val="00C47876"/>
    <w:rsid w:val="00C51497"/>
    <w:rsid w:val="00C52557"/>
    <w:rsid w:val="00C5512E"/>
    <w:rsid w:val="00C56BEF"/>
    <w:rsid w:val="00C60FD6"/>
    <w:rsid w:val="00C62A02"/>
    <w:rsid w:val="00C66C9E"/>
    <w:rsid w:val="00C737BF"/>
    <w:rsid w:val="00C750B8"/>
    <w:rsid w:val="00C758DF"/>
    <w:rsid w:val="00C8270B"/>
    <w:rsid w:val="00C93961"/>
    <w:rsid w:val="00C97A9C"/>
    <w:rsid w:val="00CA4D2D"/>
    <w:rsid w:val="00CA547F"/>
    <w:rsid w:val="00CB0027"/>
    <w:rsid w:val="00CB02F8"/>
    <w:rsid w:val="00CB2F27"/>
    <w:rsid w:val="00CB6CDB"/>
    <w:rsid w:val="00CC0CED"/>
    <w:rsid w:val="00CC39BD"/>
    <w:rsid w:val="00CC3E3C"/>
    <w:rsid w:val="00CC64A7"/>
    <w:rsid w:val="00CD578D"/>
    <w:rsid w:val="00CE16AD"/>
    <w:rsid w:val="00CE1FCD"/>
    <w:rsid w:val="00CE5253"/>
    <w:rsid w:val="00CE60E2"/>
    <w:rsid w:val="00CE7069"/>
    <w:rsid w:val="00CF4C40"/>
    <w:rsid w:val="00D03B43"/>
    <w:rsid w:val="00D03BD0"/>
    <w:rsid w:val="00D04144"/>
    <w:rsid w:val="00D07D69"/>
    <w:rsid w:val="00D10201"/>
    <w:rsid w:val="00D10D65"/>
    <w:rsid w:val="00D11AD9"/>
    <w:rsid w:val="00D128C7"/>
    <w:rsid w:val="00D30AF5"/>
    <w:rsid w:val="00D3334B"/>
    <w:rsid w:val="00D3361E"/>
    <w:rsid w:val="00D33A68"/>
    <w:rsid w:val="00D3444A"/>
    <w:rsid w:val="00D35D23"/>
    <w:rsid w:val="00D35DBA"/>
    <w:rsid w:val="00D44871"/>
    <w:rsid w:val="00D459D1"/>
    <w:rsid w:val="00D504FD"/>
    <w:rsid w:val="00D5342D"/>
    <w:rsid w:val="00D53E08"/>
    <w:rsid w:val="00D65903"/>
    <w:rsid w:val="00D659E2"/>
    <w:rsid w:val="00D65A8B"/>
    <w:rsid w:val="00D65D77"/>
    <w:rsid w:val="00D71591"/>
    <w:rsid w:val="00D74AD4"/>
    <w:rsid w:val="00D7662C"/>
    <w:rsid w:val="00D91A33"/>
    <w:rsid w:val="00D946FD"/>
    <w:rsid w:val="00D94CAD"/>
    <w:rsid w:val="00D9702E"/>
    <w:rsid w:val="00DA0556"/>
    <w:rsid w:val="00DA0E02"/>
    <w:rsid w:val="00DA2496"/>
    <w:rsid w:val="00DA3DC1"/>
    <w:rsid w:val="00DA6CE4"/>
    <w:rsid w:val="00DB378C"/>
    <w:rsid w:val="00DB4BE1"/>
    <w:rsid w:val="00DC0CBB"/>
    <w:rsid w:val="00DC1E73"/>
    <w:rsid w:val="00DC55CA"/>
    <w:rsid w:val="00DC57CC"/>
    <w:rsid w:val="00DC6F0F"/>
    <w:rsid w:val="00DD0A6C"/>
    <w:rsid w:val="00DE29B5"/>
    <w:rsid w:val="00DE591B"/>
    <w:rsid w:val="00DE6A0D"/>
    <w:rsid w:val="00DF08C8"/>
    <w:rsid w:val="00E000BE"/>
    <w:rsid w:val="00E02A94"/>
    <w:rsid w:val="00E03E78"/>
    <w:rsid w:val="00E05419"/>
    <w:rsid w:val="00E05E2A"/>
    <w:rsid w:val="00E07239"/>
    <w:rsid w:val="00E141DE"/>
    <w:rsid w:val="00E244F3"/>
    <w:rsid w:val="00E252C5"/>
    <w:rsid w:val="00E26DA9"/>
    <w:rsid w:val="00E3798C"/>
    <w:rsid w:val="00E422CE"/>
    <w:rsid w:val="00E47610"/>
    <w:rsid w:val="00E52947"/>
    <w:rsid w:val="00E649A8"/>
    <w:rsid w:val="00E65039"/>
    <w:rsid w:val="00E66210"/>
    <w:rsid w:val="00E70FE2"/>
    <w:rsid w:val="00E71FA4"/>
    <w:rsid w:val="00E7224A"/>
    <w:rsid w:val="00E7419D"/>
    <w:rsid w:val="00E751C5"/>
    <w:rsid w:val="00E75B1F"/>
    <w:rsid w:val="00E80C81"/>
    <w:rsid w:val="00E81BFA"/>
    <w:rsid w:val="00E83602"/>
    <w:rsid w:val="00E93F70"/>
    <w:rsid w:val="00EA1FCB"/>
    <w:rsid w:val="00EA61D6"/>
    <w:rsid w:val="00EA61EB"/>
    <w:rsid w:val="00EB1772"/>
    <w:rsid w:val="00EB5FF4"/>
    <w:rsid w:val="00EC4A97"/>
    <w:rsid w:val="00ED0AA6"/>
    <w:rsid w:val="00ED13FC"/>
    <w:rsid w:val="00EE4837"/>
    <w:rsid w:val="00EF4E4F"/>
    <w:rsid w:val="00EF693F"/>
    <w:rsid w:val="00EF75D1"/>
    <w:rsid w:val="00EF7AF5"/>
    <w:rsid w:val="00F03888"/>
    <w:rsid w:val="00F050EE"/>
    <w:rsid w:val="00F07E4A"/>
    <w:rsid w:val="00F106FE"/>
    <w:rsid w:val="00F10706"/>
    <w:rsid w:val="00F10C66"/>
    <w:rsid w:val="00F10CFE"/>
    <w:rsid w:val="00F12325"/>
    <w:rsid w:val="00F15997"/>
    <w:rsid w:val="00F22426"/>
    <w:rsid w:val="00F24F7C"/>
    <w:rsid w:val="00F26D61"/>
    <w:rsid w:val="00F41145"/>
    <w:rsid w:val="00F42B28"/>
    <w:rsid w:val="00F55B35"/>
    <w:rsid w:val="00F632F9"/>
    <w:rsid w:val="00F65076"/>
    <w:rsid w:val="00F66FF4"/>
    <w:rsid w:val="00F725B2"/>
    <w:rsid w:val="00F7472A"/>
    <w:rsid w:val="00F77F69"/>
    <w:rsid w:val="00F80E34"/>
    <w:rsid w:val="00F83AEE"/>
    <w:rsid w:val="00F840F8"/>
    <w:rsid w:val="00F8475E"/>
    <w:rsid w:val="00F97670"/>
    <w:rsid w:val="00FA4FA3"/>
    <w:rsid w:val="00FA5573"/>
    <w:rsid w:val="00FB23DB"/>
    <w:rsid w:val="00FB3A87"/>
    <w:rsid w:val="00FB7F1B"/>
    <w:rsid w:val="00FC10A0"/>
    <w:rsid w:val="00FD2213"/>
    <w:rsid w:val="00FE2C51"/>
    <w:rsid w:val="00FE73D3"/>
    <w:rsid w:val="00FF4D67"/>
    <w:rsid w:val="00FF6D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AF5"/>
    <w:rPr>
      <w:rFonts w:ascii="Times New Roman" w:eastAsia="Times New Roman" w:hAnsi="Times New Roman"/>
      <w:sz w:val="24"/>
      <w:szCs w:val="24"/>
    </w:rPr>
  </w:style>
  <w:style w:type="paragraph" w:styleId="Heading1">
    <w:name w:val="heading 1"/>
    <w:basedOn w:val="Normal"/>
    <w:link w:val="Heading1Char"/>
    <w:uiPriority w:val="99"/>
    <w:qFormat/>
    <w:rsid w:val="008E4CD2"/>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CD2"/>
    <w:rPr>
      <w:rFonts w:ascii="Times New Roman" w:hAnsi="Times New Roman" w:cs="Times New Roman"/>
      <w:b/>
      <w:bCs/>
      <w:kern w:val="36"/>
      <w:sz w:val="48"/>
      <w:szCs w:val="48"/>
      <w:lang w:eastAsia="ru-RU"/>
    </w:rPr>
  </w:style>
  <w:style w:type="character" w:customStyle="1" w:styleId="apple-converted-space">
    <w:name w:val="apple-converted-space"/>
    <w:basedOn w:val="DefaultParagraphFont"/>
    <w:uiPriority w:val="99"/>
    <w:rsid w:val="00D30AF5"/>
    <w:rPr>
      <w:rFonts w:cs="Times New Roman"/>
    </w:rPr>
  </w:style>
  <w:style w:type="character" w:styleId="Emphasis">
    <w:name w:val="Emphasis"/>
    <w:basedOn w:val="DefaultParagraphFont"/>
    <w:uiPriority w:val="99"/>
    <w:qFormat/>
    <w:rsid w:val="00D30AF5"/>
    <w:rPr>
      <w:rFonts w:cs="Times New Roman"/>
      <w:i/>
      <w:iCs/>
    </w:rPr>
  </w:style>
  <w:style w:type="paragraph" w:styleId="NormalWeb">
    <w:name w:val="Normal (Web)"/>
    <w:basedOn w:val="Normal"/>
    <w:uiPriority w:val="99"/>
    <w:rsid w:val="00D30AF5"/>
    <w:pPr>
      <w:spacing w:before="100" w:beforeAutospacing="1" w:after="100" w:afterAutospacing="1"/>
    </w:pPr>
  </w:style>
  <w:style w:type="character" w:styleId="Strong">
    <w:name w:val="Strong"/>
    <w:basedOn w:val="DefaultParagraphFont"/>
    <w:uiPriority w:val="99"/>
    <w:qFormat/>
    <w:rsid w:val="00D30AF5"/>
    <w:rPr>
      <w:rFonts w:cs="Times New Roman"/>
      <w:b/>
      <w:bCs/>
    </w:rPr>
  </w:style>
  <w:style w:type="character" w:customStyle="1" w:styleId="text-small">
    <w:name w:val="text-small"/>
    <w:basedOn w:val="DefaultParagraphFont"/>
    <w:uiPriority w:val="99"/>
    <w:rsid w:val="008D683E"/>
    <w:rPr>
      <w:rFonts w:cs="Times New Roman"/>
    </w:rPr>
  </w:style>
  <w:style w:type="character" w:customStyle="1" w:styleId="margin">
    <w:name w:val="margin"/>
    <w:basedOn w:val="DefaultParagraphFont"/>
    <w:uiPriority w:val="99"/>
    <w:rsid w:val="008D683E"/>
    <w:rPr>
      <w:rFonts w:cs="Times New Roman"/>
    </w:rPr>
  </w:style>
  <w:style w:type="paragraph" w:customStyle="1" w:styleId="s1">
    <w:name w:val="s_1"/>
    <w:basedOn w:val="Normal"/>
    <w:uiPriority w:val="99"/>
    <w:rsid w:val="008209F7"/>
    <w:pPr>
      <w:spacing w:before="100" w:beforeAutospacing="1" w:after="100" w:afterAutospacing="1"/>
    </w:pPr>
  </w:style>
  <w:style w:type="paragraph" w:customStyle="1" w:styleId="s16">
    <w:name w:val="s_16"/>
    <w:basedOn w:val="Normal"/>
    <w:uiPriority w:val="99"/>
    <w:rsid w:val="008209F7"/>
    <w:pPr>
      <w:spacing w:before="100" w:beforeAutospacing="1" w:after="100" w:afterAutospacing="1"/>
    </w:pPr>
  </w:style>
  <w:style w:type="character" w:customStyle="1" w:styleId="s10">
    <w:name w:val="s_10"/>
    <w:basedOn w:val="DefaultParagraphFont"/>
    <w:uiPriority w:val="99"/>
    <w:rsid w:val="008209F7"/>
    <w:rPr>
      <w:rFonts w:cs="Times New Roman"/>
    </w:rPr>
  </w:style>
  <w:style w:type="character" w:styleId="Hyperlink">
    <w:name w:val="Hyperlink"/>
    <w:basedOn w:val="DefaultParagraphFont"/>
    <w:uiPriority w:val="99"/>
    <w:semiHidden/>
    <w:rsid w:val="008209F7"/>
    <w:rPr>
      <w:rFonts w:cs="Times New Roman"/>
      <w:color w:val="0000FF"/>
      <w:u w:val="single"/>
    </w:rPr>
  </w:style>
  <w:style w:type="paragraph" w:styleId="BalloonText">
    <w:name w:val="Balloon Text"/>
    <w:basedOn w:val="Normal"/>
    <w:link w:val="BalloonTextChar"/>
    <w:uiPriority w:val="99"/>
    <w:semiHidden/>
    <w:rsid w:val="008209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09F7"/>
    <w:rPr>
      <w:rFonts w:ascii="Tahoma" w:hAnsi="Tahoma" w:cs="Tahoma"/>
      <w:sz w:val="16"/>
      <w:szCs w:val="16"/>
      <w:lang w:eastAsia="ru-RU"/>
    </w:rPr>
  </w:style>
  <w:style w:type="paragraph" w:styleId="ListParagraph">
    <w:name w:val="List Paragraph"/>
    <w:basedOn w:val="Normal"/>
    <w:uiPriority w:val="99"/>
    <w:qFormat/>
    <w:rsid w:val="009E1B06"/>
    <w:pPr>
      <w:ind w:left="720"/>
      <w:contextualSpacing/>
    </w:pPr>
  </w:style>
  <w:style w:type="paragraph" w:styleId="HTMLPreformatted">
    <w:name w:val="HTML Preformatted"/>
    <w:basedOn w:val="Normal"/>
    <w:link w:val="HTMLPreformattedChar"/>
    <w:uiPriority w:val="99"/>
    <w:rsid w:val="00B01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0147F"/>
    <w:rPr>
      <w:rFonts w:ascii="Courier New" w:hAnsi="Courier New" w:cs="Courier New"/>
      <w:sz w:val="20"/>
      <w:szCs w:val="20"/>
      <w:lang w:eastAsia="ru-RU"/>
    </w:rPr>
  </w:style>
  <w:style w:type="paragraph" w:customStyle="1" w:styleId="Standard">
    <w:name w:val="Standard"/>
    <w:uiPriority w:val="99"/>
    <w:rsid w:val="001672AC"/>
    <w:pPr>
      <w:suppressAutoHyphens/>
      <w:autoSpaceDN w:val="0"/>
      <w:textAlignment w:val="baseline"/>
    </w:pPr>
    <w:rPr>
      <w:rFonts w:ascii="Times New Roman" w:eastAsia="Times New Roman" w:hAnsi="Times New Roman"/>
      <w:kern w:val="3"/>
      <w:sz w:val="24"/>
      <w:szCs w:val="24"/>
    </w:rPr>
  </w:style>
  <w:style w:type="paragraph" w:styleId="PlainText">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Зн"/>
    <w:basedOn w:val="Normal"/>
    <w:link w:val="PlainTextChar1"/>
    <w:uiPriority w:val="99"/>
    <w:rsid w:val="001E3A05"/>
    <w:rPr>
      <w:rFonts w:ascii="Courier New" w:hAnsi="Courier New" w:cs="Courier New"/>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2 Знак Char,Текст Знак1 Знак1 Знак Char,Текст Знак Знак Знак1 Знак Char,Текст Знак1 Знак Знак Знак Знак Char,Знак3 Char,З Char,Зн Char"/>
    <w:basedOn w:val="DefaultParagraphFont"/>
    <w:link w:val="PlainText"/>
    <w:uiPriority w:val="99"/>
    <w:semiHidden/>
    <w:locked/>
    <w:rsid w:val="008E6D5A"/>
    <w:rPr>
      <w:rFonts w:ascii="Courier New" w:hAnsi="Courier New" w:cs="Courier New"/>
      <w:sz w:val="20"/>
      <w:szCs w:val="20"/>
    </w:rPr>
  </w:style>
  <w:style w:type="character" w:customStyle="1" w:styleId="PlainTextChar1">
    <w:name w:val="Plain Text Char1"/>
    <w:aliases w:val="Текст Знак1 Знак Char1,Текст Знак Знак Знак Char1,Знак Знак Знак Знак Char1,Знак Char1,Текст Знак2 Знак Char1,Текст Знак1 Знак1 Знак Char1,Текст Знак Знак Знак1 Знак Char1,Текст Знак1 Знак Знак Знак Знак Char1,Знак3 Char1,З Char1"/>
    <w:basedOn w:val="DefaultParagraphFont"/>
    <w:link w:val="PlainText"/>
    <w:uiPriority w:val="99"/>
    <w:locked/>
    <w:rsid w:val="001E3A05"/>
    <w:rPr>
      <w:rFonts w:ascii="Courier New" w:hAnsi="Courier New" w:cs="Courier New"/>
      <w:sz w:val="20"/>
      <w:szCs w:val="20"/>
      <w:lang w:eastAsia="ru-RU"/>
    </w:rPr>
  </w:style>
  <w:style w:type="character" w:customStyle="1" w:styleId="a">
    <w:name w:val="Текст Знак"/>
    <w:aliases w:val="Знак Знак Знак Знак1 Знак,Знак Знак1 Знак1,Знак Знак Знак Знак Знак Знак,Знак Знак Знак1 Знак,Текст Знак2 Знак Знак Знак,Текст Знак1 Знак1 Знак Знак Знак"/>
    <w:basedOn w:val="DefaultParagraphFont"/>
    <w:uiPriority w:val="99"/>
    <w:semiHidden/>
    <w:rsid w:val="001E3A05"/>
    <w:rPr>
      <w:rFonts w:ascii="Consolas" w:hAnsi="Consolas" w:cs="Consolas"/>
      <w:sz w:val="21"/>
      <w:szCs w:val="21"/>
      <w:lang w:eastAsia="ru-RU"/>
    </w:rPr>
  </w:style>
  <w:style w:type="paragraph" w:customStyle="1" w:styleId="a0">
    <w:name w:val="a0"/>
    <w:basedOn w:val="Normal"/>
    <w:uiPriority w:val="99"/>
    <w:rsid w:val="00425CDE"/>
    <w:pPr>
      <w:spacing w:before="100" w:beforeAutospacing="1" w:after="100" w:afterAutospacing="1"/>
    </w:pPr>
  </w:style>
  <w:style w:type="paragraph" w:customStyle="1" w:styleId="head">
    <w:name w:val="head"/>
    <w:basedOn w:val="Normal"/>
    <w:uiPriority w:val="99"/>
    <w:rsid w:val="00425CDE"/>
    <w:pPr>
      <w:spacing w:before="100" w:beforeAutospacing="1" w:after="100" w:afterAutospacing="1"/>
      <w:jc w:val="center"/>
    </w:pPr>
    <w:rPr>
      <w:sz w:val="28"/>
      <w:szCs w:val="20"/>
    </w:rPr>
  </w:style>
  <w:style w:type="paragraph" w:styleId="NoSpacing">
    <w:name w:val="No Spacing"/>
    <w:uiPriority w:val="99"/>
    <w:qFormat/>
    <w:rsid w:val="00425CDE"/>
    <w:rPr>
      <w:rFonts w:cs="Calibri"/>
      <w:lang w:eastAsia="en-US"/>
    </w:rPr>
  </w:style>
  <w:style w:type="character" w:styleId="FollowedHyperlink">
    <w:name w:val="FollowedHyperlink"/>
    <w:basedOn w:val="DefaultParagraphFont"/>
    <w:uiPriority w:val="99"/>
    <w:semiHidden/>
    <w:rsid w:val="0074018D"/>
    <w:rPr>
      <w:rFonts w:cs="Times New Roman"/>
      <w:color w:val="800080"/>
      <w:u w:val="single"/>
    </w:rPr>
  </w:style>
  <w:style w:type="paragraph" w:customStyle="1" w:styleId="xl60">
    <w:name w:val="xl60"/>
    <w:basedOn w:val="Normal"/>
    <w:uiPriority w:val="99"/>
    <w:rsid w:val="0074018D"/>
    <w:pPr>
      <w:spacing w:before="100" w:beforeAutospacing="1" w:after="100" w:afterAutospacing="1"/>
      <w:jc w:val="center"/>
      <w:textAlignment w:val="center"/>
    </w:pPr>
    <w:rPr>
      <w:rFonts w:ascii="Arial" w:hAnsi="Arial" w:cs="Arial"/>
      <w:b/>
      <w:bCs/>
      <w:sz w:val="16"/>
      <w:szCs w:val="16"/>
    </w:rPr>
  </w:style>
  <w:style w:type="paragraph" w:customStyle="1" w:styleId="xl61">
    <w:name w:val="xl61"/>
    <w:basedOn w:val="Normal"/>
    <w:uiPriority w:val="99"/>
    <w:rsid w:val="0074018D"/>
    <w:pPr>
      <w:spacing w:before="100" w:beforeAutospacing="1" w:after="100" w:afterAutospacing="1"/>
      <w:textAlignment w:val="center"/>
    </w:pPr>
    <w:rPr>
      <w:rFonts w:ascii="Arial Narrow" w:hAnsi="Arial Narrow"/>
      <w:b/>
      <w:bCs/>
      <w:sz w:val="16"/>
      <w:szCs w:val="16"/>
    </w:rPr>
  </w:style>
  <w:style w:type="paragraph" w:customStyle="1" w:styleId="xl62">
    <w:name w:val="xl62"/>
    <w:basedOn w:val="Normal"/>
    <w:uiPriority w:val="99"/>
    <w:rsid w:val="0074018D"/>
    <w:pPr>
      <w:spacing w:before="100" w:beforeAutospacing="1" w:after="100" w:afterAutospacing="1"/>
      <w:textAlignment w:val="center"/>
    </w:pPr>
    <w:rPr>
      <w:rFonts w:ascii="Arial Narrow" w:hAnsi="Arial Narrow"/>
      <w:sz w:val="16"/>
      <w:szCs w:val="16"/>
    </w:rPr>
  </w:style>
  <w:style w:type="paragraph" w:customStyle="1" w:styleId="xl63">
    <w:name w:val="xl63"/>
    <w:basedOn w:val="Normal"/>
    <w:uiPriority w:val="99"/>
    <w:rsid w:val="007401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4">
    <w:name w:val="xl64"/>
    <w:basedOn w:val="Normal"/>
    <w:uiPriority w:val="99"/>
    <w:rsid w:val="007401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5">
    <w:name w:val="xl65"/>
    <w:basedOn w:val="Normal"/>
    <w:uiPriority w:val="99"/>
    <w:rsid w:val="007401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Normal"/>
    <w:uiPriority w:val="99"/>
    <w:rsid w:val="0074018D"/>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color w:val="FF0000"/>
      <w:sz w:val="18"/>
      <w:szCs w:val="18"/>
    </w:rPr>
  </w:style>
  <w:style w:type="paragraph" w:customStyle="1" w:styleId="xl67">
    <w:name w:val="xl67"/>
    <w:basedOn w:val="Normal"/>
    <w:uiPriority w:val="99"/>
    <w:rsid w:val="0074018D"/>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color w:val="FF0000"/>
      <w:sz w:val="18"/>
      <w:szCs w:val="18"/>
    </w:rPr>
  </w:style>
  <w:style w:type="paragraph" w:customStyle="1" w:styleId="xl68">
    <w:name w:val="xl68"/>
    <w:basedOn w:val="Normal"/>
    <w:uiPriority w:val="99"/>
    <w:rsid w:val="0074018D"/>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b/>
      <w:bCs/>
      <w:color w:val="FF0000"/>
      <w:sz w:val="18"/>
      <w:szCs w:val="18"/>
    </w:rPr>
  </w:style>
  <w:style w:type="paragraph" w:customStyle="1" w:styleId="xl69">
    <w:name w:val="xl69"/>
    <w:basedOn w:val="Normal"/>
    <w:uiPriority w:val="99"/>
    <w:rsid w:val="0074018D"/>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FF0000"/>
      <w:sz w:val="18"/>
      <w:szCs w:val="18"/>
    </w:rPr>
  </w:style>
  <w:style w:type="paragraph" w:customStyle="1" w:styleId="xl70">
    <w:name w:val="xl70"/>
    <w:basedOn w:val="Normal"/>
    <w:uiPriority w:val="99"/>
    <w:rsid w:val="0074018D"/>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uiPriority w:val="99"/>
    <w:rsid w:val="0074018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2">
    <w:name w:val="xl72"/>
    <w:basedOn w:val="Normal"/>
    <w:uiPriority w:val="99"/>
    <w:rsid w:val="0074018D"/>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3">
    <w:name w:val="xl73"/>
    <w:basedOn w:val="Normal"/>
    <w:uiPriority w:val="99"/>
    <w:rsid w:val="0074018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4">
    <w:name w:val="xl74"/>
    <w:basedOn w:val="Normal"/>
    <w:uiPriority w:val="99"/>
    <w:rsid w:val="0074018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5">
    <w:name w:val="xl75"/>
    <w:basedOn w:val="Normal"/>
    <w:uiPriority w:val="99"/>
    <w:rsid w:val="007401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6">
    <w:name w:val="xl76"/>
    <w:basedOn w:val="Normal"/>
    <w:uiPriority w:val="99"/>
    <w:rsid w:val="007401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Normal"/>
    <w:uiPriority w:val="99"/>
    <w:rsid w:val="007401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8">
    <w:name w:val="xl78"/>
    <w:basedOn w:val="Normal"/>
    <w:uiPriority w:val="99"/>
    <w:rsid w:val="0074018D"/>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9">
    <w:name w:val="xl79"/>
    <w:basedOn w:val="Normal"/>
    <w:uiPriority w:val="99"/>
    <w:rsid w:val="0074018D"/>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Normal"/>
    <w:uiPriority w:val="99"/>
    <w:rsid w:val="0074018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Normal"/>
    <w:uiPriority w:val="99"/>
    <w:rsid w:val="007401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Normal"/>
    <w:uiPriority w:val="99"/>
    <w:rsid w:val="0074018D"/>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b/>
      <w:bCs/>
      <w:color w:val="FF0000"/>
    </w:rPr>
  </w:style>
  <w:style w:type="paragraph" w:customStyle="1" w:styleId="xl83">
    <w:name w:val="xl83"/>
    <w:basedOn w:val="Normal"/>
    <w:uiPriority w:val="99"/>
    <w:rsid w:val="0074018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Normal"/>
    <w:uiPriority w:val="99"/>
    <w:rsid w:val="007401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Normal"/>
    <w:uiPriority w:val="99"/>
    <w:rsid w:val="0074018D"/>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Normal"/>
    <w:uiPriority w:val="99"/>
    <w:rsid w:val="0074018D"/>
    <w:pPr>
      <w:spacing w:before="100" w:beforeAutospacing="1" w:after="100" w:afterAutospacing="1"/>
      <w:textAlignment w:val="center"/>
    </w:pPr>
    <w:rPr>
      <w:rFonts w:ascii="Arial" w:hAnsi="Arial" w:cs="Arial"/>
      <w:b/>
      <w:bCs/>
    </w:rPr>
  </w:style>
  <w:style w:type="table" w:styleId="TableGrid">
    <w:name w:val="Table Grid"/>
    <w:basedOn w:val="TableNormal"/>
    <w:uiPriority w:val="99"/>
    <w:rsid w:val="007F39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DefaultParagraphFont"/>
    <w:uiPriority w:val="99"/>
    <w:rsid w:val="007F39A7"/>
    <w:rPr>
      <w:rFonts w:cs="Times New Roman"/>
    </w:rPr>
  </w:style>
  <w:style w:type="paragraph" w:customStyle="1" w:styleId="ConsPlusNormal">
    <w:name w:val="ConsPlusNormal"/>
    <w:uiPriority w:val="99"/>
    <w:rsid w:val="007F39A7"/>
    <w:pPr>
      <w:widowControl w:val="0"/>
      <w:autoSpaceDE w:val="0"/>
      <w:autoSpaceDN w:val="0"/>
      <w:adjustRightInd w:val="0"/>
    </w:pPr>
    <w:rPr>
      <w:rFonts w:ascii="Arial" w:eastAsia="Times New Roman" w:hAnsi="Arial" w:cs="Arial"/>
      <w:sz w:val="20"/>
      <w:szCs w:val="20"/>
    </w:rPr>
  </w:style>
  <w:style w:type="character" w:customStyle="1" w:styleId="w">
    <w:name w:val="w"/>
    <w:basedOn w:val="DefaultParagraphFont"/>
    <w:uiPriority w:val="99"/>
    <w:rsid w:val="007F39A7"/>
    <w:rPr>
      <w:rFonts w:cs="Times New Roman"/>
    </w:rPr>
  </w:style>
  <w:style w:type="character" w:customStyle="1" w:styleId="2">
    <w:name w:val="Основной текст (2)_"/>
    <w:basedOn w:val="DefaultParagraphFont"/>
    <w:link w:val="21"/>
    <w:uiPriority w:val="99"/>
    <w:locked/>
    <w:rsid w:val="007F39A7"/>
    <w:rPr>
      <w:rFonts w:cs="Times New Roman"/>
      <w:sz w:val="28"/>
      <w:szCs w:val="28"/>
      <w:shd w:val="clear" w:color="auto" w:fill="FFFFFF"/>
    </w:rPr>
  </w:style>
  <w:style w:type="paragraph" w:customStyle="1" w:styleId="21">
    <w:name w:val="Основной текст (2)1"/>
    <w:basedOn w:val="Normal"/>
    <w:link w:val="2"/>
    <w:uiPriority w:val="99"/>
    <w:rsid w:val="007F39A7"/>
    <w:pPr>
      <w:widowControl w:val="0"/>
      <w:shd w:val="clear" w:color="auto" w:fill="FFFFFF"/>
      <w:spacing w:before="240" w:line="322" w:lineRule="exact"/>
      <w:ind w:hanging="220"/>
      <w:jc w:val="both"/>
    </w:pPr>
    <w:rPr>
      <w:rFonts w:ascii="Calibri" w:eastAsia="Calibri" w:hAnsi="Calibri"/>
      <w:sz w:val="28"/>
      <w:szCs w:val="28"/>
      <w:lang w:eastAsia="en-US"/>
    </w:rPr>
  </w:style>
  <w:style w:type="character" w:customStyle="1" w:styleId="23">
    <w:name w:val="Основной текст (2)3"/>
    <w:basedOn w:val="2"/>
    <w:uiPriority w:val="99"/>
    <w:rsid w:val="007F39A7"/>
    <w:rPr>
      <w:color w:val="000000"/>
      <w:spacing w:val="0"/>
      <w:w w:val="100"/>
      <w:position w:val="0"/>
      <w:lang w:val="ru-RU" w:eastAsia="ru-RU"/>
    </w:rPr>
  </w:style>
  <w:style w:type="paragraph" w:styleId="Header">
    <w:name w:val="header"/>
    <w:basedOn w:val="Normal"/>
    <w:link w:val="HeaderChar"/>
    <w:uiPriority w:val="99"/>
    <w:rsid w:val="007F39A7"/>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7F39A7"/>
    <w:rPr>
      <w:rFonts w:cs="Times New Roman"/>
    </w:rPr>
  </w:style>
  <w:style w:type="paragraph" w:styleId="Footer">
    <w:name w:val="footer"/>
    <w:basedOn w:val="Normal"/>
    <w:link w:val="FooterChar"/>
    <w:uiPriority w:val="99"/>
    <w:rsid w:val="007F39A7"/>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7F39A7"/>
    <w:rPr>
      <w:rFonts w:cs="Times New Roman"/>
    </w:rPr>
  </w:style>
  <w:style w:type="paragraph" w:customStyle="1" w:styleId="font5">
    <w:name w:val="font5"/>
    <w:basedOn w:val="Normal"/>
    <w:uiPriority w:val="99"/>
    <w:rsid w:val="007F39A7"/>
    <w:pPr>
      <w:spacing w:before="100" w:beforeAutospacing="1" w:after="100" w:afterAutospacing="1"/>
    </w:pPr>
    <w:rPr>
      <w:color w:val="000000"/>
      <w:sz w:val="22"/>
      <w:szCs w:val="22"/>
      <w:u w:val="single"/>
    </w:rPr>
  </w:style>
  <w:style w:type="paragraph" w:customStyle="1" w:styleId="xl87">
    <w:name w:val="xl87"/>
    <w:basedOn w:val="Normal"/>
    <w:uiPriority w:val="99"/>
    <w:rsid w:val="007F39A7"/>
    <w:pPr>
      <w:pBdr>
        <w:top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8">
    <w:name w:val="xl88"/>
    <w:basedOn w:val="Normal"/>
    <w:uiPriority w:val="99"/>
    <w:rsid w:val="007F39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9">
    <w:name w:val="xl89"/>
    <w:basedOn w:val="Normal"/>
    <w:uiPriority w:val="99"/>
    <w:rsid w:val="007F39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0">
    <w:name w:val="xl90"/>
    <w:basedOn w:val="Normal"/>
    <w:uiPriority w:val="99"/>
    <w:rsid w:val="007F39A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Normal"/>
    <w:uiPriority w:val="99"/>
    <w:rsid w:val="007F39A7"/>
    <w:pPr>
      <w:pBdr>
        <w:top w:val="single" w:sz="4" w:space="0" w:color="auto"/>
        <w:bottom w:val="single" w:sz="4" w:space="0" w:color="auto"/>
      </w:pBdr>
      <w:spacing w:before="100" w:beforeAutospacing="1" w:after="100" w:afterAutospacing="1"/>
      <w:jc w:val="center"/>
    </w:pPr>
    <w:rPr>
      <w:b/>
      <w:bCs/>
    </w:rPr>
  </w:style>
  <w:style w:type="paragraph" w:customStyle="1" w:styleId="xl92">
    <w:name w:val="xl92"/>
    <w:basedOn w:val="Normal"/>
    <w:uiPriority w:val="99"/>
    <w:rsid w:val="007F39A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Normal"/>
    <w:uiPriority w:val="99"/>
    <w:rsid w:val="007F39A7"/>
    <w:pPr>
      <w:pBdr>
        <w:top w:val="single" w:sz="8" w:space="0" w:color="auto"/>
        <w:left w:val="single" w:sz="4" w:space="0" w:color="auto"/>
        <w:bottom w:val="single" w:sz="8" w:space="0" w:color="auto"/>
      </w:pBdr>
      <w:shd w:val="clear" w:color="000000" w:fill="C0C0C0"/>
      <w:spacing w:before="100" w:beforeAutospacing="1" w:after="100" w:afterAutospacing="1"/>
      <w:textAlignment w:val="center"/>
    </w:pPr>
  </w:style>
  <w:style w:type="paragraph" w:customStyle="1" w:styleId="xl94">
    <w:name w:val="xl94"/>
    <w:basedOn w:val="Normal"/>
    <w:uiPriority w:val="99"/>
    <w:rsid w:val="007F39A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95">
    <w:name w:val="xl95"/>
    <w:basedOn w:val="Normal"/>
    <w:uiPriority w:val="99"/>
    <w:rsid w:val="007F39A7"/>
    <w:pPr>
      <w:pBdr>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96">
    <w:name w:val="xl96"/>
    <w:basedOn w:val="Normal"/>
    <w:uiPriority w:val="99"/>
    <w:rsid w:val="007F39A7"/>
    <w:pPr>
      <w:pBdr>
        <w:left w:val="single" w:sz="4" w:space="0" w:color="auto"/>
        <w:bottom w:val="single" w:sz="8" w:space="0" w:color="auto"/>
        <w:right w:val="single" w:sz="4" w:space="0" w:color="auto"/>
      </w:pBdr>
      <w:shd w:val="clear" w:color="000000" w:fill="C0C0C0"/>
      <w:spacing w:before="100" w:beforeAutospacing="1" w:after="100" w:afterAutospacing="1"/>
      <w:textAlignment w:val="center"/>
    </w:pPr>
    <w:rPr>
      <w:b/>
      <w:bCs/>
    </w:rPr>
  </w:style>
  <w:style w:type="paragraph" w:customStyle="1" w:styleId="xl97">
    <w:name w:val="xl97"/>
    <w:basedOn w:val="Normal"/>
    <w:uiPriority w:val="99"/>
    <w:rsid w:val="007F39A7"/>
    <w:pPr>
      <w:pBdr>
        <w:left w:val="single" w:sz="4" w:space="0" w:color="auto"/>
        <w:bottom w:val="single" w:sz="8" w:space="0" w:color="auto"/>
        <w:right w:val="single" w:sz="4" w:space="0" w:color="auto"/>
      </w:pBdr>
      <w:shd w:val="clear" w:color="000000" w:fill="C0C0C0"/>
      <w:spacing w:before="100" w:beforeAutospacing="1" w:after="100" w:afterAutospacing="1"/>
      <w:textAlignment w:val="center"/>
    </w:pPr>
    <w:rPr>
      <w:b/>
      <w:bCs/>
    </w:rPr>
  </w:style>
  <w:style w:type="paragraph" w:customStyle="1" w:styleId="xl98">
    <w:name w:val="xl98"/>
    <w:basedOn w:val="Normal"/>
    <w:uiPriority w:val="99"/>
    <w:rsid w:val="007F39A7"/>
    <w:pPr>
      <w:pBdr>
        <w:left w:val="single" w:sz="4" w:space="0" w:color="auto"/>
        <w:bottom w:val="single" w:sz="8" w:space="0" w:color="auto"/>
        <w:right w:val="single" w:sz="4" w:space="0" w:color="auto"/>
      </w:pBdr>
      <w:shd w:val="clear" w:color="000000" w:fill="C0C0C0"/>
      <w:spacing w:before="100" w:beforeAutospacing="1" w:after="100" w:afterAutospacing="1"/>
      <w:textAlignment w:val="center"/>
    </w:pPr>
  </w:style>
  <w:style w:type="paragraph" w:customStyle="1" w:styleId="xl99">
    <w:name w:val="xl99"/>
    <w:basedOn w:val="Normal"/>
    <w:uiPriority w:val="99"/>
    <w:rsid w:val="007F39A7"/>
    <w:pPr>
      <w:pBdr>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100">
    <w:name w:val="xl100"/>
    <w:basedOn w:val="Normal"/>
    <w:uiPriority w:val="99"/>
    <w:rsid w:val="007F39A7"/>
    <w:pPr>
      <w:pBdr>
        <w:left w:val="single" w:sz="4" w:space="0" w:color="auto"/>
        <w:bottom w:val="single" w:sz="8" w:space="0" w:color="auto"/>
      </w:pBdr>
      <w:shd w:val="clear" w:color="000000" w:fill="C0C0C0"/>
      <w:spacing w:before="100" w:beforeAutospacing="1" w:after="100" w:afterAutospacing="1"/>
      <w:textAlignment w:val="center"/>
    </w:pPr>
  </w:style>
  <w:style w:type="paragraph" w:customStyle="1" w:styleId="xl101">
    <w:name w:val="xl101"/>
    <w:basedOn w:val="Normal"/>
    <w:uiPriority w:val="99"/>
    <w:rsid w:val="007F39A7"/>
    <w:pPr>
      <w:pBdr>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02">
    <w:name w:val="xl102"/>
    <w:basedOn w:val="Normal"/>
    <w:uiPriority w:val="99"/>
    <w:rsid w:val="007F39A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Normal"/>
    <w:uiPriority w:val="99"/>
    <w:rsid w:val="007F39A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4">
    <w:name w:val="xl104"/>
    <w:basedOn w:val="Normal"/>
    <w:uiPriority w:val="99"/>
    <w:rsid w:val="007F39A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5">
    <w:name w:val="xl105"/>
    <w:basedOn w:val="Normal"/>
    <w:uiPriority w:val="99"/>
    <w:rsid w:val="007F39A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6">
    <w:name w:val="xl106"/>
    <w:basedOn w:val="Normal"/>
    <w:uiPriority w:val="99"/>
    <w:rsid w:val="007F39A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7">
    <w:name w:val="xl107"/>
    <w:basedOn w:val="Normal"/>
    <w:uiPriority w:val="99"/>
    <w:rsid w:val="007F39A7"/>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character" w:styleId="PageNumber">
    <w:name w:val="page number"/>
    <w:basedOn w:val="DefaultParagraphFont"/>
    <w:uiPriority w:val="99"/>
    <w:rsid w:val="00302D80"/>
    <w:rPr>
      <w:rFonts w:cs="Times New Roman"/>
    </w:rPr>
  </w:style>
</w:styles>
</file>

<file path=word/webSettings.xml><?xml version="1.0" encoding="utf-8"?>
<w:webSettings xmlns:r="http://schemas.openxmlformats.org/officeDocument/2006/relationships" xmlns:w="http://schemas.openxmlformats.org/wordprocessingml/2006/main">
  <w:divs>
    <w:div w:id="192497582">
      <w:marLeft w:val="0"/>
      <w:marRight w:val="0"/>
      <w:marTop w:val="0"/>
      <w:marBottom w:val="0"/>
      <w:divBdr>
        <w:top w:val="none" w:sz="0" w:space="0" w:color="auto"/>
        <w:left w:val="none" w:sz="0" w:space="0" w:color="auto"/>
        <w:bottom w:val="none" w:sz="0" w:space="0" w:color="auto"/>
        <w:right w:val="none" w:sz="0" w:space="0" w:color="auto"/>
      </w:divBdr>
    </w:div>
    <w:div w:id="192497583">
      <w:marLeft w:val="0"/>
      <w:marRight w:val="0"/>
      <w:marTop w:val="0"/>
      <w:marBottom w:val="0"/>
      <w:divBdr>
        <w:top w:val="none" w:sz="0" w:space="0" w:color="auto"/>
        <w:left w:val="none" w:sz="0" w:space="0" w:color="auto"/>
        <w:bottom w:val="none" w:sz="0" w:space="0" w:color="auto"/>
        <w:right w:val="none" w:sz="0" w:space="0" w:color="auto"/>
      </w:divBdr>
    </w:div>
    <w:div w:id="192497584">
      <w:marLeft w:val="0"/>
      <w:marRight w:val="0"/>
      <w:marTop w:val="0"/>
      <w:marBottom w:val="0"/>
      <w:divBdr>
        <w:top w:val="none" w:sz="0" w:space="0" w:color="auto"/>
        <w:left w:val="none" w:sz="0" w:space="0" w:color="auto"/>
        <w:bottom w:val="none" w:sz="0" w:space="0" w:color="auto"/>
        <w:right w:val="none" w:sz="0" w:space="0" w:color="auto"/>
      </w:divBdr>
    </w:div>
    <w:div w:id="192497585">
      <w:marLeft w:val="0"/>
      <w:marRight w:val="0"/>
      <w:marTop w:val="0"/>
      <w:marBottom w:val="0"/>
      <w:divBdr>
        <w:top w:val="none" w:sz="0" w:space="0" w:color="auto"/>
        <w:left w:val="none" w:sz="0" w:space="0" w:color="auto"/>
        <w:bottom w:val="none" w:sz="0" w:space="0" w:color="auto"/>
        <w:right w:val="none" w:sz="0" w:space="0" w:color="auto"/>
      </w:divBdr>
    </w:div>
    <w:div w:id="192497586">
      <w:marLeft w:val="0"/>
      <w:marRight w:val="0"/>
      <w:marTop w:val="0"/>
      <w:marBottom w:val="0"/>
      <w:divBdr>
        <w:top w:val="none" w:sz="0" w:space="0" w:color="auto"/>
        <w:left w:val="none" w:sz="0" w:space="0" w:color="auto"/>
        <w:bottom w:val="none" w:sz="0" w:space="0" w:color="auto"/>
        <w:right w:val="none" w:sz="0" w:space="0" w:color="auto"/>
      </w:divBdr>
    </w:div>
    <w:div w:id="192497587">
      <w:marLeft w:val="0"/>
      <w:marRight w:val="0"/>
      <w:marTop w:val="0"/>
      <w:marBottom w:val="0"/>
      <w:divBdr>
        <w:top w:val="none" w:sz="0" w:space="0" w:color="auto"/>
        <w:left w:val="none" w:sz="0" w:space="0" w:color="auto"/>
        <w:bottom w:val="none" w:sz="0" w:space="0" w:color="auto"/>
        <w:right w:val="none" w:sz="0" w:space="0" w:color="auto"/>
      </w:divBdr>
    </w:div>
    <w:div w:id="192497588">
      <w:marLeft w:val="0"/>
      <w:marRight w:val="0"/>
      <w:marTop w:val="0"/>
      <w:marBottom w:val="0"/>
      <w:divBdr>
        <w:top w:val="none" w:sz="0" w:space="0" w:color="auto"/>
        <w:left w:val="none" w:sz="0" w:space="0" w:color="auto"/>
        <w:bottom w:val="none" w:sz="0" w:space="0" w:color="auto"/>
        <w:right w:val="none" w:sz="0" w:space="0" w:color="auto"/>
      </w:divBdr>
    </w:div>
    <w:div w:id="192497589">
      <w:marLeft w:val="0"/>
      <w:marRight w:val="0"/>
      <w:marTop w:val="0"/>
      <w:marBottom w:val="0"/>
      <w:divBdr>
        <w:top w:val="none" w:sz="0" w:space="0" w:color="auto"/>
        <w:left w:val="none" w:sz="0" w:space="0" w:color="auto"/>
        <w:bottom w:val="none" w:sz="0" w:space="0" w:color="auto"/>
        <w:right w:val="none" w:sz="0" w:space="0" w:color="auto"/>
      </w:divBdr>
    </w:div>
    <w:div w:id="192497590">
      <w:marLeft w:val="0"/>
      <w:marRight w:val="0"/>
      <w:marTop w:val="0"/>
      <w:marBottom w:val="0"/>
      <w:divBdr>
        <w:top w:val="none" w:sz="0" w:space="0" w:color="auto"/>
        <w:left w:val="none" w:sz="0" w:space="0" w:color="auto"/>
        <w:bottom w:val="none" w:sz="0" w:space="0" w:color="auto"/>
        <w:right w:val="none" w:sz="0" w:space="0" w:color="auto"/>
      </w:divBdr>
    </w:div>
    <w:div w:id="192497591">
      <w:marLeft w:val="0"/>
      <w:marRight w:val="0"/>
      <w:marTop w:val="0"/>
      <w:marBottom w:val="0"/>
      <w:divBdr>
        <w:top w:val="none" w:sz="0" w:space="0" w:color="auto"/>
        <w:left w:val="none" w:sz="0" w:space="0" w:color="auto"/>
        <w:bottom w:val="none" w:sz="0" w:space="0" w:color="auto"/>
        <w:right w:val="none" w:sz="0" w:space="0" w:color="auto"/>
      </w:divBdr>
    </w:div>
    <w:div w:id="192497592">
      <w:marLeft w:val="0"/>
      <w:marRight w:val="0"/>
      <w:marTop w:val="0"/>
      <w:marBottom w:val="0"/>
      <w:divBdr>
        <w:top w:val="none" w:sz="0" w:space="0" w:color="auto"/>
        <w:left w:val="none" w:sz="0" w:space="0" w:color="auto"/>
        <w:bottom w:val="none" w:sz="0" w:space="0" w:color="auto"/>
        <w:right w:val="none" w:sz="0" w:space="0" w:color="auto"/>
      </w:divBdr>
    </w:div>
    <w:div w:id="192497593">
      <w:marLeft w:val="0"/>
      <w:marRight w:val="0"/>
      <w:marTop w:val="0"/>
      <w:marBottom w:val="0"/>
      <w:divBdr>
        <w:top w:val="none" w:sz="0" w:space="0" w:color="auto"/>
        <w:left w:val="none" w:sz="0" w:space="0" w:color="auto"/>
        <w:bottom w:val="none" w:sz="0" w:space="0" w:color="auto"/>
        <w:right w:val="none" w:sz="0" w:space="0" w:color="auto"/>
      </w:divBdr>
    </w:div>
    <w:div w:id="192497594">
      <w:marLeft w:val="0"/>
      <w:marRight w:val="0"/>
      <w:marTop w:val="0"/>
      <w:marBottom w:val="0"/>
      <w:divBdr>
        <w:top w:val="none" w:sz="0" w:space="0" w:color="auto"/>
        <w:left w:val="none" w:sz="0" w:space="0" w:color="auto"/>
        <w:bottom w:val="none" w:sz="0" w:space="0" w:color="auto"/>
        <w:right w:val="none" w:sz="0" w:space="0" w:color="auto"/>
      </w:divBdr>
    </w:div>
    <w:div w:id="192497595">
      <w:marLeft w:val="0"/>
      <w:marRight w:val="0"/>
      <w:marTop w:val="0"/>
      <w:marBottom w:val="0"/>
      <w:divBdr>
        <w:top w:val="none" w:sz="0" w:space="0" w:color="auto"/>
        <w:left w:val="none" w:sz="0" w:space="0" w:color="auto"/>
        <w:bottom w:val="none" w:sz="0" w:space="0" w:color="auto"/>
        <w:right w:val="none" w:sz="0" w:space="0" w:color="auto"/>
      </w:divBdr>
    </w:div>
    <w:div w:id="192497596">
      <w:marLeft w:val="0"/>
      <w:marRight w:val="0"/>
      <w:marTop w:val="0"/>
      <w:marBottom w:val="0"/>
      <w:divBdr>
        <w:top w:val="none" w:sz="0" w:space="0" w:color="auto"/>
        <w:left w:val="none" w:sz="0" w:space="0" w:color="auto"/>
        <w:bottom w:val="none" w:sz="0" w:space="0" w:color="auto"/>
        <w:right w:val="none" w:sz="0" w:space="0" w:color="auto"/>
      </w:divBdr>
    </w:div>
    <w:div w:id="192497597">
      <w:marLeft w:val="0"/>
      <w:marRight w:val="0"/>
      <w:marTop w:val="0"/>
      <w:marBottom w:val="0"/>
      <w:divBdr>
        <w:top w:val="none" w:sz="0" w:space="0" w:color="auto"/>
        <w:left w:val="none" w:sz="0" w:space="0" w:color="auto"/>
        <w:bottom w:val="none" w:sz="0" w:space="0" w:color="auto"/>
        <w:right w:val="none" w:sz="0" w:space="0" w:color="auto"/>
      </w:divBdr>
    </w:div>
    <w:div w:id="192497598">
      <w:marLeft w:val="0"/>
      <w:marRight w:val="0"/>
      <w:marTop w:val="0"/>
      <w:marBottom w:val="0"/>
      <w:divBdr>
        <w:top w:val="none" w:sz="0" w:space="0" w:color="auto"/>
        <w:left w:val="none" w:sz="0" w:space="0" w:color="auto"/>
        <w:bottom w:val="none" w:sz="0" w:space="0" w:color="auto"/>
        <w:right w:val="none" w:sz="0" w:space="0" w:color="auto"/>
      </w:divBdr>
    </w:div>
    <w:div w:id="192497599">
      <w:marLeft w:val="0"/>
      <w:marRight w:val="0"/>
      <w:marTop w:val="0"/>
      <w:marBottom w:val="0"/>
      <w:divBdr>
        <w:top w:val="none" w:sz="0" w:space="0" w:color="auto"/>
        <w:left w:val="none" w:sz="0" w:space="0" w:color="auto"/>
        <w:bottom w:val="none" w:sz="0" w:space="0" w:color="auto"/>
        <w:right w:val="none" w:sz="0" w:space="0" w:color="auto"/>
      </w:divBdr>
    </w:div>
    <w:div w:id="192497600">
      <w:marLeft w:val="0"/>
      <w:marRight w:val="0"/>
      <w:marTop w:val="0"/>
      <w:marBottom w:val="0"/>
      <w:divBdr>
        <w:top w:val="none" w:sz="0" w:space="0" w:color="auto"/>
        <w:left w:val="none" w:sz="0" w:space="0" w:color="auto"/>
        <w:bottom w:val="none" w:sz="0" w:space="0" w:color="auto"/>
        <w:right w:val="none" w:sz="0" w:space="0" w:color="auto"/>
      </w:divBdr>
    </w:div>
    <w:div w:id="192497601">
      <w:marLeft w:val="0"/>
      <w:marRight w:val="0"/>
      <w:marTop w:val="0"/>
      <w:marBottom w:val="0"/>
      <w:divBdr>
        <w:top w:val="none" w:sz="0" w:space="0" w:color="auto"/>
        <w:left w:val="none" w:sz="0" w:space="0" w:color="auto"/>
        <w:bottom w:val="none" w:sz="0" w:space="0" w:color="auto"/>
        <w:right w:val="none" w:sz="0" w:space="0" w:color="auto"/>
      </w:divBdr>
    </w:div>
    <w:div w:id="192497602">
      <w:marLeft w:val="0"/>
      <w:marRight w:val="0"/>
      <w:marTop w:val="0"/>
      <w:marBottom w:val="0"/>
      <w:divBdr>
        <w:top w:val="none" w:sz="0" w:space="0" w:color="auto"/>
        <w:left w:val="none" w:sz="0" w:space="0" w:color="auto"/>
        <w:bottom w:val="none" w:sz="0" w:space="0" w:color="auto"/>
        <w:right w:val="none" w:sz="0" w:space="0" w:color="auto"/>
      </w:divBdr>
    </w:div>
    <w:div w:id="192497603">
      <w:marLeft w:val="0"/>
      <w:marRight w:val="0"/>
      <w:marTop w:val="0"/>
      <w:marBottom w:val="0"/>
      <w:divBdr>
        <w:top w:val="none" w:sz="0" w:space="0" w:color="auto"/>
        <w:left w:val="none" w:sz="0" w:space="0" w:color="auto"/>
        <w:bottom w:val="none" w:sz="0" w:space="0" w:color="auto"/>
        <w:right w:val="none" w:sz="0" w:space="0" w:color="auto"/>
      </w:divBdr>
    </w:div>
    <w:div w:id="192497604">
      <w:marLeft w:val="0"/>
      <w:marRight w:val="0"/>
      <w:marTop w:val="0"/>
      <w:marBottom w:val="0"/>
      <w:divBdr>
        <w:top w:val="none" w:sz="0" w:space="0" w:color="auto"/>
        <w:left w:val="none" w:sz="0" w:space="0" w:color="auto"/>
        <w:bottom w:val="none" w:sz="0" w:space="0" w:color="auto"/>
        <w:right w:val="none" w:sz="0" w:space="0" w:color="auto"/>
      </w:divBdr>
    </w:div>
    <w:div w:id="192497605">
      <w:marLeft w:val="0"/>
      <w:marRight w:val="0"/>
      <w:marTop w:val="0"/>
      <w:marBottom w:val="0"/>
      <w:divBdr>
        <w:top w:val="none" w:sz="0" w:space="0" w:color="auto"/>
        <w:left w:val="none" w:sz="0" w:space="0" w:color="auto"/>
        <w:bottom w:val="none" w:sz="0" w:space="0" w:color="auto"/>
        <w:right w:val="none" w:sz="0" w:space="0" w:color="auto"/>
      </w:divBdr>
    </w:div>
    <w:div w:id="192497606">
      <w:marLeft w:val="0"/>
      <w:marRight w:val="0"/>
      <w:marTop w:val="0"/>
      <w:marBottom w:val="0"/>
      <w:divBdr>
        <w:top w:val="none" w:sz="0" w:space="0" w:color="auto"/>
        <w:left w:val="none" w:sz="0" w:space="0" w:color="auto"/>
        <w:bottom w:val="none" w:sz="0" w:space="0" w:color="auto"/>
        <w:right w:val="none" w:sz="0" w:space="0" w:color="auto"/>
      </w:divBdr>
    </w:div>
    <w:div w:id="192497607">
      <w:marLeft w:val="0"/>
      <w:marRight w:val="0"/>
      <w:marTop w:val="0"/>
      <w:marBottom w:val="0"/>
      <w:divBdr>
        <w:top w:val="none" w:sz="0" w:space="0" w:color="auto"/>
        <w:left w:val="none" w:sz="0" w:space="0" w:color="auto"/>
        <w:bottom w:val="none" w:sz="0" w:space="0" w:color="auto"/>
        <w:right w:val="none" w:sz="0" w:space="0" w:color="auto"/>
      </w:divBdr>
    </w:div>
    <w:div w:id="192497608">
      <w:marLeft w:val="0"/>
      <w:marRight w:val="0"/>
      <w:marTop w:val="0"/>
      <w:marBottom w:val="0"/>
      <w:divBdr>
        <w:top w:val="none" w:sz="0" w:space="0" w:color="auto"/>
        <w:left w:val="none" w:sz="0" w:space="0" w:color="auto"/>
        <w:bottom w:val="none" w:sz="0" w:space="0" w:color="auto"/>
        <w:right w:val="none" w:sz="0" w:space="0" w:color="auto"/>
      </w:divBdr>
    </w:div>
    <w:div w:id="192497609">
      <w:marLeft w:val="0"/>
      <w:marRight w:val="0"/>
      <w:marTop w:val="0"/>
      <w:marBottom w:val="0"/>
      <w:divBdr>
        <w:top w:val="none" w:sz="0" w:space="0" w:color="auto"/>
        <w:left w:val="none" w:sz="0" w:space="0" w:color="auto"/>
        <w:bottom w:val="none" w:sz="0" w:space="0" w:color="auto"/>
        <w:right w:val="none" w:sz="0" w:space="0" w:color="auto"/>
      </w:divBdr>
    </w:div>
    <w:div w:id="192497610">
      <w:marLeft w:val="0"/>
      <w:marRight w:val="0"/>
      <w:marTop w:val="0"/>
      <w:marBottom w:val="0"/>
      <w:divBdr>
        <w:top w:val="none" w:sz="0" w:space="0" w:color="auto"/>
        <w:left w:val="none" w:sz="0" w:space="0" w:color="auto"/>
        <w:bottom w:val="none" w:sz="0" w:space="0" w:color="auto"/>
        <w:right w:val="none" w:sz="0" w:space="0" w:color="auto"/>
      </w:divBdr>
    </w:div>
    <w:div w:id="192497611">
      <w:marLeft w:val="0"/>
      <w:marRight w:val="0"/>
      <w:marTop w:val="0"/>
      <w:marBottom w:val="0"/>
      <w:divBdr>
        <w:top w:val="none" w:sz="0" w:space="0" w:color="auto"/>
        <w:left w:val="none" w:sz="0" w:space="0" w:color="auto"/>
        <w:bottom w:val="none" w:sz="0" w:space="0" w:color="auto"/>
        <w:right w:val="none" w:sz="0" w:space="0" w:color="auto"/>
      </w:divBdr>
    </w:div>
    <w:div w:id="192497612">
      <w:marLeft w:val="0"/>
      <w:marRight w:val="0"/>
      <w:marTop w:val="0"/>
      <w:marBottom w:val="0"/>
      <w:divBdr>
        <w:top w:val="none" w:sz="0" w:space="0" w:color="auto"/>
        <w:left w:val="none" w:sz="0" w:space="0" w:color="auto"/>
        <w:bottom w:val="none" w:sz="0" w:space="0" w:color="auto"/>
        <w:right w:val="none" w:sz="0" w:space="0" w:color="auto"/>
      </w:divBdr>
    </w:div>
    <w:div w:id="192497613">
      <w:marLeft w:val="0"/>
      <w:marRight w:val="0"/>
      <w:marTop w:val="0"/>
      <w:marBottom w:val="0"/>
      <w:divBdr>
        <w:top w:val="none" w:sz="0" w:space="0" w:color="auto"/>
        <w:left w:val="none" w:sz="0" w:space="0" w:color="auto"/>
        <w:bottom w:val="none" w:sz="0" w:space="0" w:color="auto"/>
        <w:right w:val="none" w:sz="0" w:space="0" w:color="auto"/>
      </w:divBdr>
    </w:div>
    <w:div w:id="192497614">
      <w:marLeft w:val="0"/>
      <w:marRight w:val="0"/>
      <w:marTop w:val="0"/>
      <w:marBottom w:val="0"/>
      <w:divBdr>
        <w:top w:val="none" w:sz="0" w:space="0" w:color="auto"/>
        <w:left w:val="none" w:sz="0" w:space="0" w:color="auto"/>
        <w:bottom w:val="none" w:sz="0" w:space="0" w:color="auto"/>
        <w:right w:val="none" w:sz="0" w:space="0" w:color="auto"/>
      </w:divBdr>
    </w:div>
    <w:div w:id="192497615">
      <w:marLeft w:val="0"/>
      <w:marRight w:val="0"/>
      <w:marTop w:val="0"/>
      <w:marBottom w:val="0"/>
      <w:divBdr>
        <w:top w:val="none" w:sz="0" w:space="0" w:color="auto"/>
        <w:left w:val="none" w:sz="0" w:space="0" w:color="auto"/>
        <w:bottom w:val="none" w:sz="0" w:space="0" w:color="auto"/>
        <w:right w:val="none" w:sz="0" w:space="0" w:color="auto"/>
      </w:divBdr>
    </w:div>
    <w:div w:id="192497616">
      <w:marLeft w:val="0"/>
      <w:marRight w:val="0"/>
      <w:marTop w:val="0"/>
      <w:marBottom w:val="0"/>
      <w:divBdr>
        <w:top w:val="none" w:sz="0" w:space="0" w:color="auto"/>
        <w:left w:val="none" w:sz="0" w:space="0" w:color="auto"/>
        <w:bottom w:val="none" w:sz="0" w:space="0" w:color="auto"/>
        <w:right w:val="none" w:sz="0" w:space="0" w:color="auto"/>
      </w:divBdr>
    </w:div>
    <w:div w:id="192497617">
      <w:marLeft w:val="0"/>
      <w:marRight w:val="0"/>
      <w:marTop w:val="0"/>
      <w:marBottom w:val="0"/>
      <w:divBdr>
        <w:top w:val="none" w:sz="0" w:space="0" w:color="auto"/>
        <w:left w:val="none" w:sz="0" w:space="0" w:color="auto"/>
        <w:bottom w:val="none" w:sz="0" w:space="0" w:color="auto"/>
        <w:right w:val="none" w:sz="0" w:space="0" w:color="auto"/>
      </w:divBdr>
    </w:div>
    <w:div w:id="192497618">
      <w:marLeft w:val="0"/>
      <w:marRight w:val="0"/>
      <w:marTop w:val="0"/>
      <w:marBottom w:val="0"/>
      <w:divBdr>
        <w:top w:val="none" w:sz="0" w:space="0" w:color="auto"/>
        <w:left w:val="none" w:sz="0" w:space="0" w:color="auto"/>
        <w:bottom w:val="none" w:sz="0" w:space="0" w:color="auto"/>
        <w:right w:val="none" w:sz="0" w:space="0" w:color="auto"/>
      </w:divBdr>
    </w:div>
    <w:div w:id="192497619">
      <w:marLeft w:val="0"/>
      <w:marRight w:val="0"/>
      <w:marTop w:val="0"/>
      <w:marBottom w:val="0"/>
      <w:divBdr>
        <w:top w:val="none" w:sz="0" w:space="0" w:color="auto"/>
        <w:left w:val="none" w:sz="0" w:space="0" w:color="auto"/>
        <w:bottom w:val="none" w:sz="0" w:space="0" w:color="auto"/>
        <w:right w:val="none" w:sz="0" w:space="0" w:color="auto"/>
      </w:divBdr>
    </w:div>
    <w:div w:id="192497620">
      <w:marLeft w:val="0"/>
      <w:marRight w:val="0"/>
      <w:marTop w:val="0"/>
      <w:marBottom w:val="0"/>
      <w:divBdr>
        <w:top w:val="none" w:sz="0" w:space="0" w:color="auto"/>
        <w:left w:val="none" w:sz="0" w:space="0" w:color="auto"/>
        <w:bottom w:val="none" w:sz="0" w:space="0" w:color="auto"/>
        <w:right w:val="none" w:sz="0" w:space="0" w:color="auto"/>
      </w:divBdr>
    </w:div>
    <w:div w:id="192497621">
      <w:marLeft w:val="0"/>
      <w:marRight w:val="0"/>
      <w:marTop w:val="0"/>
      <w:marBottom w:val="0"/>
      <w:divBdr>
        <w:top w:val="none" w:sz="0" w:space="0" w:color="auto"/>
        <w:left w:val="none" w:sz="0" w:space="0" w:color="auto"/>
        <w:bottom w:val="none" w:sz="0" w:space="0" w:color="auto"/>
        <w:right w:val="none" w:sz="0" w:space="0" w:color="auto"/>
      </w:divBdr>
    </w:div>
    <w:div w:id="192497622">
      <w:marLeft w:val="0"/>
      <w:marRight w:val="0"/>
      <w:marTop w:val="0"/>
      <w:marBottom w:val="0"/>
      <w:divBdr>
        <w:top w:val="none" w:sz="0" w:space="0" w:color="auto"/>
        <w:left w:val="none" w:sz="0" w:space="0" w:color="auto"/>
        <w:bottom w:val="none" w:sz="0" w:space="0" w:color="auto"/>
        <w:right w:val="none" w:sz="0" w:space="0" w:color="auto"/>
      </w:divBdr>
    </w:div>
    <w:div w:id="192497623">
      <w:marLeft w:val="0"/>
      <w:marRight w:val="0"/>
      <w:marTop w:val="0"/>
      <w:marBottom w:val="0"/>
      <w:divBdr>
        <w:top w:val="none" w:sz="0" w:space="0" w:color="auto"/>
        <w:left w:val="none" w:sz="0" w:space="0" w:color="auto"/>
        <w:bottom w:val="none" w:sz="0" w:space="0" w:color="auto"/>
        <w:right w:val="none" w:sz="0" w:space="0" w:color="auto"/>
      </w:divBdr>
    </w:div>
    <w:div w:id="192497624">
      <w:marLeft w:val="0"/>
      <w:marRight w:val="0"/>
      <w:marTop w:val="0"/>
      <w:marBottom w:val="0"/>
      <w:divBdr>
        <w:top w:val="none" w:sz="0" w:space="0" w:color="auto"/>
        <w:left w:val="none" w:sz="0" w:space="0" w:color="auto"/>
        <w:bottom w:val="none" w:sz="0" w:space="0" w:color="auto"/>
        <w:right w:val="none" w:sz="0" w:space="0" w:color="auto"/>
      </w:divBdr>
    </w:div>
    <w:div w:id="192497625">
      <w:marLeft w:val="0"/>
      <w:marRight w:val="0"/>
      <w:marTop w:val="0"/>
      <w:marBottom w:val="0"/>
      <w:divBdr>
        <w:top w:val="none" w:sz="0" w:space="0" w:color="auto"/>
        <w:left w:val="none" w:sz="0" w:space="0" w:color="auto"/>
        <w:bottom w:val="none" w:sz="0" w:space="0" w:color="auto"/>
        <w:right w:val="none" w:sz="0" w:space="0" w:color="auto"/>
      </w:divBdr>
    </w:div>
    <w:div w:id="192497626">
      <w:marLeft w:val="0"/>
      <w:marRight w:val="0"/>
      <w:marTop w:val="0"/>
      <w:marBottom w:val="0"/>
      <w:divBdr>
        <w:top w:val="none" w:sz="0" w:space="0" w:color="auto"/>
        <w:left w:val="none" w:sz="0" w:space="0" w:color="auto"/>
        <w:bottom w:val="none" w:sz="0" w:space="0" w:color="auto"/>
        <w:right w:val="none" w:sz="0" w:space="0" w:color="auto"/>
      </w:divBdr>
    </w:div>
    <w:div w:id="192497627">
      <w:marLeft w:val="0"/>
      <w:marRight w:val="0"/>
      <w:marTop w:val="0"/>
      <w:marBottom w:val="0"/>
      <w:divBdr>
        <w:top w:val="none" w:sz="0" w:space="0" w:color="auto"/>
        <w:left w:val="none" w:sz="0" w:space="0" w:color="auto"/>
        <w:bottom w:val="none" w:sz="0" w:space="0" w:color="auto"/>
        <w:right w:val="none" w:sz="0" w:space="0" w:color="auto"/>
      </w:divBdr>
    </w:div>
    <w:div w:id="192497628">
      <w:marLeft w:val="0"/>
      <w:marRight w:val="0"/>
      <w:marTop w:val="0"/>
      <w:marBottom w:val="0"/>
      <w:divBdr>
        <w:top w:val="none" w:sz="0" w:space="0" w:color="auto"/>
        <w:left w:val="none" w:sz="0" w:space="0" w:color="auto"/>
        <w:bottom w:val="none" w:sz="0" w:space="0" w:color="auto"/>
        <w:right w:val="none" w:sz="0" w:space="0" w:color="auto"/>
      </w:divBdr>
    </w:div>
    <w:div w:id="192497629">
      <w:marLeft w:val="0"/>
      <w:marRight w:val="0"/>
      <w:marTop w:val="0"/>
      <w:marBottom w:val="0"/>
      <w:divBdr>
        <w:top w:val="none" w:sz="0" w:space="0" w:color="auto"/>
        <w:left w:val="none" w:sz="0" w:space="0" w:color="auto"/>
        <w:bottom w:val="none" w:sz="0" w:space="0" w:color="auto"/>
        <w:right w:val="none" w:sz="0" w:space="0" w:color="auto"/>
      </w:divBdr>
    </w:div>
    <w:div w:id="192497630">
      <w:marLeft w:val="0"/>
      <w:marRight w:val="0"/>
      <w:marTop w:val="0"/>
      <w:marBottom w:val="0"/>
      <w:divBdr>
        <w:top w:val="none" w:sz="0" w:space="0" w:color="auto"/>
        <w:left w:val="none" w:sz="0" w:space="0" w:color="auto"/>
        <w:bottom w:val="none" w:sz="0" w:space="0" w:color="auto"/>
        <w:right w:val="none" w:sz="0" w:space="0" w:color="auto"/>
      </w:divBdr>
    </w:div>
    <w:div w:id="192497631">
      <w:marLeft w:val="0"/>
      <w:marRight w:val="0"/>
      <w:marTop w:val="0"/>
      <w:marBottom w:val="0"/>
      <w:divBdr>
        <w:top w:val="none" w:sz="0" w:space="0" w:color="auto"/>
        <w:left w:val="none" w:sz="0" w:space="0" w:color="auto"/>
        <w:bottom w:val="none" w:sz="0" w:space="0" w:color="auto"/>
        <w:right w:val="none" w:sz="0" w:space="0" w:color="auto"/>
      </w:divBdr>
    </w:div>
    <w:div w:id="192497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393</Words>
  <Characters>2246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GUNPIDO</dc:creator>
  <cp:keywords/>
  <dc:description/>
  <cp:lastModifiedBy>201k-1</cp:lastModifiedBy>
  <cp:revision>14</cp:revision>
  <cp:lastPrinted>2019-11-12T12:20:00Z</cp:lastPrinted>
  <dcterms:created xsi:type="dcterms:W3CDTF">2019-11-13T07:28:00Z</dcterms:created>
  <dcterms:modified xsi:type="dcterms:W3CDTF">2019-11-14T07:22:00Z</dcterms:modified>
</cp:coreProperties>
</file>