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DC" w:rsidRDefault="001969DC" w:rsidP="00CA5502">
      <w:pPr>
        <w:ind w:firstLine="229"/>
        <w:jc w:val="right"/>
        <w:outlineLvl w:val="0"/>
        <w:rPr>
          <w:rStyle w:val="Strong"/>
          <w:b w:val="0"/>
          <w:lang w:val="en-US"/>
        </w:rPr>
      </w:pPr>
    </w:p>
    <w:p w:rsidR="001969DC" w:rsidRPr="007D7D13" w:rsidRDefault="001969DC" w:rsidP="00CA5502">
      <w:pPr>
        <w:ind w:firstLine="229"/>
        <w:jc w:val="right"/>
        <w:outlineLvl w:val="0"/>
        <w:rPr>
          <w:rStyle w:val="Strong"/>
          <w:b w:val="0"/>
        </w:rPr>
      </w:pPr>
      <w:r w:rsidRPr="0052352E">
        <w:rPr>
          <w:rStyle w:val="Strong"/>
          <w:b w:val="0"/>
        </w:rPr>
        <w:t xml:space="preserve">Приложение № </w:t>
      </w:r>
      <w:r w:rsidRPr="007D7D13">
        <w:rPr>
          <w:rStyle w:val="Strong"/>
          <w:b w:val="0"/>
        </w:rPr>
        <w:t>2</w:t>
      </w:r>
    </w:p>
    <w:p w:rsidR="001969DC" w:rsidRPr="0052352E" w:rsidRDefault="001969DC" w:rsidP="00CA5502">
      <w:pPr>
        <w:ind w:firstLine="229"/>
        <w:jc w:val="right"/>
        <w:outlineLvl w:val="0"/>
      </w:pPr>
      <w:r w:rsidRPr="0052352E">
        <w:t>к Закону Приднестровской Молдавской Республики</w:t>
      </w:r>
    </w:p>
    <w:p w:rsidR="001969DC" w:rsidRPr="0052352E" w:rsidRDefault="001969DC" w:rsidP="00CA5502">
      <w:pPr>
        <w:ind w:firstLine="229"/>
        <w:jc w:val="right"/>
        <w:outlineLvl w:val="0"/>
      </w:pPr>
      <w:r w:rsidRPr="0052352E">
        <w:t>«О внесении изменений и дополнений</w:t>
      </w:r>
    </w:p>
    <w:p w:rsidR="001969DC" w:rsidRPr="0052352E" w:rsidRDefault="001969DC" w:rsidP="00CA5502">
      <w:pPr>
        <w:ind w:firstLine="229"/>
        <w:jc w:val="right"/>
        <w:outlineLvl w:val="0"/>
        <w:rPr>
          <w:rStyle w:val="Strong"/>
          <w:b w:val="0"/>
        </w:rPr>
      </w:pPr>
      <w:r w:rsidRPr="0052352E">
        <w:t>в Закон Приднестровской Молдавской Республики</w:t>
      </w:r>
    </w:p>
    <w:p w:rsidR="001969DC" w:rsidRPr="00CA5502" w:rsidRDefault="001969DC" w:rsidP="00CA5502">
      <w:pPr>
        <w:ind w:firstLine="229"/>
        <w:jc w:val="right"/>
        <w:outlineLvl w:val="0"/>
      </w:pPr>
      <w:r w:rsidRPr="0052352E">
        <w:t>«О республиканском бюджете на 2019 год»</w:t>
      </w:r>
    </w:p>
    <w:p w:rsidR="001969DC" w:rsidRPr="002265A7" w:rsidRDefault="001969DC" w:rsidP="00CA5502">
      <w:pPr>
        <w:ind w:firstLine="229"/>
        <w:jc w:val="right"/>
        <w:outlineLvl w:val="0"/>
        <w:rPr>
          <w:rStyle w:val="Strong"/>
          <w:b w:val="0"/>
          <w:sz w:val="20"/>
          <w:szCs w:val="20"/>
        </w:rPr>
      </w:pPr>
    </w:p>
    <w:p w:rsidR="001969DC" w:rsidRPr="00CA5502" w:rsidRDefault="001969DC" w:rsidP="00CA5502">
      <w:pPr>
        <w:shd w:val="clear" w:color="auto" w:fill="FFFFFF"/>
        <w:ind w:left="567" w:right="-120"/>
        <w:jc w:val="right"/>
      </w:pPr>
      <w:r>
        <w:t>П</w:t>
      </w:r>
      <w:r w:rsidRPr="005E3888">
        <w:t>риложение № 9-1</w:t>
      </w:r>
    </w:p>
    <w:p w:rsidR="001969DC" w:rsidRPr="00CA5502" w:rsidRDefault="001969DC" w:rsidP="00CA5502">
      <w:pPr>
        <w:shd w:val="clear" w:color="auto" w:fill="FFFFFF"/>
        <w:ind w:left="567" w:right="-120"/>
        <w:jc w:val="right"/>
      </w:pPr>
      <w:r w:rsidRPr="005E3888">
        <w:t>к Закону Приднестровской Молдавской Республики</w:t>
      </w:r>
    </w:p>
    <w:p w:rsidR="001969DC" w:rsidRPr="007D7D13" w:rsidRDefault="001969DC" w:rsidP="00CA5502">
      <w:pPr>
        <w:shd w:val="clear" w:color="auto" w:fill="FFFFFF"/>
        <w:ind w:left="567" w:right="-120"/>
        <w:jc w:val="right"/>
      </w:pPr>
      <w:r w:rsidRPr="005E3888">
        <w:t>«О республиканском бюджете на 2019 год»</w:t>
      </w:r>
    </w:p>
    <w:p w:rsidR="001969DC" w:rsidRPr="007D7D13" w:rsidRDefault="001969DC" w:rsidP="00CA5502">
      <w:pPr>
        <w:shd w:val="clear" w:color="auto" w:fill="FFFFFF"/>
        <w:ind w:left="567" w:right="-120"/>
        <w:jc w:val="both"/>
      </w:pPr>
    </w:p>
    <w:p w:rsidR="001969DC" w:rsidRPr="00CA5502" w:rsidRDefault="001969DC" w:rsidP="00CA5502">
      <w:pPr>
        <w:shd w:val="clear" w:color="auto" w:fill="FFFFFF"/>
        <w:ind w:left="567" w:right="-120"/>
        <w:jc w:val="center"/>
        <w:rPr>
          <w:b/>
          <w:bCs/>
        </w:rPr>
      </w:pPr>
      <w:r w:rsidRPr="00474D38">
        <w:rPr>
          <w:b/>
          <w:bCs/>
        </w:rPr>
        <w:t>ПРОГРАММА</w:t>
      </w:r>
    </w:p>
    <w:p w:rsidR="001969DC" w:rsidRPr="00CA5502" w:rsidRDefault="001969DC" w:rsidP="00CA5502">
      <w:pPr>
        <w:shd w:val="clear" w:color="auto" w:fill="FFFFFF"/>
        <w:ind w:left="567" w:right="-120"/>
        <w:jc w:val="center"/>
        <w:rPr>
          <w:b/>
          <w:bCs/>
          <w:sz w:val="26"/>
          <w:szCs w:val="26"/>
        </w:rPr>
      </w:pPr>
      <w:r w:rsidRPr="007D7D13">
        <w:rPr>
          <w:b/>
          <w:bCs/>
          <w:sz w:val="26"/>
          <w:szCs w:val="26"/>
        </w:rPr>
        <w:t>приобретения оборудования, предметов длительного пользования</w:t>
      </w:r>
    </w:p>
    <w:p w:rsidR="001969DC" w:rsidRPr="007D7D13" w:rsidRDefault="001969DC" w:rsidP="00CA5502">
      <w:pPr>
        <w:shd w:val="clear" w:color="auto" w:fill="FFFFFF"/>
        <w:ind w:left="567" w:right="-120"/>
        <w:jc w:val="center"/>
        <w:rPr>
          <w:b/>
          <w:bCs/>
          <w:sz w:val="26"/>
          <w:szCs w:val="26"/>
          <w:lang w:val="en-US"/>
        </w:rPr>
      </w:pPr>
      <w:r w:rsidRPr="007D7D13">
        <w:rPr>
          <w:b/>
          <w:bCs/>
          <w:sz w:val="26"/>
          <w:szCs w:val="26"/>
        </w:rPr>
        <w:t>и специализированного медицинского автотранспорта</w:t>
      </w:r>
    </w:p>
    <w:p w:rsidR="001969DC" w:rsidRDefault="001969DC" w:rsidP="00CA5502">
      <w:pPr>
        <w:shd w:val="clear" w:color="auto" w:fill="FFFFFF"/>
        <w:ind w:right="-120"/>
        <w:jc w:val="right"/>
        <w:rPr>
          <w:rStyle w:val="margin"/>
          <w:sz w:val="28"/>
          <w:szCs w:val="28"/>
        </w:rPr>
      </w:pPr>
    </w:p>
    <w:tbl>
      <w:tblPr>
        <w:tblW w:w="15079" w:type="dxa"/>
        <w:tblInd w:w="97" w:type="dxa"/>
        <w:tblLayout w:type="fixed"/>
        <w:tblLook w:val="00A0"/>
      </w:tblPr>
      <w:tblGrid>
        <w:gridCol w:w="2846"/>
        <w:gridCol w:w="421"/>
        <w:gridCol w:w="420"/>
        <w:gridCol w:w="364"/>
        <w:gridCol w:w="420"/>
        <w:gridCol w:w="679"/>
        <w:gridCol w:w="468"/>
        <w:gridCol w:w="518"/>
        <w:gridCol w:w="406"/>
        <w:gridCol w:w="532"/>
        <w:gridCol w:w="645"/>
        <w:gridCol w:w="461"/>
        <w:gridCol w:w="462"/>
        <w:gridCol w:w="518"/>
        <w:gridCol w:w="518"/>
        <w:gridCol w:w="504"/>
        <w:gridCol w:w="490"/>
        <w:gridCol w:w="503"/>
        <w:gridCol w:w="476"/>
        <w:gridCol w:w="462"/>
        <w:gridCol w:w="476"/>
        <w:gridCol w:w="1042"/>
        <w:gridCol w:w="1448"/>
      </w:tblGrid>
      <w:tr w:rsidR="001969DC" w:rsidRPr="008F5315" w:rsidTr="002265A7">
        <w:trPr>
          <w:trHeight w:val="3360"/>
          <w:tblHeader/>
        </w:trPr>
        <w:tc>
          <w:tcPr>
            <w:tcW w:w="2846" w:type="dxa"/>
            <w:tcBorders>
              <w:top w:val="single" w:sz="8" w:space="0" w:color="auto"/>
              <w:left w:val="single" w:sz="8" w:space="0" w:color="auto"/>
              <w:bottom w:val="single" w:sz="8" w:space="0" w:color="auto"/>
              <w:right w:val="single" w:sz="8" w:space="0" w:color="auto"/>
            </w:tcBorders>
            <w:vAlign w:val="center"/>
          </w:tcPr>
          <w:p w:rsidR="001969DC" w:rsidRPr="008F5315" w:rsidRDefault="001969DC" w:rsidP="00CA5502">
            <w:pPr>
              <w:jc w:val="center"/>
              <w:rPr>
                <w:color w:val="000000"/>
              </w:rPr>
            </w:pPr>
            <w:r w:rsidRPr="008F5315">
              <w:rPr>
                <w:color w:val="000000"/>
              </w:rPr>
              <w:t>Наименование медицинской техники</w:t>
            </w:r>
          </w:p>
        </w:tc>
        <w:tc>
          <w:tcPr>
            <w:tcW w:w="421"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«РКБ»</w:t>
            </w:r>
          </w:p>
        </w:tc>
        <w:tc>
          <w:tcPr>
            <w:tcW w:w="420"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«БЦМиР»</w:t>
            </w:r>
          </w:p>
        </w:tc>
        <w:tc>
          <w:tcPr>
            <w:tcW w:w="364"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«РТБ»</w:t>
            </w:r>
          </w:p>
        </w:tc>
        <w:tc>
          <w:tcPr>
            <w:tcW w:w="420"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«РЦМиР»</w:t>
            </w:r>
          </w:p>
        </w:tc>
        <w:tc>
          <w:tcPr>
            <w:tcW w:w="679"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«Бендерская центральная городская больница»</w:t>
            </w:r>
          </w:p>
        </w:tc>
        <w:tc>
          <w:tcPr>
            <w:tcW w:w="468"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"ТКЦАПП"</w:t>
            </w:r>
          </w:p>
        </w:tc>
        <w:tc>
          <w:tcPr>
            <w:tcW w:w="518"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«ТКЦАПП» (ф-л пол. № 6)</w:t>
            </w:r>
          </w:p>
        </w:tc>
        <w:tc>
          <w:tcPr>
            <w:tcW w:w="406"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«ТКЦАПП» (пол. №5)</w:t>
            </w:r>
          </w:p>
        </w:tc>
        <w:tc>
          <w:tcPr>
            <w:tcW w:w="532"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«РЦСМП»</w:t>
            </w:r>
          </w:p>
        </w:tc>
        <w:tc>
          <w:tcPr>
            <w:tcW w:w="645"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«Республиканский госпиталь инвалидов ВОВ»</w:t>
            </w:r>
          </w:p>
        </w:tc>
        <w:tc>
          <w:tcPr>
            <w:tcW w:w="461"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«РССМП г. Бендеры»</w:t>
            </w:r>
          </w:p>
        </w:tc>
        <w:tc>
          <w:tcPr>
            <w:tcW w:w="462"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«Григориопольская ЦРБ»</w:t>
            </w:r>
          </w:p>
        </w:tc>
        <w:tc>
          <w:tcPr>
            <w:tcW w:w="518"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«Дубоссарская ЦРБ» (ФАП)</w:t>
            </w:r>
          </w:p>
        </w:tc>
        <w:tc>
          <w:tcPr>
            <w:tcW w:w="518"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«Дубоссарская ЦРБ»</w:t>
            </w:r>
          </w:p>
        </w:tc>
        <w:tc>
          <w:tcPr>
            <w:tcW w:w="504"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«Рыбницкая ЦРБ» (ФАП)</w:t>
            </w:r>
          </w:p>
        </w:tc>
        <w:tc>
          <w:tcPr>
            <w:tcW w:w="490"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«Рыбницкая ЦРБ»</w:t>
            </w:r>
          </w:p>
        </w:tc>
        <w:tc>
          <w:tcPr>
            <w:tcW w:w="503"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«Каменская ЦРБ»</w:t>
            </w:r>
          </w:p>
        </w:tc>
        <w:tc>
          <w:tcPr>
            <w:tcW w:w="476"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«РЦГиЭ»</w:t>
            </w:r>
          </w:p>
        </w:tc>
        <w:tc>
          <w:tcPr>
            <w:tcW w:w="462"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ГУ "РКВД"</w:t>
            </w:r>
          </w:p>
        </w:tc>
        <w:tc>
          <w:tcPr>
            <w:tcW w:w="476"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Количество</w:t>
            </w:r>
          </w:p>
        </w:tc>
        <w:tc>
          <w:tcPr>
            <w:tcW w:w="1042"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Цена за единицу, руб.</w:t>
            </w:r>
          </w:p>
        </w:tc>
        <w:tc>
          <w:tcPr>
            <w:tcW w:w="1448" w:type="dxa"/>
            <w:tcBorders>
              <w:top w:val="single" w:sz="8" w:space="0" w:color="auto"/>
              <w:left w:val="nil"/>
              <w:bottom w:val="single" w:sz="8" w:space="0" w:color="auto"/>
              <w:right w:val="single" w:sz="8" w:space="0" w:color="auto"/>
            </w:tcBorders>
            <w:textDirection w:val="btLr"/>
            <w:vAlign w:val="center"/>
          </w:tcPr>
          <w:p w:rsidR="001969DC" w:rsidRPr="008F5315" w:rsidRDefault="001969DC" w:rsidP="002265A7">
            <w:pPr>
              <w:jc w:val="center"/>
              <w:rPr>
                <w:color w:val="000000"/>
              </w:rPr>
            </w:pPr>
            <w:r w:rsidRPr="008F5315">
              <w:rPr>
                <w:color w:val="000000"/>
              </w:rPr>
              <w:t>Итого стоимость, руб.</w:t>
            </w:r>
          </w:p>
        </w:tc>
      </w:tr>
      <w:tr w:rsidR="001969DC" w:rsidRPr="008F5315" w:rsidTr="00587FFE">
        <w:trPr>
          <w:trHeight w:val="330"/>
          <w:tblHeader/>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1</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2</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3</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4</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5</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6</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7</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8</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9</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10</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11</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12</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13</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14</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15</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16</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17</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18</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19</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20</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21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22</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center"/>
              <w:rPr>
                <w:color w:val="000000"/>
              </w:rPr>
            </w:pPr>
            <w:r w:rsidRPr="008F5315">
              <w:rPr>
                <w:color w:val="000000"/>
              </w:rPr>
              <w:t>23</w:t>
            </w:r>
          </w:p>
        </w:tc>
      </w:tr>
      <w:tr w:rsidR="001969DC" w:rsidRPr="008F5315" w:rsidTr="009E3E68">
        <w:trPr>
          <w:trHeight w:val="330"/>
        </w:trPr>
        <w:tc>
          <w:tcPr>
            <w:tcW w:w="15079" w:type="dxa"/>
            <w:gridSpan w:val="23"/>
            <w:tcBorders>
              <w:top w:val="single" w:sz="8" w:space="0" w:color="auto"/>
              <w:left w:val="single" w:sz="8" w:space="0" w:color="auto"/>
              <w:bottom w:val="single" w:sz="8" w:space="0" w:color="auto"/>
              <w:right w:val="single" w:sz="8" w:space="0" w:color="000000"/>
            </w:tcBorders>
            <w:noWrap/>
            <w:vAlign w:val="bottom"/>
          </w:tcPr>
          <w:p w:rsidR="001969DC" w:rsidRPr="008F5315" w:rsidRDefault="001969DC" w:rsidP="00CA5502">
            <w:pPr>
              <w:jc w:val="center"/>
              <w:rPr>
                <w:b/>
                <w:bCs/>
                <w:color w:val="000000"/>
              </w:rPr>
            </w:pPr>
            <w:r w:rsidRPr="008F5315">
              <w:rPr>
                <w:b/>
                <w:bCs/>
                <w:color w:val="000000"/>
              </w:rPr>
              <w:t>Программа развития материально-технической базы Фонда капитальных вложений на 2019 год</w:t>
            </w:r>
          </w:p>
        </w:tc>
      </w:tr>
      <w:tr w:rsidR="001969DC" w:rsidRPr="008F5315" w:rsidTr="009E3E68">
        <w:trPr>
          <w:trHeight w:val="330"/>
        </w:trPr>
        <w:tc>
          <w:tcPr>
            <w:tcW w:w="15079" w:type="dxa"/>
            <w:gridSpan w:val="23"/>
            <w:tcBorders>
              <w:top w:val="single" w:sz="8" w:space="0" w:color="auto"/>
              <w:left w:val="single" w:sz="8" w:space="0" w:color="auto"/>
              <w:bottom w:val="single" w:sz="8" w:space="0" w:color="auto"/>
              <w:right w:val="single" w:sz="8" w:space="0" w:color="000000"/>
            </w:tcBorders>
            <w:noWrap/>
            <w:vAlign w:val="bottom"/>
          </w:tcPr>
          <w:p w:rsidR="001969DC" w:rsidRPr="008F5315" w:rsidRDefault="001969DC" w:rsidP="00CA5502">
            <w:pPr>
              <w:jc w:val="center"/>
              <w:rPr>
                <w:b/>
                <w:bCs/>
                <w:color w:val="000000"/>
              </w:rPr>
            </w:pPr>
            <w:r w:rsidRPr="008F5315">
              <w:rPr>
                <w:b/>
                <w:bCs/>
                <w:color w:val="000000"/>
              </w:rPr>
              <w:t>Министерство здравоохранения Приднестровской Молдавской Республики</w:t>
            </w:r>
          </w:p>
        </w:tc>
      </w:tr>
      <w:tr w:rsidR="001969DC" w:rsidRPr="008F5315" w:rsidTr="009E3E68">
        <w:trPr>
          <w:trHeight w:val="330"/>
        </w:trPr>
        <w:tc>
          <w:tcPr>
            <w:tcW w:w="15079" w:type="dxa"/>
            <w:gridSpan w:val="23"/>
            <w:tcBorders>
              <w:top w:val="single" w:sz="8" w:space="0" w:color="auto"/>
              <w:left w:val="single" w:sz="8" w:space="0" w:color="auto"/>
              <w:bottom w:val="single" w:sz="8" w:space="0" w:color="auto"/>
              <w:right w:val="single" w:sz="8" w:space="0" w:color="000000"/>
            </w:tcBorders>
            <w:noWrap/>
            <w:vAlign w:val="bottom"/>
          </w:tcPr>
          <w:p w:rsidR="001969DC" w:rsidRPr="008F5315" w:rsidRDefault="001969DC" w:rsidP="00CA5502">
            <w:pPr>
              <w:jc w:val="center"/>
              <w:rPr>
                <w:b/>
                <w:bCs/>
                <w:color w:val="000000"/>
              </w:rPr>
            </w:pPr>
            <w:r w:rsidRPr="008F5315">
              <w:rPr>
                <w:b/>
                <w:bCs/>
                <w:color w:val="000000"/>
              </w:rPr>
              <w:t>Приобретение оборудования, предметов длительного пользования и специализированного медицинского автотранспорта (240120)</w:t>
            </w:r>
          </w:p>
        </w:tc>
      </w:tr>
      <w:tr w:rsidR="001969DC" w:rsidRPr="008F5315" w:rsidTr="009E3E68">
        <w:trPr>
          <w:trHeight w:val="330"/>
        </w:trPr>
        <w:tc>
          <w:tcPr>
            <w:tcW w:w="15079" w:type="dxa"/>
            <w:gridSpan w:val="23"/>
            <w:tcBorders>
              <w:top w:val="single" w:sz="8" w:space="0" w:color="auto"/>
              <w:left w:val="single" w:sz="8" w:space="0" w:color="auto"/>
              <w:bottom w:val="single" w:sz="8" w:space="0" w:color="auto"/>
              <w:right w:val="single" w:sz="8" w:space="0" w:color="000000"/>
            </w:tcBorders>
            <w:noWrap/>
            <w:vAlign w:val="bottom"/>
          </w:tcPr>
          <w:p w:rsidR="001969DC" w:rsidRPr="008F5315" w:rsidRDefault="001969DC" w:rsidP="00CA5502">
            <w:pPr>
              <w:jc w:val="center"/>
              <w:rPr>
                <w:b/>
                <w:bCs/>
                <w:i/>
                <w:iCs/>
                <w:color w:val="000000"/>
              </w:rPr>
            </w:pPr>
            <w:r w:rsidRPr="008F5315">
              <w:rPr>
                <w:b/>
                <w:bCs/>
                <w:i/>
                <w:iCs/>
                <w:color w:val="000000"/>
              </w:rPr>
              <w:t>Симуляционный класс оказания неотложной медицинской помощи</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Тренажер по автоматической наружной дефибрилляции</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52 500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52 500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Манекен-симулятор сердечно-легочной реанимации с дефибрилляцией (торс)</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ind w:left="-75" w:right="-72"/>
              <w:rPr>
                <w:color w:val="000000"/>
              </w:rPr>
            </w:pPr>
            <w:r w:rsidRPr="008F5315">
              <w:rPr>
                <w:color w:val="000000"/>
              </w:rPr>
              <w:t xml:space="preserve">190 </w:t>
            </w:r>
            <w:r>
              <w:rPr>
                <w:color w:val="000000"/>
              </w:rPr>
              <w:t>0</w:t>
            </w:r>
            <w:r w:rsidRPr="008F5315">
              <w:rPr>
                <w:color w:val="000000"/>
              </w:rPr>
              <w:t>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ind w:left="-88"/>
              <w:jc w:val="right"/>
              <w:rPr>
                <w:color w:val="000000"/>
              </w:rPr>
            </w:pPr>
            <w:r w:rsidRPr="008F5315">
              <w:rPr>
                <w:color w:val="000000"/>
              </w:rPr>
              <w:t>190 000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Манекен новорожденного для изучения приема Геймлиха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11 000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11 000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Торс ребенка 3 лет для отработки приема Геймлиха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7 900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7 900</w:t>
            </w:r>
          </w:p>
        </w:tc>
      </w:tr>
      <w:tr w:rsidR="001969DC" w:rsidRPr="008F5315" w:rsidTr="009E3E68">
        <w:trPr>
          <w:trHeight w:val="96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Тренажер для отработки навыков сердечно-легочной реанимации и помощи (подросток)</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83 000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83 000</w:t>
            </w:r>
          </w:p>
        </w:tc>
      </w:tr>
      <w:tr w:rsidR="001969DC" w:rsidRPr="008F5315" w:rsidTr="009E3E68">
        <w:trPr>
          <w:trHeight w:val="76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Тренажер сердечно-легочной реанимации и приема Геймлиха взрослого/ребенка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6 500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6 500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Тренажер для освоения крикотрахеотомии</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57 200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57 200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Учебный дефибриллятор</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32 900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32 900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rPr>
                <w:b/>
                <w:bCs/>
                <w:i/>
                <w:iCs/>
                <w:color w:val="000000"/>
              </w:rPr>
            </w:pPr>
            <w:r w:rsidRPr="008F5315">
              <w:rPr>
                <w:b/>
                <w:bCs/>
                <w:i/>
                <w:iCs/>
                <w:color w:val="000000"/>
              </w:rPr>
              <w:t>Итого</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ind w:left="-77"/>
              <w:jc w:val="right"/>
              <w:rPr>
                <w:b/>
                <w:bCs/>
                <w:i/>
                <w:iCs/>
                <w:color w:val="000000"/>
              </w:rPr>
            </w:pPr>
            <w:r w:rsidRPr="008F5315">
              <w:rPr>
                <w:b/>
                <w:bCs/>
                <w:i/>
                <w:iCs/>
                <w:color w:val="000000"/>
              </w:rPr>
              <w:t>441 000</w:t>
            </w:r>
          </w:p>
        </w:tc>
      </w:tr>
      <w:tr w:rsidR="001969DC" w:rsidRPr="008F5315" w:rsidTr="009E3E68">
        <w:trPr>
          <w:trHeight w:val="330"/>
        </w:trPr>
        <w:tc>
          <w:tcPr>
            <w:tcW w:w="15079" w:type="dxa"/>
            <w:gridSpan w:val="23"/>
            <w:tcBorders>
              <w:top w:val="single" w:sz="8" w:space="0" w:color="auto"/>
              <w:left w:val="single" w:sz="8" w:space="0" w:color="auto"/>
              <w:bottom w:val="nil"/>
              <w:right w:val="single" w:sz="8" w:space="0" w:color="000000"/>
            </w:tcBorders>
            <w:noWrap/>
            <w:vAlign w:val="bottom"/>
          </w:tcPr>
          <w:p w:rsidR="001969DC" w:rsidRPr="008F5315" w:rsidRDefault="001969DC" w:rsidP="00CA5502">
            <w:pPr>
              <w:jc w:val="center"/>
              <w:rPr>
                <w:b/>
                <w:bCs/>
                <w:i/>
                <w:iCs/>
                <w:color w:val="000000"/>
              </w:rPr>
            </w:pPr>
            <w:r w:rsidRPr="008F5315">
              <w:rPr>
                <w:b/>
                <w:bCs/>
                <w:i/>
                <w:iCs/>
                <w:color w:val="000000"/>
              </w:rPr>
              <w:t>Автомобили скорой медицинской помощи</w:t>
            </w:r>
          </w:p>
        </w:tc>
      </w:tr>
      <w:tr w:rsidR="001969DC" w:rsidRPr="008F5315" w:rsidTr="009E3E68">
        <w:trPr>
          <w:trHeight w:val="645"/>
        </w:trPr>
        <w:tc>
          <w:tcPr>
            <w:tcW w:w="2846" w:type="dxa"/>
            <w:tcBorders>
              <w:top w:val="single" w:sz="8" w:space="0" w:color="auto"/>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Автомобиль скорой медицинской помощи (класс С)</w:t>
            </w:r>
          </w:p>
        </w:tc>
        <w:tc>
          <w:tcPr>
            <w:tcW w:w="421"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1"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ind w:left="-94" w:right="-100"/>
              <w:jc w:val="right"/>
              <w:rPr>
                <w:color w:val="000000"/>
              </w:rPr>
            </w:pPr>
            <w:r w:rsidRPr="008F5315">
              <w:rPr>
                <w:color w:val="000000"/>
              </w:rPr>
              <w:t>1 040 000</w:t>
            </w:r>
          </w:p>
        </w:tc>
        <w:tc>
          <w:tcPr>
            <w:tcW w:w="1448" w:type="dxa"/>
            <w:tcBorders>
              <w:top w:val="single" w:sz="8" w:space="0" w:color="auto"/>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1 040 000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Автомобиль скорой медицинской помощи (класс В)</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10</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ind w:left="-94" w:right="-46"/>
              <w:jc w:val="right"/>
              <w:rPr>
                <w:color w:val="000000"/>
              </w:rPr>
            </w:pPr>
            <w:r w:rsidRPr="008F5315">
              <w:rPr>
                <w:color w:val="000000"/>
              </w:rPr>
              <w:t>837 777</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9 215 547</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rPr>
                <w:b/>
                <w:bCs/>
                <w:i/>
                <w:iCs/>
                <w:color w:val="000000"/>
              </w:rPr>
            </w:pPr>
            <w:r w:rsidRPr="008F5315">
              <w:rPr>
                <w:b/>
                <w:bCs/>
                <w:i/>
                <w:iCs/>
                <w:color w:val="000000"/>
              </w:rPr>
              <w:t>Итого</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ind w:left="-77"/>
              <w:jc w:val="right"/>
              <w:rPr>
                <w:b/>
                <w:bCs/>
                <w:i/>
                <w:iCs/>
                <w:color w:val="000000"/>
              </w:rPr>
            </w:pPr>
            <w:r w:rsidRPr="008F5315">
              <w:rPr>
                <w:b/>
                <w:bCs/>
                <w:i/>
                <w:iCs/>
                <w:color w:val="000000"/>
              </w:rPr>
              <w:t>10 255 547</w:t>
            </w:r>
          </w:p>
        </w:tc>
      </w:tr>
      <w:tr w:rsidR="001969DC" w:rsidRPr="008F5315" w:rsidTr="009E3E68">
        <w:trPr>
          <w:trHeight w:val="330"/>
        </w:trPr>
        <w:tc>
          <w:tcPr>
            <w:tcW w:w="15079" w:type="dxa"/>
            <w:gridSpan w:val="23"/>
            <w:tcBorders>
              <w:top w:val="single" w:sz="8" w:space="0" w:color="auto"/>
              <w:left w:val="single" w:sz="8" w:space="0" w:color="auto"/>
              <w:bottom w:val="single" w:sz="8" w:space="0" w:color="auto"/>
              <w:right w:val="single" w:sz="8" w:space="0" w:color="000000"/>
            </w:tcBorders>
            <w:noWrap/>
            <w:vAlign w:val="bottom"/>
          </w:tcPr>
          <w:p w:rsidR="001969DC" w:rsidRPr="008F5315" w:rsidRDefault="001969DC" w:rsidP="00CA5502">
            <w:pPr>
              <w:jc w:val="center"/>
              <w:rPr>
                <w:b/>
                <w:bCs/>
                <w:i/>
                <w:iCs/>
                <w:color w:val="000000"/>
              </w:rPr>
            </w:pPr>
            <w:r w:rsidRPr="008F5315">
              <w:rPr>
                <w:b/>
                <w:bCs/>
                <w:i/>
                <w:iCs/>
                <w:color w:val="000000"/>
              </w:rPr>
              <w:t>Приобретение оборудования для оснащения объектов ГУ «ТКЦАПП»</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 xml:space="preserve">Весы для новорожденных и детей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12</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2 850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34 200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 xml:space="preserve">Кушетка медицинская смотровая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2 300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11 500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Облучатель бактерицидный передвижной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1 700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8 500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 xml:space="preserve">Облучатель бактерицидный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7</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1 390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9 730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 xml:space="preserve">Облучатель ультрафиолетовый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1 220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6 100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Офтальмоскоп ручной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3 900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7 800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 xml:space="preserve">Светильник бестеневой медицинский передвижной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6</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15 500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93 000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 xml:space="preserve">Стол медицинский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2 900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14 500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Сумка-холодильник</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2 355</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11 775</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 xml:space="preserve">Термостат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8 100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8 100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 xml:space="preserve">Тумба медицинская под аппаратуру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1 670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5 010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 xml:space="preserve">Кресло гинекологическое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6</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54 000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324 000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 xml:space="preserve">Кресло гинекологическое (проктологическое)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44 300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44 300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 xml:space="preserve">Микроскоп бинокулярный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9 900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19 800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Прибор для определения остроты зрения</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7 990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39 950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 xml:space="preserve">Стерилизатор воздушный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6</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9 500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57 000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Холодильник фармацевтический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7</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8 500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59 500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 xml:space="preserve">Центрифуга лабораторная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21 500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21 500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 xml:space="preserve">Электрокардиограф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10 500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31 500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Весы медицинские с ростомером</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15</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7 500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112 500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Банкетка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18</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18</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3 870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69 660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 xml:space="preserve">Столик инструментальный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3 700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3 700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rPr>
                <w:b/>
                <w:bCs/>
                <w:i/>
                <w:iCs/>
                <w:color w:val="000000"/>
              </w:rPr>
            </w:pPr>
            <w:r w:rsidRPr="008F5315">
              <w:rPr>
                <w:b/>
                <w:bCs/>
                <w:i/>
                <w:iCs/>
                <w:color w:val="000000"/>
              </w:rPr>
              <w:t>Итого</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993 625</w:t>
            </w:r>
          </w:p>
        </w:tc>
      </w:tr>
      <w:tr w:rsidR="001969DC" w:rsidRPr="008F5315" w:rsidTr="009E3E68">
        <w:trPr>
          <w:trHeight w:val="330"/>
        </w:trPr>
        <w:tc>
          <w:tcPr>
            <w:tcW w:w="15079" w:type="dxa"/>
            <w:gridSpan w:val="23"/>
            <w:tcBorders>
              <w:top w:val="single" w:sz="8" w:space="0" w:color="auto"/>
              <w:left w:val="single" w:sz="8" w:space="0" w:color="auto"/>
              <w:bottom w:val="single" w:sz="8" w:space="0" w:color="auto"/>
              <w:right w:val="single" w:sz="8" w:space="0" w:color="000000"/>
            </w:tcBorders>
            <w:noWrap/>
            <w:vAlign w:val="bottom"/>
          </w:tcPr>
          <w:p w:rsidR="001969DC" w:rsidRPr="008F5315" w:rsidRDefault="001969DC" w:rsidP="00CA5502">
            <w:pPr>
              <w:jc w:val="center"/>
              <w:rPr>
                <w:b/>
                <w:bCs/>
                <w:i/>
                <w:iCs/>
                <w:color w:val="000000"/>
              </w:rPr>
            </w:pPr>
            <w:r w:rsidRPr="008F5315">
              <w:rPr>
                <w:b/>
                <w:bCs/>
                <w:i/>
                <w:iCs/>
                <w:color w:val="000000"/>
              </w:rPr>
              <w:t>Приобретение медицинской техники в 2019 году</w:t>
            </w:r>
          </w:p>
        </w:tc>
      </w:tr>
      <w:tr w:rsidR="001969DC" w:rsidRPr="008F5315" w:rsidTr="009E3E68">
        <w:trPr>
          <w:trHeight w:val="67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Комплект оборудования для урологических операций с набором инструментов</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2 560 000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2 560 000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Аппарат для УЗИ</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546 111</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546 111</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Набор нейрохирургический большой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94 000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94 000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Аппарат электрохирургический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62 000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62 000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Отсасыватель хирургический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9 500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9 500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Транспортный неонатальный инкубатор в комплектации с аппаратом ИВЛ</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738 000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738 000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Автоклав или стерилизатор паровой, класс В (20-23 л)</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47 774,80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238 874</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Стерилизатор паровой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109 500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328 500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Дезинфекционная камера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105 000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210 000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Открытая реанимационная система для новорожденных</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187 000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561 000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Аппарат рентгенодиагности-ческий на 2 рабочих места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2 990 000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5 980 000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Аппарат рентгеновский типа С-дуга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2 150 000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2 150 000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Дозиметр рентгеновского излучения</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93 000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93 000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Аппарат рентгенодиагности</w:t>
            </w:r>
            <w:r w:rsidRPr="0056266B">
              <w:rPr>
                <w:color w:val="000000"/>
              </w:rPr>
              <w:t>-</w:t>
            </w:r>
            <w:r w:rsidRPr="008F5315">
              <w:rPr>
                <w:color w:val="000000"/>
              </w:rPr>
              <w:t>ческий передвижной палатный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405 000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1 215 000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Резектоскоп</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150 750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150 750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Стресс-система с велоэргометром</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240 000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240 000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Компрессор медицинский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53 000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477 000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Спирограф</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105 850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105 850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Стерилизатор воздушный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18</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18</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36</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9 500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342 000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rPr>
                <w:b/>
                <w:bCs/>
                <w:i/>
                <w:iCs/>
                <w:color w:val="000000"/>
              </w:rPr>
            </w:pPr>
            <w:r w:rsidRPr="008F5315">
              <w:rPr>
                <w:b/>
                <w:bCs/>
                <w:i/>
                <w:iCs/>
                <w:color w:val="000000"/>
              </w:rPr>
              <w:t>Итого</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16 101 585</w:t>
            </w:r>
          </w:p>
        </w:tc>
      </w:tr>
      <w:tr w:rsidR="001969DC" w:rsidRPr="008F5315" w:rsidTr="009E3E68">
        <w:trPr>
          <w:trHeight w:val="330"/>
        </w:trPr>
        <w:tc>
          <w:tcPr>
            <w:tcW w:w="15079" w:type="dxa"/>
            <w:gridSpan w:val="23"/>
            <w:tcBorders>
              <w:top w:val="single" w:sz="8" w:space="0" w:color="auto"/>
              <w:left w:val="single" w:sz="8" w:space="0" w:color="auto"/>
              <w:bottom w:val="single" w:sz="8" w:space="0" w:color="auto"/>
              <w:right w:val="single" w:sz="8" w:space="0" w:color="000000"/>
            </w:tcBorders>
            <w:noWrap/>
            <w:vAlign w:val="bottom"/>
          </w:tcPr>
          <w:p w:rsidR="001969DC" w:rsidRPr="008F5315" w:rsidRDefault="001969DC" w:rsidP="00CA5502">
            <w:pPr>
              <w:jc w:val="center"/>
              <w:rPr>
                <w:b/>
                <w:bCs/>
                <w:i/>
                <w:iCs/>
                <w:color w:val="000000"/>
              </w:rPr>
            </w:pPr>
            <w:r w:rsidRPr="008F5315">
              <w:rPr>
                <w:b/>
                <w:bCs/>
                <w:i/>
                <w:iCs/>
                <w:color w:val="000000"/>
              </w:rPr>
              <w:t>Оснащение отделений ГУ «Григориопольская ЦРБ», ГУ «Рыбницкая ЦРБ»</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Электрокардиограф</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10 500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21 000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 xml:space="preserve">Стерилизатор суховоздушный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9 500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28 500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Ингалятор</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1 600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4 800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Электронные весы для взрослых</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2 500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10 000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Электронные весы для детей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2 400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9 600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Отсасыватель хирургический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9 500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28 500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Холодильник (без морозильной камеры)</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6</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15</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3 600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54 000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 xml:space="preserve">Термостат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8 100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16 200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rPr>
                <w:b/>
                <w:bCs/>
                <w:i/>
                <w:iCs/>
                <w:color w:val="000000"/>
              </w:rPr>
            </w:pPr>
            <w:r w:rsidRPr="008F5315">
              <w:rPr>
                <w:b/>
                <w:bCs/>
                <w:i/>
                <w:iCs/>
                <w:color w:val="000000"/>
              </w:rPr>
              <w:t>Итого</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1042" w:type="dxa"/>
            <w:tcBorders>
              <w:top w:val="nil"/>
              <w:left w:val="nil"/>
              <w:bottom w:val="single" w:sz="8" w:space="0" w:color="auto"/>
              <w:right w:val="nil"/>
            </w:tcBorders>
            <w:noWrap/>
            <w:vAlign w:val="bottom"/>
          </w:tcPr>
          <w:p w:rsidR="001969DC" w:rsidRPr="008F5315" w:rsidRDefault="001969DC" w:rsidP="00CA5502">
            <w:pPr>
              <w:rPr>
                <w:color w:val="000000"/>
              </w:rPr>
            </w:pPr>
            <w:r w:rsidRPr="008F5315">
              <w:rPr>
                <w:color w:val="000000"/>
              </w:rPr>
              <w:t> </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172 600</w:t>
            </w:r>
          </w:p>
        </w:tc>
      </w:tr>
      <w:tr w:rsidR="001969DC" w:rsidRPr="008F5315" w:rsidTr="009E3E68">
        <w:trPr>
          <w:trHeight w:val="330"/>
        </w:trPr>
        <w:tc>
          <w:tcPr>
            <w:tcW w:w="15079" w:type="dxa"/>
            <w:gridSpan w:val="23"/>
            <w:tcBorders>
              <w:top w:val="single" w:sz="8" w:space="0" w:color="auto"/>
              <w:left w:val="single" w:sz="8" w:space="0" w:color="auto"/>
              <w:bottom w:val="single" w:sz="8" w:space="0" w:color="auto"/>
              <w:right w:val="single" w:sz="8" w:space="0" w:color="000000"/>
            </w:tcBorders>
            <w:noWrap/>
            <w:vAlign w:val="bottom"/>
          </w:tcPr>
          <w:p w:rsidR="001969DC" w:rsidRPr="008F5315" w:rsidRDefault="001969DC" w:rsidP="00CA5502">
            <w:pPr>
              <w:jc w:val="center"/>
              <w:rPr>
                <w:b/>
                <w:bCs/>
                <w:i/>
                <w:iCs/>
                <w:color w:val="000000"/>
              </w:rPr>
            </w:pPr>
            <w:r w:rsidRPr="008F5315">
              <w:rPr>
                <w:b/>
                <w:bCs/>
                <w:i/>
                <w:iCs/>
                <w:color w:val="000000"/>
              </w:rPr>
              <w:t>Оснащение приемного отделения ГУ «Бендерская ЦГБ»</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Весы медицинские с ростомером</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nil"/>
              <w:right w:val="nil"/>
            </w:tcBorders>
            <w:noWrap/>
            <w:vAlign w:val="bottom"/>
          </w:tcPr>
          <w:p w:rsidR="001969DC" w:rsidRPr="008F5315" w:rsidRDefault="001969DC" w:rsidP="00CA5502">
            <w:pPr>
              <w:jc w:val="right"/>
              <w:rPr>
                <w:color w:val="000000"/>
              </w:rPr>
            </w:pPr>
            <w:r w:rsidRPr="008F5315">
              <w:rPr>
                <w:color w:val="000000"/>
              </w:rPr>
              <w:t>7 500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7 500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Негатоскоп</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single" w:sz="8" w:space="0" w:color="auto"/>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2 900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2 900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Облучатель бактерицидный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8</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8</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1 700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13 600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Светильник медицинский бестеневой стационарный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14 200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14 200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Светильник медицинский бестеневой передвижной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15 500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15 500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Холодильник фармацевтический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8 500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17 000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Электрокардиограф</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10 500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42 000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Счетчик лейкоцитарной формулы (электронный)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1 600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1 600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Микроскоп бинокулярный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9 900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9 900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Алкотестер</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24 500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24 500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Концентратор кислорода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33 815</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33 815</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Аквадистиллятор</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15 700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15 700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Анализатор мочи</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24 000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24 000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Центрифуга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21 500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21 500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Стерилизатор воздушный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9 500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19 000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Кондиционер</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6</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6</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4 500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27 000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Каталка для больных</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8 900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26 700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 xml:space="preserve">Кушетка медицинская смотровая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2 300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9 200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Стол перевязочный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25 000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25 000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Стол манипуляционный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2 700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10 800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Шкаф медицинский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3 300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6 600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Шкаф металлический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3 700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3 700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Стол лабораторный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3 350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6 700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Стол двухтумбовый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3 142</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3 142</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Банкетка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3 870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34 830</w:t>
            </w:r>
          </w:p>
        </w:tc>
      </w:tr>
      <w:tr w:rsidR="001969DC" w:rsidRPr="008F5315" w:rsidTr="009E3E68">
        <w:trPr>
          <w:trHeight w:val="96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Эндоскопическая система для исследования желудочно-кишечного тракта (гастроскоп, колоноскоп)</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1 499 126</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1 499 126</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rPr>
                <w:b/>
                <w:bCs/>
                <w:i/>
                <w:iCs/>
                <w:color w:val="000000"/>
              </w:rPr>
            </w:pPr>
            <w:r w:rsidRPr="008F5315">
              <w:rPr>
                <w:b/>
                <w:bCs/>
                <w:i/>
                <w:iCs/>
                <w:color w:val="000000"/>
              </w:rPr>
              <w:t>Итого</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1042" w:type="dxa"/>
            <w:tcBorders>
              <w:top w:val="nil"/>
              <w:left w:val="nil"/>
              <w:bottom w:val="single" w:sz="8" w:space="0" w:color="auto"/>
              <w:right w:val="nil"/>
            </w:tcBorders>
            <w:noWrap/>
            <w:vAlign w:val="bottom"/>
          </w:tcPr>
          <w:p w:rsidR="001969DC" w:rsidRPr="008F5315" w:rsidRDefault="001969DC" w:rsidP="00CA5502">
            <w:pPr>
              <w:rPr>
                <w:color w:val="000000"/>
              </w:rPr>
            </w:pPr>
            <w:r w:rsidRPr="008F5315">
              <w:rPr>
                <w:color w:val="000000"/>
              </w:rPr>
              <w:t> </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1 915 513</w:t>
            </w:r>
          </w:p>
        </w:tc>
      </w:tr>
      <w:tr w:rsidR="001969DC" w:rsidRPr="008F5315" w:rsidTr="009E3E68">
        <w:trPr>
          <w:trHeight w:val="330"/>
        </w:trPr>
        <w:tc>
          <w:tcPr>
            <w:tcW w:w="15079" w:type="dxa"/>
            <w:gridSpan w:val="23"/>
            <w:tcBorders>
              <w:top w:val="single" w:sz="8" w:space="0" w:color="auto"/>
              <w:left w:val="single" w:sz="8" w:space="0" w:color="auto"/>
              <w:bottom w:val="single" w:sz="8" w:space="0" w:color="auto"/>
              <w:right w:val="single" w:sz="8" w:space="0" w:color="000000"/>
            </w:tcBorders>
            <w:noWrap/>
            <w:vAlign w:val="bottom"/>
          </w:tcPr>
          <w:p w:rsidR="001969DC" w:rsidRPr="008F5315" w:rsidRDefault="001969DC" w:rsidP="00CA5502">
            <w:pPr>
              <w:jc w:val="center"/>
              <w:rPr>
                <w:b/>
                <w:bCs/>
                <w:i/>
                <w:iCs/>
                <w:color w:val="000000"/>
              </w:rPr>
            </w:pPr>
            <w:r w:rsidRPr="008F5315">
              <w:rPr>
                <w:b/>
                <w:bCs/>
                <w:i/>
                <w:iCs/>
                <w:color w:val="000000"/>
              </w:rPr>
              <w:t>Оснащение педиатрического отделения ГУ «Григориопольская ЦРБ»</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Аппарат для фототерапии</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2 350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2 350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Медицинские электронные весы для взрослых</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2 500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2 500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Медицинские электронные весы для новорожденных</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2 850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5 700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Концентратор кислорода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33 815</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135 260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Кушетка медицинская смотровая</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2 300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6 900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Монитор пациента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44 000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44 000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Ингалятор</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1042" w:type="dxa"/>
            <w:tcBorders>
              <w:top w:val="nil"/>
              <w:left w:val="nil"/>
              <w:bottom w:val="nil"/>
              <w:right w:val="nil"/>
            </w:tcBorders>
            <w:noWrap/>
            <w:vAlign w:val="bottom"/>
          </w:tcPr>
          <w:p w:rsidR="001969DC" w:rsidRPr="008F5315" w:rsidRDefault="001969DC" w:rsidP="00CA5502">
            <w:pPr>
              <w:jc w:val="right"/>
              <w:rPr>
                <w:color w:val="000000"/>
              </w:rPr>
            </w:pPr>
            <w:r w:rsidRPr="008F5315">
              <w:rPr>
                <w:color w:val="000000"/>
              </w:rPr>
              <w:t>1 600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4 800</w:t>
            </w:r>
          </w:p>
        </w:tc>
      </w:tr>
      <w:tr w:rsidR="001969DC" w:rsidRPr="008F5315" w:rsidTr="009E3E68">
        <w:trPr>
          <w:trHeight w:val="3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Облучатель бактерицидный передвижной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1042" w:type="dxa"/>
            <w:tcBorders>
              <w:top w:val="single" w:sz="8" w:space="0" w:color="auto"/>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1 700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5 100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Стерилизатор воздушный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9 500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19 000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Термостат</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8 100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8 100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Электрокардиограф</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10 500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21 000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Отсасыватель хирургический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9 500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28 500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rPr>
                <w:b/>
                <w:bCs/>
                <w:i/>
                <w:iCs/>
                <w:color w:val="000000"/>
              </w:rPr>
            </w:pPr>
            <w:r w:rsidRPr="008F5315">
              <w:rPr>
                <w:b/>
                <w:bCs/>
                <w:i/>
                <w:iCs/>
                <w:color w:val="000000"/>
              </w:rPr>
              <w:t>Итого</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1042" w:type="dxa"/>
            <w:tcBorders>
              <w:top w:val="nil"/>
              <w:left w:val="nil"/>
              <w:bottom w:val="single" w:sz="8" w:space="0" w:color="auto"/>
              <w:right w:val="nil"/>
            </w:tcBorders>
            <w:noWrap/>
            <w:vAlign w:val="bottom"/>
          </w:tcPr>
          <w:p w:rsidR="001969DC" w:rsidRPr="008F5315" w:rsidRDefault="001969DC" w:rsidP="00CA5502">
            <w:pPr>
              <w:rPr>
                <w:color w:val="000000"/>
              </w:rPr>
            </w:pPr>
            <w:r w:rsidRPr="008F5315">
              <w:rPr>
                <w:color w:val="000000"/>
              </w:rPr>
              <w:t> </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283 210</w:t>
            </w:r>
          </w:p>
        </w:tc>
      </w:tr>
      <w:tr w:rsidR="001969DC" w:rsidRPr="008F5315" w:rsidTr="009E3E68">
        <w:trPr>
          <w:trHeight w:val="330"/>
        </w:trPr>
        <w:tc>
          <w:tcPr>
            <w:tcW w:w="15079" w:type="dxa"/>
            <w:gridSpan w:val="23"/>
            <w:tcBorders>
              <w:top w:val="single" w:sz="8" w:space="0" w:color="auto"/>
              <w:left w:val="single" w:sz="8" w:space="0" w:color="auto"/>
              <w:bottom w:val="single" w:sz="8" w:space="0" w:color="auto"/>
              <w:right w:val="single" w:sz="8" w:space="0" w:color="000000"/>
            </w:tcBorders>
            <w:noWrap/>
            <w:vAlign w:val="bottom"/>
          </w:tcPr>
          <w:p w:rsidR="001969DC" w:rsidRPr="008F5315" w:rsidRDefault="001969DC" w:rsidP="00CA5502">
            <w:pPr>
              <w:jc w:val="center"/>
              <w:rPr>
                <w:b/>
                <w:bCs/>
                <w:i/>
                <w:iCs/>
                <w:color w:val="000000"/>
              </w:rPr>
            </w:pPr>
            <w:r w:rsidRPr="008F5315">
              <w:rPr>
                <w:b/>
                <w:bCs/>
                <w:i/>
                <w:iCs/>
                <w:color w:val="000000"/>
              </w:rPr>
              <w:t>Оснащение приемного отделения ГУ "Республиканская клиническая больница"</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Стол операционный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135 000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270 000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Стол двухтумбовый</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3 142</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15 710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Шкаф-купе</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5 500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Мягкая мебель (диван)</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4</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3 720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14 880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Шкаф-купе</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5 500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rPr>
                <w:b/>
                <w:bCs/>
                <w:i/>
                <w:iCs/>
                <w:color w:val="000000"/>
              </w:rPr>
            </w:pPr>
            <w:r w:rsidRPr="008F5315">
              <w:rPr>
                <w:b/>
                <w:bCs/>
                <w:i/>
                <w:iCs/>
                <w:color w:val="000000"/>
              </w:rPr>
              <w:t>Итого</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1042" w:type="dxa"/>
            <w:tcBorders>
              <w:top w:val="nil"/>
              <w:left w:val="nil"/>
              <w:bottom w:val="single" w:sz="8" w:space="0" w:color="auto"/>
              <w:right w:val="nil"/>
            </w:tcBorders>
            <w:noWrap/>
            <w:vAlign w:val="bottom"/>
          </w:tcPr>
          <w:p w:rsidR="001969DC" w:rsidRPr="008F5315" w:rsidRDefault="001969DC" w:rsidP="00CA5502">
            <w:pPr>
              <w:rPr>
                <w:color w:val="000000"/>
              </w:rPr>
            </w:pPr>
            <w:r w:rsidRPr="008F5315">
              <w:rPr>
                <w:color w:val="000000"/>
              </w:rPr>
              <w:t> </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311 590</w:t>
            </w:r>
          </w:p>
        </w:tc>
      </w:tr>
      <w:tr w:rsidR="001969DC" w:rsidRPr="008F5315" w:rsidTr="009E3E68">
        <w:trPr>
          <w:trHeight w:val="330"/>
        </w:trPr>
        <w:tc>
          <w:tcPr>
            <w:tcW w:w="15079" w:type="dxa"/>
            <w:gridSpan w:val="23"/>
            <w:tcBorders>
              <w:top w:val="single" w:sz="8" w:space="0" w:color="auto"/>
              <w:left w:val="single" w:sz="8" w:space="0" w:color="auto"/>
              <w:bottom w:val="single" w:sz="8" w:space="0" w:color="auto"/>
              <w:right w:val="single" w:sz="8" w:space="0" w:color="000000"/>
            </w:tcBorders>
            <w:noWrap/>
            <w:vAlign w:val="bottom"/>
          </w:tcPr>
          <w:p w:rsidR="001969DC" w:rsidRPr="008F5315" w:rsidRDefault="001969DC" w:rsidP="00CA5502">
            <w:pPr>
              <w:jc w:val="center"/>
              <w:rPr>
                <w:b/>
                <w:bCs/>
                <w:i/>
                <w:iCs/>
                <w:color w:val="000000"/>
              </w:rPr>
            </w:pPr>
            <w:r w:rsidRPr="008F5315">
              <w:rPr>
                <w:b/>
                <w:bCs/>
                <w:i/>
                <w:iCs/>
                <w:color w:val="000000"/>
              </w:rPr>
              <w:t>Модернизация пищеблоков</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Электрическая плита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12 550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25 100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Машина овощерезальная</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17 600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17 600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Электросковорода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31 300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93 900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Машина-картофелечистка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18 000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36 000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Тестомес</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26 500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26 500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Морозильник</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6 900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6 900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Холодильный шкаф</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14 700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29 400</w:t>
            </w:r>
          </w:p>
        </w:tc>
      </w:tr>
      <w:tr w:rsidR="001969DC" w:rsidRPr="008F5315" w:rsidTr="009E3E68">
        <w:trPr>
          <w:trHeight w:val="645"/>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Тележка для транспортировки горячих блюд</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3 300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3 300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Мясорубка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12 900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25 800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Машина протирочная</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17 900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17 900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Default="001969DC" w:rsidP="00CA5502">
            <w:pPr>
              <w:rPr>
                <w:color w:val="000000"/>
                <w:lang w:val="en-US"/>
              </w:rPr>
            </w:pPr>
            <w:r w:rsidRPr="008F5315">
              <w:rPr>
                <w:color w:val="000000"/>
              </w:rPr>
              <w:t>Электрический котел</w:t>
            </w:r>
          </w:p>
          <w:p w:rsidR="001969DC" w:rsidRPr="0056266B" w:rsidRDefault="001969DC" w:rsidP="00CA5502">
            <w:pPr>
              <w:rPr>
                <w:color w:val="000000"/>
                <w:lang w:val="en-US"/>
              </w:rPr>
            </w:pP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56 000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56 000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Default="001969DC" w:rsidP="00CA5502">
            <w:pPr>
              <w:rPr>
                <w:b/>
                <w:bCs/>
                <w:i/>
                <w:iCs/>
                <w:color w:val="000000"/>
                <w:lang w:val="en-US"/>
              </w:rPr>
            </w:pPr>
            <w:r w:rsidRPr="008F5315">
              <w:rPr>
                <w:b/>
                <w:bCs/>
                <w:i/>
                <w:iCs/>
                <w:color w:val="000000"/>
              </w:rPr>
              <w:t>Итого</w:t>
            </w:r>
          </w:p>
          <w:p w:rsidR="001969DC" w:rsidRPr="0056266B" w:rsidRDefault="001969DC" w:rsidP="00CA5502">
            <w:pPr>
              <w:rPr>
                <w:b/>
                <w:bCs/>
                <w:i/>
                <w:iCs/>
                <w:color w:val="000000"/>
                <w:lang w:val="en-US"/>
              </w:rPr>
            </w:pP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1042" w:type="dxa"/>
            <w:tcBorders>
              <w:top w:val="nil"/>
              <w:left w:val="nil"/>
              <w:bottom w:val="single" w:sz="8" w:space="0" w:color="auto"/>
              <w:right w:val="nil"/>
            </w:tcBorders>
            <w:noWrap/>
            <w:vAlign w:val="bottom"/>
          </w:tcPr>
          <w:p w:rsidR="001969DC" w:rsidRPr="008F5315" w:rsidRDefault="001969DC" w:rsidP="00CA5502">
            <w:pPr>
              <w:rPr>
                <w:b/>
                <w:bCs/>
                <w:i/>
                <w:iCs/>
                <w:color w:val="000000"/>
              </w:rPr>
            </w:pPr>
            <w:r w:rsidRPr="008F5315">
              <w:rPr>
                <w:b/>
                <w:bCs/>
                <w:i/>
                <w:iCs/>
                <w:color w:val="000000"/>
              </w:rPr>
              <w:t> </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338 400</w:t>
            </w:r>
          </w:p>
        </w:tc>
      </w:tr>
      <w:tr w:rsidR="001969DC" w:rsidRPr="008F5315" w:rsidTr="009E3E68">
        <w:trPr>
          <w:trHeight w:val="330"/>
        </w:trPr>
        <w:tc>
          <w:tcPr>
            <w:tcW w:w="15079" w:type="dxa"/>
            <w:gridSpan w:val="23"/>
            <w:tcBorders>
              <w:top w:val="single" w:sz="8" w:space="0" w:color="auto"/>
              <w:left w:val="single" w:sz="8" w:space="0" w:color="auto"/>
              <w:bottom w:val="single" w:sz="8" w:space="0" w:color="auto"/>
              <w:right w:val="single" w:sz="8" w:space="0" w:color="000000"/>
            </w:tcBorders>
            <w:noWrap/>
            <w:vAlign w:val="bottom"/>
          </w:tcPr>
          <w:p w:rsidR="001969DC" w:rsidRPr="008F5315" w:rsidRDefault="001969DC" w:rsidP="00CA5502">
            <w:pPr>
              <w:jc w:val="center"/>
              <w:rPr>
                <w:b/>
                <w:bCs/>
                <w:i/>
                <w:iCs/>
                <w:color w:val="000000"/>
              </w:rPr>
            </w:pPr>
            <w:r w:rsidRPr="008F5315">
              <w:rPr>
                <w:b/>
                <w:bCs/>
                <w:i/>
                <w:iCs/>
                <w:color w:val="000000"/>
              </w:rPr>
              <w:t>Модернизация прачечных</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Стиральная машина барьерного типа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355 500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355 500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Гладильный каток</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92 000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184 000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Сушильная машина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92 900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92 900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Тележка для белья</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3 900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3 900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Стиральная машина промышленная</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104 700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209 400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vAlign w:val="bottom"/>
          </w:tcPr>
          <w:p w:rsidR="001969DC" w:rsidRPr="008F5315" w:rsidRDefault="001969DC" w:rsidP="00CA5502">
            <w:pPr>
              <w:rPr>
                <w:color w:val="000000"/>
              </w:rPr>
            </w:pPr>
            <w:r w:rsidRPr="008F5315">
              <w:rPr>
                <w:color w:val="000000"/>
              </w:rPr>
              <w:t>Центрифуга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color w:val="000000"/>
              </w:rPr>
            </w:pPr>
            <w:r w:rsidRPr="008F5315">
              <w:rPr>
                <w:color w:val="000000"/>
              </w:rPr>
              <w:t>165 500</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165 500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rPr>
                <w:b/>
                <w:bCs/>
                <w:i/>
                <w:iCs/>
                <w:color w:val="000000"/>
              </w:rPr>
            </w:pPr>
            <w:r w:rsidRPr="008F5315">
              <w:rPr>
                <w:b/>
                <w:bCs/>
                <w:i/>
                <w:iCs/>
                <w:color w:val="000000"/>
              </w:rPr>
              <w:t>Итого</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1 011 200</w:t>
            </w:r>
          </w:p>
        </w:tc>
      </w:tr>
      <w:tr w:rsidR="001969DC" w:rsidRPr="008F5315" w:rsidTr="009E3E68">
        <w:trPr>
          <w:trHeight w:val="330"/>
        </w:trPr>
        <w:tc>
          <w:tcPr>
            <w:tcW w:w="15079" w:type="dxa"/>
            <w:gridSpan w:val="23"/>
            <w:tcBorders>
              <w:top w:val="single" w:sz="8" w:space="0" w:color="auto"/>
              <w:left w:val="single" w:sz="8" w:space="0" w:color="auto"/>
              <w:bottom w:val="single" w:sz="8" w:space="0" w:color="auto"/>
              <w:right w:val="single" w:sz="8" w:space="0" w:color="000000"/>
            </w:tcBorders>
            <w:noWrap/>
            <w:vAlign w:val="bottom"/>
          </w:tcPr>
          <w:p w:rsidR="001969DC" w:rsidRPr="008F5315" w:rsidRDefault="001969DC" w:rsidP="00CA5502">
            <w:pPr>
              <w:jc w:val="center"/>
              <w:rPr>
                <w:b/>
                <w:bCs/>
                <w:i/>
                <w:iCs/>
                <w:color w:val="000000"/>
              </w:rPr>
            </w:pPr>
            <w:r w:rsidRPr="008F5315">
              <w:rPr>
                <w:b/>
                <w:bCs/>
                <w:i/>
                <w:iCs/>
                <w:color w:val="000000"/>
              </w:rPr>
              <w:t>Оснащение ГУ "Республиканский кожно-неврологический диспансер"</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Кровать для новорожденных с матрасом</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8014</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16028</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Кровать металлическая с матрасом взрослая</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33</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33</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2294</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75702</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Default="001969DC" w:rsidP="00CA5502">
            <w:pPr>
              <w:rPr>
                <w:color w:val="000000"/>
                <w:lang w:val="en-US"/>
              </w:rPr>
            </w:pPr>
            <w:r w:rsidRPr="008F5315">
              <w:rPr>
                <w:color w:val="000000"/>
              </w:rPr>
              <w:t>Кровать функциональная взрослая</w:t>
            </w:r>
          </w:p>
          <w:p w:rsidR="001969DC" w:rsidRPr="004B377B" w:rsidRDefault="001969DC" w:rsidP="00CA5502">
            <w:pPr>
              <w:rPr>
                <w:color w:val="000000"/>
                <w:lang w:val="en-US"/>
              </w:rPr>
            </w:pP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rPr>
                <w:rFonts w:ascii="Calibri" w:hAnsi="Calibri" w:cs="Calibri"/>
                <w:color w:val="000000"/>
              </w:rPr>
            </w:pPr>
            <w:r w:rsidRPr="008F5315">
              <w:rPr>
                <w:rFonts w:ascii="Calibri" w:hAnsi="Calibri" w:cs="Calibri"/>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16500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33000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Default="001969DC" w:rsidP="00CA5502">
            <w:pPr>
              <w:rPr>
                <w:b/>
                <w:bCs/>
                <w:i/>
                <w:iCs/>
                <w:color w:val="000000"/>
                <w:lang w:val="en-US"/>
              </w:rPr>
            </w:pPr>
            <w:r w:rsidRPr="008F5315">
              <w:rPr>
                <w:b/>
                <w:bCs/>
                <w:i/>
                <w:iCs/>
                <w:color w:val="000000"/>
              </w:rPr>
              <w:t>Итого</w:t>
            </w:r>
          </w:p>
          <w:p w:rsidR="001969DC" w:rsidRPr="004B377B" w:rsidRDefault="001969DC" w:rsidP="00CA5502">
            <w:pPr>
              <w:rPr>
                <w:b/>
                <w:bCs/>
                <w:i/>
                <w:iCs/>
                <w:color w:val="000000"/>
                <w:lang w:val="en-US"/>
              </w:rPr>
            </w:pP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124 730</w:t>
            </w:r>
          </w:p>
        </w:tc>
      </w:tr>
      <w:tr w:rsidR="001969DC" w:rsidRPr="008F5315" w:rsidTr="009E3E68">
        <w:trPr>
          <w:trHeight w:val="330"/>
        </w:trPr>
        <w:tc>
          <w:tcPr>
            <w:tcW w:w="15079" w:type="dxa"/>
            <w:gridSpan w:val="23"/>
            <w:tcBorders>
              <w:top w:val="single" w:sz="8" w:space="0" w:color="auto"/>
              <w:left w:val="single" w:sz="8" w:space="0" w:color="auto"/>
              <w:bottom w:val="single" w:sz="8" w:space="0" w:color="auto"/>
              <w:right w:val="single" w:sz="8" w:space="0" w:color="000000"/>
            </w:tcBorders>
            <w:noWrap/>
            <w:vAlign w:val="bottom"/>
          </w:tcPr>
          <w:p w:rsidR="001969DC" w:rsidRPr="008F5315" w:rsidRDefault="001969DC" w:rsidP="00CA5502">
            <w:pPr>
              <w:jc w:val="center"/>
              <w:rPr>
                <w:b/>
                <w:bCs/>
                <w:i/>
                <w:iCs/>
                <w:color w:val="000000"/>
              </w:rPr>
            </w:pPr>
            <w:r w:rsidRPr="008F5315">
              <w:rPr>
                <w:b/>
                <w:bCs/>
                <w:i/>
                <w:iCs/>
                <w:color w:val="000000"/>
              </w:rPr>
              <w:t>Цифровое обеспечение отрасли здравоохранения</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Серверное оборудование в комплектации</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85798</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171596</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Блок бесперебойного питания</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28624</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28624</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Коммутатор СВИТЧ</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3300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3300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xml:space="preserve">Стойка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2970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2970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xml:space="preserve">Персональный компьютер, в комплекте </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20</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rPr>
                <w:color w:val="000000"/>
              </w:rPr>
            </w:pPr>
            <w:r w:rsidRPr="008F5315">
              <w:rPr>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20</w:t>
            </w:r>
          </w:p>
        </w:tc>
        <w:tc>
          <w:tcPr>
            <w:tcW w:w="1042"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5500</w:t>
            </w:r>
          </w:p>
        </w:tc>
        <w:tc>
          <w:tcPr>
            <w:tcW w:w="144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110000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rPr>
                <w:b/>
                <w:bCs/>
                <w:i/>
                <w:iCs/>
                <w:color w:val="000000"/>
              </w:rPr>
            </w:pPr>
            <w:r w:rsidRPr="008F5315">
              <w:rPr>
                <w:b/>
                <w:bCs/>
                <w:i/>
                <w:iCs/>
                <w:color w:val="000000"/>
              </w:rPr>
              <w:t>Итого</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color w:val="000000"/>
              </w:rPr>
            </w:pPr>
            <w:r w:rsidRPr="008F5315">
              <w:rPr>
                <w:color w:val="000000"/>
              </w:rPr>
              <w:t> </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b/>
                <w:bCs/>
                <w:i/>
                <w:iCs/>
                <w:color w:val="000000"/>
              </w:rPr>
            </w:pPr>
            <w:r w:rsidRPr="008F5315">
              <w:rPr>
                <w:b/>
                <w:bCs/>
                <w:i/>
                <w:iCs/>
                <w:color w:val="000000"/>
              </w:rPr>
              <w:t> </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316 490</w:t>
            </w:r>
          </w:p>
        </w:tc>
      </w:tr>
      <w:tr w:rsidR="001969DC" w:rsidRPr="008F5315" w:rsidTr="009E3E68">
        <w:trPr>
          <w:trHeight w:val="330"/>
        </w:trPr>
        <w:tc>
          <w:tcPr>
            <w:tcW w:w="2846"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rPr>
                <w:b/>
                <w:bCs/>
                <w:color w:val="000000"/>
              </w:rPr>
            </w:pPr>
            <w:r w:rsidRPr="008F5315">
              <w:rPr>
                <w:b/>
                <w:bCs/>
                <w:color w:val="000000"/>
              </w:rPr>
              <w:t>Общая сумма</w:t>
            </w:r>
          </w:p>
        </w:tc>
        <w:tc>
          <w:tcPr>
            <w:tcW w:w="42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36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42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679"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46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40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53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645"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461"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518"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504"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490"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503"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462"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476" w:type="dxa"/>
            <w:tcBorders>
              <w:top w:val="nil"/>
              <w:left w:val="nil"/>
              <w:bottom w:val="single" w:sz="8" w:space="0" w:color="auto"/>
              <w:right w:val="single" w:sz="8" w:space="0" w:color="auto"/>
            </w:tcBorders>
            <w:noWrap/>
            <w:vAlign w:val="bottom"/>
          </w:tcPr>
          <w:p w:rsidR="001969DC" w:rsidRPr="008F5315" w:rsidRDefault="001969DC" w:rsidP="00CA5502">
            <w:pPr>
              <w:jc w:val="right"/>
              <w:rPr>
                <w:b/>
                <w:bCs/>
                <w:color w:val="000000"/>
              </w:rPr>
            </w:pPr>
            <w:r w:rsidRPr="008F5315">
              <w:rPr>
                <w:b/>
                <w:bCs/>
                <w:color w:val="000000"/>
              </w:rPr>
              <w:t> </w:t>
            </w:r>
          </w:p>
        </w:tc>
        <w:tc>
          <w:tcPr>
            <w:tcW w:w="1042" w:type="dxa"/>
            <w:tcBorders>
              <w:top w:val="nil"/>
              <w:left w:val="nil"/>
              <w:bottom w:val="single" w:sz="8" w:space="0" w:color="auto"/>
              <w:right w:val="nil"/>
            </w:tcBorders>
            <w:noWrap/>
            <w:vAlign w:val="bottom"/>
          </w:tcPr>
          <w:p w:rsidR="001969DC" w:rsidRPr="008F5315" w:rsidRDefault="001969DC" w:rsidP="00CA5502">
            <w:pPr>
              <w:jc w:val="right"/>
              <w:rPr>
                <w:b/>
                <w:bCs/>
                <w:color w:val="000000"/>
              </w:rPr>
            </w:pPr>
            <w:r w:rsidRPr="008F5315">
              <w:rPr>
                <w:b/>
                <w:bCs/>
                <w:color w:val="000000"/>
              </w:rPr>
              <w:t> </w:t>
            </w:r>
          </w:p>
        </w:tc>
        <w:tc>
          <w:tcPr>
            <w:tcW w:w="1448" w:type="dxa"/>
            <w:tcBorders>
              <w:top w:val="nil"/>
              <w:left w:val="single" w:sz="8" w:space="0" w:color="auto"/>
              <w:bottom w:val="single" w:sz="8" w:space="0" w:color="auto"/>
              <w:right w:val="single" w:sz="8" w:space="0" w:color="auto"/>
            </w:tcBorders>
            <w:noWrap/>
            <w:vAlign w:val="bottom"/>
          </w:tcPr>
          <w:p w:rsidR="001969DC" w:rsidRPr="008F5315" w:rsidRDefault="001969DC" w:rsidP="00CA5502">
            <w:pPr>
              <w:jc w:val="right"/>
              <w:rPr>
                <w:b/>
                <w:bCs/>
                <w:i/>
                <w:iCs/>
                <w:color w:val="000000"/>
              </w:rPr>
            </w:pPr>
            <w:r w:rsidRPr="008F5315">
              <w:rPr>
                <w:b/>
                <w:bCs/>
                <w:i/>
                <w:iCs/>
                <w:color w:val="000000"/>
              </w:rPr>
              <w:t>32 265 490</w:t>
            </w:r>
          </w:p>
        </w:tc>
      </w:tr>
    </w:tbl>
    <w:p w:rsidR="001969DC" w:rsidRPr="009531E6" w:rsidRDefault="001969DC" w:rsidP="00CA5502">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9781"/>
          <w:tab w:val="left" w:pos="10076"/>
          <w:tab w:val="left" w:pos="10992"/>
          <w:tab w:val="left" w:pos="11908"/>
          <w:tab w:val="left" w:pos="12824"/>
          <w:tab w:val="left" w:pos="13740"/>
          <w:tab w:val="left" w:pos="14656"/>
        </w:tabs>
        <w:ind w:right="111"/>
        <w:jc w:val="right"/>
        <w:rPr>
          <w:bCs/>
          <w:sz w:val="28"/>
          <w:szCs w:val="28"/>
        </w:rPr>
      </w:pPr>
    </w:p>
    <w:sectPr w:rsidR="001969DC" w:rsidRPr="009531E6" w:rsidSect="007D7D13">
      <w:headerReference w:type="even" r:id="rId7"/>
      <w:headerReference w:type="default" r:id="rId8"/>
      <w:pgSz w:w="16838" w:h="11906" w:orient="landscape"/>
      <w:pgMar w:top="851" w:right="567" w:bottom="567" w:left="1276" w:header="708" w:footer="708"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9DC" w:rsidRDefault="001969DC" w:rsidP="00CB02F8">
      <w:r>
        <w:separator/>
      </w:r>
    </w:p>
  </w:endnote>
  <w:endnote w:type="continuationSeparator" w:id="0">
    <w:p w:rsidR="001969DC" w:rsidRDefault="001969DC" w:rsidP="00CB0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9DC" w:rsidRDefault="001969DC" w:rsidP="00CB02F8">
      <w:r>
        <w:separator/>
      </w:r>
    </w:p>
  </w:footnote>
  <w:footnote w:type="continuationSeparator" w:id="0">
    <w:p w:rsidR="001969DC" w:rsidRDefault="001969DC" w:rsidP="00CB0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DC" w:rsidRDefault="001969DC" w:rsidP="001D26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69DC" w:rsidRDefault="001969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DC" w:rsidRPr="007D7D13" w:rsidRDefault="001969DC" w:rsidP="001D26D9">
    <w:pPr>
      <w:pStyle w:val="Header"/>
      <w:framePr w:wrap="around" w:vAnchor="text" w:hAnchor="margin" w:xAlign="center" w:y="1"/>
      <w:rPr>
        <w:rStyle w:val="PageNumber"/>
        <w:rFonts w:ascii="Times New Roman" w:hAnsi="Times New Roman"/>
        <w:sz w:val="24"/>
        <w:szCs w:val="24"/>
      </w:rPr>
    </w:pPr>
    <w:r w:rsidRPr="007D7D13">
      <w:rPr>
        <w:rStyle w:val="PageNumber"/>
        <w:rFonts w:ascii="Times New Roman" w:hAnsi="Times New Roman"/>
        <w:sz w:val="24"/>
        <w:szCs w:val="24"/>
      </w:rPr>
      <w:fldChar w:fldCharType="begin"/>
    </w:r>
    <w:r w:rsidRPr="007D7D13">
      <w:rPr>
        <w:rStyle w:val="PageNumber"/>
        <w:rFonts w:ascii="Times New Roman" w:hAnsi="Times New Roman"/>
        <w:sz w:val="24"/>
        <w:szCs w:val="24"/>
      </w:rPr>
      <w:instrText xml:space="preserve">PAGE  </w:instrText>
    </w:r>
    <w:r w:rsidRPr="007D7D13">
      <w:rPr>
        <w:rStyle w:val="PageNumber"/>
        <w:rFonts w:ascii="Times New Roman" w:hAnsi="Times New Roman"/>
        <w:sz w:val="24"/>
        <w:szCs w:val="24"/>
      </w:rPr>
      <w:fldChar w:fldCharType="separate"/>
    </w:r>
    <w:r>
      <w:rPr>
        <w:rStyle w:val="PageNumber"/>
        <w:rFonts w:ascii="Times New Roman" w:hAnsi="Times New Roman"/>
        <w:noProof/>
        <w:sz w:val="24"/>
        <w:szCs w:val="24"/>
      </w:rPr>
      <w:t>27</w:t>
    </w:r>
    <w:r w:rsidRPr="007D7D13">
      <w:rPr>
        <w:rStyle w:val="PageNumber"/>
        <w:rFonts w:ascii="Times New Roman" w:hAnsi="Times New Roman"/>
        <w:sz w:val="24"/>
        <w:szCs w:val="24"/>
      </w:rPr>
      <w:fldChar w:fldCharType="end"/>
    </w:r>
  </w:p>
  <w:p w:rsidR="001969DC" w:rsidRDefault="001969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3B67"/>
    <w:multiLevelType w:val="hybridMultilevel"/>
    <w:tmpl w:val="493E5612"/>
    <w:lvl w:ilvl="0" w:tplc="556686F0">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2AA570E"/>
    <w:multiLevelType w:val="hybridMultilevel"/>
    <w:tmpl w:val="0C44FFE0"/>
    <w:lvl w:ilvl="0" w:tplc="E876B6CE">
      <w:start w:val="1"/>
      <w:numFmt w:val="decimal"/>
      <w:lvlText w:val="%1."/>
      <w:lvlJc w:val="left"/>
      <w:pPr>
        <w:ind w:left="975" w:hanging="360"/>
      </w:pPr>
      <w:rPr>
        <w:rFonts w:cs="Times New Roman" w:hint="default"/>
      </w:rPr>
    </w:lvl>
    <w:lvl w:ilvl="1" w:tplc="04190019" w:tentative="1">
      <w:start w:val="1"/>
      <w:numFmt w:val="lowerLetter"/>
      <w:lvlText w:val="%2."/>
      <w:lvlJc w:val="left"/>
      <w:pPr>
        <w:ind w:left="1695" w:hanging="360"/>
      </w:pPr>
      <w:rPr>
        <w:rFonts w:cs="Times New Roman"/>
      </w:rPr>
    </w:lvl>
    <w:lvl w:ilvl="2" w:tplc="0419001B" w:tentative="1">
      <w:start w:val="1"/>
      <w:numFmt w:val="lowerRoman"/>
      <w:lvlText w:val="%3."/>
      <w:lvlJc w:val="right"/>
      <w:pPr>
        <w:ind w:left="2415" w:hanging="180"/>
      </w:pPr>
      <w:rPr>
        <w:rFonts w:cs="Times New Roman"/>
      </w:rPr>
    </w:lvl>
    <w:lvl w:ilvl="3" w:tplc="0419000F" w:tentative="1">
      <w:start w:val="1"/>
      <w:numFmt w:val="decimal"/>
      <w:lvlText w:val="%4."/>
      <w:lvlJc w:val="left"/>
      <w:pPr>
        <w:ind w:left="3135" w:hanging="360"/>
      </w:pPr>
      <w:rPr>
        <w:rFonts w:cs="Times New Roman"/>
      </w:rPr>
    </w:lvl>
    <w:lvl w:ilvl="4" w:tplc="04190019" w:tentative="1">
      <w:start w:val="1"/>
      <w:numFmt w:val="lowerLetter"/>
      <w:lvlText w:val="%5."/>
      <w:lvlJc w:val="left"/>
      <w:pPr>
        <w:ind w:left="3855" w:hanging="360"/>
      </w:pPr>
      <w:rPr>
        <w:rFonts w:cs="Times New Roman"/>
      </w:rPr>
    </w:lvl>
    <w:lvl w:ilvl="5" w:tplc="0419001B" w:tentative="1">
      <w:start w:val="1"/>
      <w:numFmt w:val="lowerRoman"/>
      <w:lvlText w:val="%6."/>
      <w:lvlJc w:val="right"/>
      <w:pPr>
        <w:ind w:left="4575" w:hanging="180"/>
      </w:pPr>
      <w:rPr>
        <w:rFonts w:cs="Times New Roman"/>
      </w:rPr>
    </w:lvl>
    <w:lvl w:ilvl="6" w:tplc="0419000F" w:tentative="1">
      <w:start w:val="1"/>
      <w:numFmt w:val="decimal"/>
      <w:lvlText w:val="%7."/>
      <w:lvlJc w:val="left"/>
      <w:pPr>
        <w:ind w:left="5295" w:hanging="360"/>
      </w:pPr>
      <w:rPr>
        <w:rFonts w:cs="Times New Roman"/>
      </w:rPr>
    </w:lvl>
    <w:lvl w:ilvl="7" w:tplc="04190019" w:tentative="1">
      <w:start w:val="1"/>
      <w:numFmt w:val="lowerLetter"/>
      <w:lvlText w:val="%8."/>
      <w:lvlJc w:val="left"/>
      <w:pPr>
        <w:ind w:left="6015" w:hanging="360"/>
      </w:pPr>
      <w:rPr>
        <w:rFonts w:cs="Times New Roman"/>
      </w:rPr>
    </w:lvl>
    <w:lvl w:ilvl="8" w:tplc="0419001B" w:tentative="1">
      <w:start w:val="1"/>
      <w:numFmt w:val="lowerRoman"/>
      <w:lvlText w:val="%9."/>
      <w:lvlJc w:val="right"/>
      <w:pPr>
        <w:ind w:left="6735" w:hanging="180"/>
      </w:pPr>
      <w:rPr>
        <w:rFonts w:cs="Times New Roman"/>
      </w:rPr>
    </w:lvl>
  </w:abstractNum>
  <w:abstractNum w:abstractNumId="2">
    <w:nsid w:val="052044F4"/>
    <w:multiLevelType w:val="hybridMultilevel"/>
    <w:tmpl w:val="9CE22332"/>
    <w:lvl w:ilvl="0" w:tplc="C10EDD0E">
      <w:start w:val="1"/>
      <w:numFmt w:val="decimal"/>
      <w:lvlText w:val="%1."/>
      <w:lvlJc w:val="left"/>
      <w:pPr>
        <w:ind w:left="927" w:hanging="360"/>
      </w:pPr>
      <w:rPr>
        <w:rFonts w:ascii="Times New Roman" w:eastAsia="Times New Roman" w:hAnsi="Times New Roman" w:cs="Times New Roman"/>
        <w:color w:val="auto"/>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0EAC1D65"/>
    <w:multiLevelType w:val="hybridMultilevel"/>
    <w:tmpl w:val="9FBC9C74"/>
    <w:lvl w:ilvl="0" w:tplc="6036615C">
      <w:start w:val="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F600DCE"/>
    <w:multiLevelType w:val="hybridMultilevel"/>
    <w:tmpl w:val="178A8F54"/>
    <w:lvl w:ilvl="0" w:tplc="D2F473C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0B64C7D"/>
    <w:multiLevelType w:val="hybridMultilevel"/>
    <w:tmpl w:val="261C424E"/>
    <w:lvl w:ilvl="0" w:tplc="C7AEE9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1EA760F"/>
    <w:multiLevelType w:val="hybridMultilevel"/>
    <w:tmpl w:val="E5E05C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D9707C"/>
    <w:multiLevelType w:val="hybridMultilevel"/>
    <w:tmpl w:val="BC14BD56"/>
    <w:lvl w:ilvl="0" w:tplc="94B42F4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9841816"/>
    <w:multiLevelType w:val="hybridMultilevel"/>
    <w:tmpl w:val="4FA62DB6"/>
    <w:lvl w:ilvl="0" w:tplc="5A1C543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9">
    <w:nsid w:val="1A7526FE"/>
    <w:multiLevelType w:val="hybridMultilevel"/>
    <w:tmpl w:val="DB54D12C"/>
    <w:lvl w:ilvl="0" w:tplc="03B45B4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1B92675F"/>
    <w:multiLevelType w:val="hybridMultilevel"/>
    <w:tmpl w:val="0F8CBD06"/>
    <w:lvl w:ilvl="0" w:tplc="83E8E0B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21D94A6F"/>
    <w:multiLevelType w:val="hybridMultilevel"/>
    <w:tmpl w:val="BF940AF4"/>
    <w:lvl w:ilvl="0" w:tplc="B8C26E2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232153E7"/>
    <w:multiLevelType w:val="hybridMultilevel"/>
    <w:tmpl w:val="6F5A4FE8"/>
    <w:lvl w:ilvl="0" w:tplc="B824BD4A">
      <w:start w:val="1"/>
      <w:numFmt w:val="decimal"/>
      <w:lvlText w:val="%1."/>
      <w:lvlJc w:val="left"/>
      <w:pPr>
        <w:ind w:left="960" w:hanging="360"/>
      </w:pPr>
      <w:rPr>
        <w:rFonts w:cs="Times New Roman"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abstractNum w:abstractNumId="13">
    <w:nsid w:val="24260AE1"/>
    <w:multiLevelType w:val="hybridMultilevel"/>
    <w:tmpl w:val="9098A620"/>
    <w:lvl w:ilvl="0" w:tplc="10DA01D4">
      <w:start w:val="1"/>
      <w:numFmt w:val="decimal"/>
      <w:lvlText w:val="%1."/>
      <w:lvlJc w:val="left"/>
      <w:pPr>
        <w:ind w:left="1002" w:hanging="360"/>
      </w:pPr>
      <w:rPr>
        <w:rFonts w:ascii="Times New Roman" w:hAnsi="Times New Roman" w:cs="Times New Roman" w:hint="default"/>
      </w:rPr>
    </w:lvl>
    <w:lvl w:ilvl="1" w:tplc="04190019" w:tentative="1">
      <w:start w:val="1"/>
      <w:numFmt w:val="lowerLetter"/>
      <w:lvlText w:val="%2."/>
      <w:lvlJc w:val="left"/>
      <w:pPr>
        <w:ind w:left="1722" w:hanging="360"/>
      </w:pPr>
      <w:rPr>
        <w:rFonts w:cs="Times New Roman"/>
      </w:rPr>
    </w:lvl>
    <w:lvl w:ilvl="2" w:tplc="0419001B" w:tentative="1">
      <w:start w:val="1"/>
      <w:numFmt w:val="lowerRoman"/>
      <w:lvlText w:val="%3."/>
      <w:lvlJc w:val="right"/>
      <w:pPr>
        <w:ind w:left="2442" w:hanging="180"/>
      </w:pPr>
      <w:rPr>
        <w:rFonts w:cs="Times New Roman"/>
      </w:rPr>
    </w:lvl>
    <w:lvl w:ilvl="3" w:tplc="0419000F" w:tentative="1">
      <w:start w:val="1"/>
      <w:numFmt w:val="decimal"/>
      <w:lvlText w:val="%4."/>
      <w:lvlJc w:val="left"/>
      <w:pPr>
        <w:ind w:left="3162" w:hanging="360"/>
      </w:pPr>
      <w:rPr>
        <w:rFonts w:cs="Times New Roman"/>
      </w:rPr>
    </w:lvl>
    <w:lvl w:ilvl="4" w:tplc="04190019" w:tentative="1">
      <w:start w:val="1"/>
      <w:numFmt w:val="lowerLetter"/>
      <w:lvlText w:val="%5."/>
      <w:lvlJc w:val="left"/>
      <w:pPr>
        <w:ind w:left="3882" w:hanging="360"/>
      </w:pPr>
      <w:rPr>
        <w:rFonts w:cs="Times New Roman"/>
      </w:rPr>
    </w:lvl>
    <w:lvl w:ilvl="5" w:tplc="0419001B" w:tentative="1">
      <w:start w:val="1"/>
      <w:numFmt w:val="lowerRoman"/>
      <w:lvlText w:val="%6."/>
      <w:lvlJc w:val="right"/>
      <w:pPr>
        <w:ind w:left="4602" w:hanging="180"/>
      </w:pPr>
      <w:rPr>
        <w:rFonts w:cs="Times New Roman"/>
      </w:rPr>
    </w:lvl>
    <w:lvl w:ilvl="6" w:tplc="0419000F" w:tentative="1">
      <w:start w:val="1"/>
      <w:numFmt w:val="decimal"/>
      <w:lvlText w:val="%7."/>
      <w:lvlJc w:val="left"/>
      <w:pPr>
        <w:ind w:left="5322" w:hanging="360"/>
      </w:pPr>
      <w:rPr>
        <w:rFonts w:cs="Times New Roman"/>
      </w:rPr>
    </w:lvl>
    <w:lvl w:ilvl="7" w:tplc="04190019" w:tentative="1">
      <w:start w:val="1"/>
      <w:numFmt w:val="lowerLetter"/>
      <w:lvlText w:val="%8."/>
      <w:lvlJc w:val="left"/>
      <w:pPr>
        <w:ind w:left="6042" w:hanging="360"/>
      </w:pPr>
      <w:rPr>
        <w:rFonts w:cs="Times New Roman"/>
      </w:rPr>
    </w:lvl>
    <w:lvl w:ilvl="8" w:tplc="0419001B" w:tentative="1">
      <w:start w:val="1"/>
      <w:numFmt w:val="lowerRoman"/>
      <w:lvlText w:val="%9."/>
      <w:lvlJc w:val="right"/>
      <w:pPr>
        <w:ind w:left="6762" w:hanging="180"/>
      </w:pPr>
      <w:rPr>
        <w:rFonts w:cs="Times New Roman"/>
      </w:rPr>
    </w:lvl>
  </w:abstractNum>
  <w:abstractNum w:abstractNumId="14">
    <w:nsid w:val="267F0C45"/>
    <w:multiLevelType w:val="hybridMultilevel"/>
    <w:tmpl w:val="261C424E"/>
    <w:lvl w:ilvl="0" w:tplc="C7AEE9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7017EEE"/>
    <w:multiLevelType w:val="hybridMultilevel"/>
    <w:tmpl w:val="5622CE64"/>
    <w:lvl w:ilvl="0" w:tplc="1AFEDC20">
      <w:start w:val="1"/>
      <w:numFmt w:val="decimal"/>
      <w:lvlText w:val="%1."/>
      <w:lvlJc w:val="left"/>
      <w:pPr>
        <w:ind w:left="1482" w:hanging="915"/>
      </w:pPr>
      <w:rPr>
        <w:rFonts w:ascii="Times New Roman" w:hAnsi="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9D50F6E"/>
    <w:multiLevelType w:val="hybridMultilevel"/>
    <w:tmpl w:val="5282D6D6"/>
    <w:lvl w:ilvl="0" w:tplc="4B86E6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2DF83D5A"/>
    <w:multiLevelType w:val="hybridMultilevel"/>
    <w:tmpl w:val="63064238"/>
    <w:lvl w:ilvl="0" w:tplc="9C8AD5CA">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13322CB"/>
    <w:multiLevelType w:val="hybridMultilevel"/>
    <w:tmpl w:val="7C986C94"/>
    <w:lvl w:ilvl="0" w:tplc="F5B4AD22">
      <w:start w:val="1"/>
      <w:numFmt w:val="decimal"/>
      <w:lvlText w:val="%1."/>
      <w:lvlJc w:val="left"/>
      <w:pPr>
        <w:ind w:left="622" w:hanging="360"/>
      </w:pPr>
      <w:rPr>
        <w:rFonts w:cs="Times New Roman" w:hint="default"/>
      </w:rPr>
    </w:lvl>
    <w:lvl w:ilvl="1" w:tplc="04190019">
      <w:start w:val="1"/>
      <w:numFmt w:val="lowerLetter"/>
      <w:lvlText w:val="%2."/>
      <w:lvlJc w:val="left"/>
      <w:pPr>
        <w:ind w:left="1342" w:hanging="360"/>
      </w:pPr>
      <w:rPr>
        <w:rFonts w:cs="Times New Roman"/>
      </w:rPr>
    </w:lvl>
    <w:lvl w:ilvl="2" w:tplc="0419001B">
      <w:start w:val="1"/>
      <w:numFmt w:val="lowerRoman"/>
      <w:lvlText w:val="%3."/>
      <w:lvlJc w:val="right"/>
      <w:pPr>
        <w:ind w:left="2062" w:hanging="180"/>
      </w:pPr>
      <w:rPr>
        <w:rFonts w:cs="Times New Roman"/>
      </w:rPr>
    </w:lvl>
    <w:lvl w:ilvl="3" w:tplc="0419000F">
      <w:start w:val="1"/>
      <w:numFmt w:val="decimal"/>
      <w:lvlText w:val="%4."/>
      <w:lvlJc w:val="left"/>
      <w:pPr>
        <w:ind w:left="2782" w:hanging="360"/>
      </w:pPr>
      <w:rPr>
        <w:rFonts w:cs="Times New Roman"/>
      </w:rPr>
    </w:lvl>
    <w:lvl w:ilvl="4" w:tplc="04190019">
      <w:start w:val="1"/>
      <w:numFmt w:val="lowerLetter"/>
      <w:lvlText w:val="%5."/>
      <w:lvlJc w:val="left"/>
      <w:pPr>
        <w:ind w:left="3502" w:hanging="360"/>
      </w:pPr>
      <w:rPr>
        <w:rFonts w:cs="Times New Roman"/>
      </w:rPr>
    </w:lvl>
    <w:lvl w:ilvl="5" w:tplc="0419001B">
      <w:start w:val="1"/>
      <w:numFmt w:val="lowerRoman"/>
      <w:lvlText w:val="%6."/>
      <w:lvlJc w:val="right"/>
      <w:pPr>
        <w:ind w:left="4222" w:hanging="180"/>
      </w:pPr>
      <w:rPr>
        <w:rFonts w:cs="Times New Roman"/>
      </w:rPr>
    </w:lvl>
    <w:lvl w:ilvl="6" w:tplc="0419000F">
      <w:start w:val="1"/>
      <w:numFmt w:val="decimal"/>
      <w:lvlText w:val="%7."/>
      <w:lvlJc w:val="left"/>
      <w:pPr>
        <w:ind w:left="4942" w:hanging="360"/>
      </w:pPr>
      <w:rPr>
        <w:rFonts w:cs="Times New Roman"/>
      </w:rPr>
    </w:lvl>
    <w:lvl w:ilvl="7" w:tplc="04190019">
      <w:start w:val="1"/>
      <w:numFmt w:val="lowerLetter"/>
      <w:lvlText w:val="%8."/>
      <w:lvlJc w:val="left"/>
      <w:pPr>
        <w:ind w:left="5662" w:hanging="360"/>
      </w:pPr>
      <w:rPr>
        <w:rFonts w:cs="Times New Roman"/>
      </w:rPr>
    </w:lvl>
    <w:lvl w:ilvl="8" w:tplc="0419001B">
      <w:start w:val="1"/>
      <w:numFmt w:val="lowerRoman"/>
      <w:lvlText w:val="%9."/>
      <w:lvlJc w:val="right"/>
      <w:pPr>
        <w:ind w:left="6382" w:hanging="180"/>
      </w:pPr>
      <w:rPr>
        <w:rFonts w:cs="Times New Roman"/>
      </w:rPr>
    </w:lvl>
  </w:abstractNum>
  <w:abstractNum w:abstractNumId="19">
    <w:nsid w:val="31CB7459"/>
    <w:multiLevelType w:val="hybridMultilevel"/>
    <w:tmpl w:val="72EAE2A6"/>
    <w:lvl w:ilvl="0" w:tplc="E47265A2">
      <w:start w:val="3"/>
      <w:numFmt w:val="russianLower"/>
      <w:lvlText w:val="%1)"/>
      <w:lvlJc w:val="left"/>
      <w:pPr>
        <w:ind w:left="92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90D5B12"/>
    <w:multiLevelType w:val="hybridMultilevel"/>
    <w:tmpl w:val="A420F7EE"/>
    <w:lvl w:ilvl="0" w:tplc="2BD4CC6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B1857F8"/>
    <w:multiLevelType w:val="hybridMultilevel"/>
    <w:tmpl w:val="FAB82C3A"/>
    <w:lvl w:ilvl="0" w:tplc="56EAA9A6">
      <w:start w:val="1"/>
      <w:numFmt w:val="decimal"/>
      <w:lvlText w:val="%1."/>
      <w:lvlJc w:val="left"/>
      <w:pPr>
        <w:ind w:left="1021" w:hanging="360"/>
      </w:pPr>
      <w:rPr>
        <w:rFonts w:cs="Times New Roman" w:hint="default"/>
        <w:b w:val="0"/>
        <w:bCs w:val="0"/>
      </w:rPr>
    </w:lvl>
    <w:lvl w:ilvl="1" w:tplc="04190019">
      <w:start w:val="1"/>
      <w:numFmt w:val="lowerLetter"/>
      <w:lvlText w:val="%2."/>
      <w:lvlJc w:val="left"/>
      <w:pPr>
        <w:ind w:left="1741" w:hanging="360"/>
      </w:pPr>
      <w:rPr>
        <w:rFonts w:cs="Times New Roman"/>
      </w:rPr>
    </w:lvl>
    <w:lvl w:ilvl="2" w:tplc="0419001B">
      <w:start w:val="1"/>
      <w:numFmt w:val="lowerRoman"/>
      <w:lvlText w:val="%3."/>
      <w:lvlJc w:val="right"/>
      <w:pPr>
        <w:ind w:left="2461" w:hanging="180"/>
      </w:pPr>
      <w:rPr>
        <w:rFonts w:cs="Times New Roman"/>
      </w:rPr>
    </w:lvl>
    <w:lvl w:ilvl="3" w:tplc="0419000F">
      <w:start w:val="1"/>
      <w:numFmt w:val="decimal"/>
      <w:lvlText w:val="%4."/>
      <w:lvlJc w:val="left"/>
      <w:pPr>
        <w:ind w:left="3181" w:hanging="360"/>
      </w:pPr>
      <w:rPr>
        <w:rFonts w:cs="Times New Roman"/>
      </w:rPr>
    </w:lvl>
    <w:lvl w:ilvl="4" w:tplc="04190019">
      <w:start w:val="1"/>
      <w:numFmt w:val="lowerLetter"/>
      <w:lvlText w:val="%5."/>
      <w:lvlJc w:val="left"/>
      <w:pPr>
        <w:ind w:left="3901" w:hanging="360"/>
      </w:pPr>
      <w:rPr>
        <w:rFonts w:cs="Times New Roman"/>
      </w:rPr>
    </w:lvl>
    <w:lvl w:ilvl="5" w:tplc="0419001B">
      <w:start w:val="1"/>
      <w:numFmt w:val="lowerRoman"/>
      <w:lvlText w:val="%6."/>
      <w:lvlJc w:val="right"/>
      <w:pPr>
        <w:ind w:left="4621" w:hanging="180"/>
      </w:pPr>
      <w:rPr>
        <w:rFonts w:cs="Times New Roman"/>
      </w:rPr>
    </w:lvl>
    <w:lvl w:ilvl="6" w:tplc="0419000F">
      <w:start w:val="1"/>
      <w:numFmt w:val="decimal"/>
      <w:lvlText w:val="%7."/>
      <w:lvlJc w:val="left"/>
      <w:pPr>
        <w:ind w:left="5341" w:hanging="360"/>
      </w:pPr>
      <w:rPr>
        <w:rFonts w:cs="Times New Roman"/>
      </w:rPr>
    </w:lvl>
    <w:lvl w:ilvl="7" w:tplc="04190019">
      <w:start w:val="1"/>
      <w:numFmt w:val="lowerLetter"/>
      <w:lvlText w:val="%8."/>
      <w:lvlJc w:val="left"/>
      <w:pPr>
        <w:ind w:left="6061" w:hanging="360"/>
      </w:pPr>
      <w:rPr>
        <w:rFonts w:cs="Times New Roman"/>
      </w:rPr>
    </w:lvl>
    <w:lvl w:ilvl="8" w:tplc="0419001B">
      <w:start w:val="1"/>
      <w:numFmt w:val="lowerRoman"/>
      <w:lvlText w:val="%9."/>
      <w:lvlJc w:val="right"/>
      <w:pPr>
        <w:ind w:left="6781" w:hanging="180"/>
      </w:pPr>
      <w:rPr>
        <w:rFonts w:cs="Times New Roman"/>
      </w:rPr>
    </w:lvl>
  </w:abstractNum>
  <w:abstractNum w:abstractNumId="22">
    <w:nsid w:val="3F9A49F3"/>
    <w:multiLevelType w:val="hybridMultilevel"/>
    <w:tmpl w:val="3C5E6836"/>
    <w:lvl w:ilvl="0" w:tplc="EBC6B30A">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5E40B0A"/>
    <w:multiLevelType w:val="hybridMultilevel"/>
    <w:tmpl w:val="261C424E"/>
    <w:lvl w:ilvl="0" w:tplc="C7AEE9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46FB4E2F"/>
    <w:multiLevelType w:val="hybridMultilevel"/>
    <w:tmpl w:val="341C803C"/>
    <w:lvl w:ilvl="0" w:tplc="B59A470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nsid w:val="48C31D12"/>
    <w:multiLevelType w:val="hybridMultilevel"/>
    <w:tmpl w:val="A3FC65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9131FDC"/>
    <w:multiLevelType w:val="hybridMultilevel"/>
    <w:tmpl w:val="C3E26A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9341FA3"/>
    <w:multiLevelType w:val="hybridMultilevel"/>
    <w:tmpl w:val="C1E643E4"/>
    <w:lvl w:ilvl="0" w:tplc="572C958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8">
    <w:nsid w:val="4A776E48"/>
    <w:multiLevelType w:val="hybridMultilevel"/>
    <w:tmpl w:val="9CE22332"/>
    <w:lvl w:ilvl="0" w:tplc="C10EDD0E">
      <w:start w:val="1"/>
      <w:numFmt w:val="decimal"/>
      <w:lvlText w:val="%1."/>
      <w:lvlJc w:val="left"/>
      <w:pPr>
        <w:ind w:left="927" w:hanging="360"/>
      </w:pPr>
      <w:rPr>
        <w:rFonts w:ascii="Times New Roman" w:eastAsia="Times New Roman" w:hAnsi="Times New Roman" w:cs="Times New Roman"/>
        <w:color w:val="auto"/>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9">
    <w:nsid w:val="4E247339"/>
    <w:multiLevelType w:val="hybridMultilevel"/>
    <w:tmpl w:val="55A4D13E"/>
    <w:lvl w:ilvl="0" w:tplc="6E3457B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0">
    <w:nsid w:val="500475E6"/>
    <w:multiLevelType w:val="hybridMultilevel"/>
    <w:tmpl w:val="261C424E"/>
    <w:lvl w:ilvl="0" w:tplc="C7AEE9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5222359F"/>
    <w:multiLevelType w:val="hybridMultilevel"/>
    <w:tmpl w:val="9098A620"/>
    <w:lvl w:ilvl="0" w:tplc="10DA01D4">
      <w:start w:val="1"/>
      <w:numFmt w:val="decimal"/>
      <w:lvlText w:val="%1."/>
      <w:lvlJc w:val="left"/>
      <w:pPr>
        <w:ind w:left="1002" w:hanging="360"/>
      </w:pPr>
      <w:rPr>
        <w:rFonts w:ascii="Times New Roman" w:hAnsi="Times New Roman" w:cs="Times New Roman" w:hint="default"/>
      </w:rPr>
    </w:lvl>
    <w:lvl w:ilvl="1" w:tplc="04190019" w:tentative="1">
      <w:start w:val="1"/>
      <w:numFmt w:val="lowerLetter"/>
      <w:lvlText w:val="%2."/>
      <w:lvlJc w:val="left"/>
      <w:pPr>
        <w:ind w:left="1722" w:hanging="360"/>
      </w:pPr>
      <w:rPr>
        <w:rFonts w:cs="Times New Roman"/>
      </w:rPr>
    </w:lvl>
    <w:lvl w:ilvl="2" w:tplc="0419001B" w:tentative="1">
      <w:start w:val="1"/>
      <w:numFmt w:val="lowerRoman"/>
      <w:lvlText w:val="%3."/>
      <w:lvlJc w:val="right"/>
      <w:pPr>
        <w:ind w:left="2442" w:hanging="180"/>
      </w:pPr>
      <w:rPr>
        <w:rFonts w:cs="Times New Roman"/>
      </w:rPr>
    </w:lvl>
    <w:lvl w:ilvl="3" w:tplc="0419000F" w:tentative="1">
      <w:start w:val="1"/>
      <w:numFmt w:val="decimal"/>
      <w:lvlText w:val="%4."/>
      <w:lvlJc w:val="left"/>
      <w:pPr>
        <w:ind w:left="3162" w:hanging="360"/>
      </w:pPr>
      <w:rPr>
        <w:rFonts w:cs="Times New Roman"/>
      </w:rPr>
    </w:lvl>
    <w:lvl w:ilvl="4" w:tplc="04190019" w:tentative="1">
      <w:start w:val="1"/>
      <w:numFmt w:val="lowerLetter"/>
      <w:lvlText w:val="%5."/>
      <w:lvlJc w:val="left"/>
      <w:pPr>
        <w:ind w:left="3882" w:hanging="360"/>
      </w:pPr>
      <w:rPr>
        <w:rFonts w:cs="Times New Roman"/>
      </w:rPr>
    </w:lvl>
    <w:lvl w:ilvl="5" w:tplc="0419001B" w:tentative="1">
      <w:start w:val="1"/>
      <w:numFmt w:val="lowerRoman"/>
      <w:lvlText w:val="%6."/>
      <w:lvlJc w:val="right"/>
      <w:pPr>
        <w:ind w:left="4602" w:hanging="180"/>
      </w:pPr>
      <w:rPr>
        <w:rFonts w:cs="Times New Roman"/>
      </w:rPr>
    </w:lvl>
    <w:lvl w:ilvl="6" w:tplc="0419000F" w:tentative="1">
      <w:start w:val="1"/>
      <w:numFmt w:val="decimal"/>
      <w:lvlText w:val="%7."/>
      <w:lvlJc w:val="left"/>
      <w:pPr>
        <w:ind w:left="5322" w:hanging="360"/>
      </w:pPr>
      <w:rPr>
        <w:rFonts w:cs="Times New Roman"/>
      </w:rPr>
    </w:lvl>
    <w:lvl w:ilvl="7" w:tplc="04190019" w:tentative="1">
      <w:start w:val="1"/>
      <w:numFmt w:val="lowerLetter"/>
      <w:lvlText w:val="%8."/>
      <w:lvlJc w:val="left"/>
      <w:pPr>
        <w:ind w:left="6042" w:hanging="360"/>
      </w:pPr>
      <w:rPr>
        <w:rFonts w:cs="Times New Roman"/>
      </w:rPr>
    </w:lvl>
    <w:lvl w:ilvl="8" w:tplc="0419001B" w:tentative="1">
      <w:start w:val="1"/>
      <w:numFmt w:val="lowerRoman"/>
      <w:lvlText w:val="%9."/>
      <w:lvlJc w:val="right"/>
      <w:pPr>
        <w:ind w:left="6762" w:hanging="180"/>
      </w:pPr>
      <w:rPr>
        <w:rFonts w:cs="Times New Roman"/>
      </w:rPr>
    </w:lvl>
  </w:abstractNum>
  <w:abstractNum w:abstractNumId="32">
    <w:nsid w:val="598472A4"/>
    <w:multiLevelType w:val="hybridMultilevel"/>
    <w:tmpl w:val="4D26160A"/>
    <w:lvl w:ilvl="0" w:tplc="EF1227B8">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5BC1516B"/>
    <w:multiLevelType w:val="hybridMultilevel"/>
    <w:tmpl w:val="577E0896"/>
    <w:lvl w:ilvl="0" w:tplc="598CC64E">
      <w:start w:val="1"/>
      <w:numFmt w:val="russianLower"/>
      <w:lvlText w:val="%1."/>
      <w:lvlJc w:val="left"/>
      <w:pPr>
        <w:ind w:left="622" w:hanging="360"/>
      </w:pPr>
      <w:rPr>
        <w:rFonts w:cs="Times New Roman" w:hint="default"/>
      </w:rPr>
    </w:lvl>
    <w:lvl w:ilvl="1" w:tplc="04190019">
      <w:start w:val="1"/>
      <w:numFmt w:val="lowerLetter"/>
      <w:lvlText w:val="%2."/>
      <w:lvlJc w:val="left"/>
      <w:pPr>
        <w:ind w:left="1342" w:hanging="360"/>
      </w:pPr>
      <w:rPr>
        <w:rFonts w:cs="Times New Roman"/>
      </w:rPr>
    </w:lvl>
    <w:lvl w:ilvl="2" w:tplc="0419001B">
      <w:start w:val="1"/>
      <w:numFmt w:val="lowerRoman"/>
      <w:lvlText w:val="%3."/>
      <w:lvlJc w:val="right"/>
      <w:pPr>
        <w:ind w:left="2062" w:hanging="180"/>
      </w:pPr>
      <w:rPr>
        <w:rFonts w:cs="Times New Roman"/>
      </w:rPr>
    </w:lvl>
    <w:lvl w:ilvl="3" w:tplc="0419000F">
      <w:start w:val="1"/>
      <w:numFmt w:val="decimal"/>
      <w:lvlText w:val="%4."/>
      <w:lvlJc w:val="left"/>
      <w:pPr>
        <w:ind w:left="2782" w:hanging="360"/>
      </w:pPr>
      <w:rPr>
        <w:rFonts w:cs="Times New Roman"/>
      </w:rPr>
    </w:lvl>
    <w:lvl w:ilvl="4" w:tplc="04190019">
      <w:start w:val="1"/>
      <w:numFmt w:val="lowerLetter"/>
      <w:lvlText w:val="%5."/>
      <w:lvlJc w:val="left"/>
      <w:pPr>
        <w:ind w:left="3502" w:hanging="360"/>
      </w:pPr>
      <w:rPr>
        <w:rFonts w:cs="Times New Roman"/>
      </w:rPr>
    </w:lvl>
    <w:lvl w:ilvl="5" w:tplc="0419001B">
      <w:start w:val="1"/>
      <w:numFmt w:val="lowerRoman"/>
      <w:lvlText w:val="%6."/>
      <w:lvlJc w:val="right"/>
      <w:pPr>
        <w:ind w:left="4222" w:hanging="180"/>
      </w:pPr>
      <w:rPr>
        <w:rFonts w:cs="Times New Roman"/>
      </w:rPr>
    </w:lvl>
    <w:lvl w:ilvl="6" w:tplc="0419000F">
      <w:start w:val="1"/>
      <w:numFmt w:val="decimal"/>
      <w:lvlText w:val="%7."/>
      <w:lvlJc w:val="left"/>
      <w:pPr>
        <w:ind w:left="4942" w:hanging="360"/>
      </w:pPr>
      <w:rPr>
        <w:rFonts w:cs="Times New Roman"/>
      </w:rPr>
    </w:lvl>
    <w:lvl w:ilvl="7" w:tplc="04190019">
      <w:start w:val="1"/>
      <w:numFmt w:val="lowerLetter"/>
      <w:lvlText w:val="%8."/>
      <w:lvlJc w:val="left"/>
      <w:pPr>
        <w:ind w:left="5662" w:hanging="360"/>
      </w:pPr>
      <w:rPr>
        <w:rFonts w:cs="Times New Roman"/>
      </w:rPr>
    </w:lvl>
    <w:lvl w:ilvl="8" w:tplc="0419001B">
      <w:start w:val="1"/>
      <w:numFmt w:val="lowerRoman"/>
      <w:lvlText w:val="%9."/>
      <w:lvlJc w:val="right"/>
      <w:pPr>
        <w:ind w:left="6382" w:hanging="180"/>
      </w:pPr>
      <w:rPr>
        <w:rFonts w:cs="Times New Roman"/>
      </w:rPr>
    </w:lvl>
  </w:abstractNum>
  <w:abstractNum w:abstractNumId="34">
    <w:nsid w:val="602F23A6"/>
    <w:multiLevelType w:val="hybridMultilevel"/>
    <w:tmpl w:val="6520D25E"/>
    <w:lvl w:ilvl="0" w:tplc="00AE5E2E">
      <w:start w:val="411"/>
      <w:numFmt w:val="decimal"/>
      <w:lvlText w:val="%1"/>
      <w:lvlJc w:val="left"/>
      <w:pPr>
        <w:ind w:left="810" w:hanging="45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5CD32AB"/>
    <w:multiLevelType w:val="hybridMultilevel"/>
    <w:tmpl w:val="E4820718"/>
    <w:lvl w:ilvl="0" w:tplc="58983C6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6">
    <w:nsid w:val="65DF742E"/>
    <w:multiLevelType w:val="hybridMultilevel"/>
    <w:tmpl w:val="9098A620"/>
    <w:lvl w:ilvl="0" w:tplc="10DA01D4">
      <w:start w:val="1"/>
      <w:numFmt w:val="decimal"/>
      <w:lvlText w:val="%1."/>
      <w:lvlJc w:val="left"/>
      <w:pPr>
        <w:ind w:left="1002" w:hanging="360"/>
      </w:pPr>
      <w:rPr>
        <w:rFonts w:ascii="Times New Roman" w:hAnsi="Times New Roman" w:cs="Times New Roman" w:hint="default"/>
      </w:rPr>
    </w:lvl>
    <w:lvl w:ilvl="1" w:tplc="04190019" w:tentative="1">
      <w:start w:val="1"/>
      <w:numFmt w:val="lowerLetter"/>
      <w:lvlText w:val="%2."/>
      <w:lvlJc w:val="left"/>
      <w:pPr>
        <w:ind w:left="1722" w:hanging="360"/>
      </w:pPr>
      <w:rPr>
        <w:rFonts w:cs="Times New Roman"/>
      </w:rPr>
    </w:lvl>
    <w:lvl w:ilvl="2" w:tplc="0419001B" w:tentative="1">
      <w:start w:val="1"/>
      <w:numFmt w:val="lowerRoman"/>
      <w:lvlText w:val="%3."/>
      <w:lvlJc w:val="right"/>
      <w:pPr>
        <w:ind w:left="2442" w:hanging="180"/>
      </w:pPr>
      <w:rPr>
        <w:rFonts w:cs="Times New Roman"/>
      </w:rPr>
    </w:lvl>
    <w:lvl w:ilvl="3" w:tplc="0419000F" w:tentative="1">
      <w:start w:val="1"/>
      <w:numFmt w:val="decimal"/>
      <w:lvlText w:val="%4."/>
      <w:lvlJc w:val="left"/>
      <w:pPr>
        <w:ind w:left="3162" w:hanging="360"/>
      </w:pPr>
      <w:rPr>
        <w:rFonts w:cs="Times New Roman"/>
      </w:rPr>
    </w:lvl>
    <w:lvl w:ilvl="4" w:tplc="04190019" w:tentative="1">
      <w:start w:val="1"/>
      <w:numFmt w:val="lowerLetter"/>
      <w:lvlText w:val="%5."/>
      <w:lvlJc w:val="left"/>
      <w:pPr>
        <w:ind w:left="3882" w:hanging="360"/>
      </w:pPr>
      <w:rPr>
        <w:rFonts w:cs="Times New Roman"/>
      </w:rPr>
    </w:lvl>
    <w:lvl w:ilvl="5" w:tplc="0419001B" w:tentative="1">
      <w:start w:val="1"/>
      <w:numFmt w:val="lowerRoman"/>
      <w:lvlText w:val="%6."/>
      <w:lvlJc w:val="right"/>
      <w:pPr>
        <w:ind w:left="4602" w:hanging="180"/>
      </w:pPr>
      <w:rPr>
        <w:rFonts w:cs="Times New Roman"/>
      </w:rPr>
    </w:lvl>
    <w:lvl w:ilvl="6" w:tplc="0419000F" w:tentative="1">
      <w:start w:val="1"/>
      <w:numFmt w:val="decimal"/>
      <w:lvlText w:val="%7."/>
      <w:lvlJc w:val="left"/>
      <w:pPr>
        <w:ind w:left="5322" w:hanging="360"/>
      </w:pPr>
      <w:rPr>
        <w:rFonts w:cs="Times New Roman"/>
      </w:rPr>
    </w:lvl>
    <w:lvl w:ilvl="7" w:tplc="04190019" w:tentative="1">
      <w:start w:val="1"/>
      <w:numFmt w:val="lowerLetter"/>
      <w:lvlText w:val="%8."/>
      <w:lvlJc w:val="left"/>
      <w:pPr>
        <w:ind w:left="6042" w:hanging="360"/>
      </w:pPr>
      <w:rPr>
        <w:rFonts w:cs="Times New Roman"/>
      </w:rPr>
    </w:lvl>
    <w:lvl w:ilvl="8" w:tplc="0419001B" w:tentative="1">
      <w:start w:val="1"/>
      <w:numFmt w:val="lowerRoman"/>
      <w:lvlText w:val="%9."/>
      <w:lvlJc w:val="right"/>
      <w:pPr>
        <w:ind w:left="6762" w:hanging="180"/>
      </w:pPr>
      <w:rPr>
        <w:rFonts w:cs="Times New Roman"/>
      </w:rPr>
    </w:lvl>
  </w:abstractNum>
  <w:abstractNum w:abstractNumId="37">
    <w:nsid w:val="68834002"/>
    <w:multiLevelType w:val="hybridMultilevel"/>
    <w:tmpl w:val="178A8F54"/>
    <w:lvl w:ilvl="0" w:tplc="D2F473C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701075AE"/>
    <w:multiLevelType w:val="hybridMultilevel"/>
    <w:tmpl w:val="41CEE24E"/>
    <w:lvl w:ilvl="0" w:tplc="49CED49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9">
    <w:nsid w:val="71D25A74"/>
    <w:multiLevelType w:val="hybridMultilevel"/>
    <w:tmpl w:val="E4ECB71E"/>
    <w:lvl w:ilvl="0" w:tplc="AF62EFB8">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40">
    <w:nsid w:val="75436FDA"/>
    <w:multiLevelType w:val="hybridMultilevel"/>
    <w:tmpl w:val="E9E237A2"/>
    <w:lvl w:ilvl="0" w:tplc="72EAE7D8">
      <w:start w:val="1"/>
      <w:numFmt w:val="decimal"/>
      <w:lvlText w:val="%1."/>
      <w:lvlJc w:val="left"/>
      <w:pPr>
        <w:ind w:left="820" w:hanging="360"/>
      </w:pPr>
      <w:rPr>
        <w:rFonts w:cs="Times New Roman" w:hint="default"/>
      </w:rPr>
    </w:lvl>
    <w:lvl w:ilvl="1" w:tplc="04190019">
      <w:start w:val="1"/>
      <w:numFmt w:val="lowerLetter"/>
      <w:lvlText w:val="%2."/>
      <w:lvlJc w:val="left"/>
      <w:pPr>
        <w:ind w:left="1540" w:hanging="360"/>
      </w:pPr>
      <w:rPr>
        <w:rFonts w:cs="Times New Roman"/>
      </w:rPr>
    </w:lvl>
    <w:lvl w:ilvl="2" w:tplc="0419001B">
      <w:start w:val="1"/>
      <w:numFmt w:val="lowerRoman"/>
      <w:lvlText w:val="%3."/>
      <w:lvlJc w:val="right"/>
      <w:pPr>
        <w:ind w:left="2260" w:hanging="180"/>
      </w:pPr>
      <w:rPr>
        <w:rFonts w:cs="Times New Roman"/>
      </w:rPr>
    </w:lvl>
    <w:lvl w:ilvl="3" w:tplc="0419000F">
      <w:start w:val="1"/>
      <w:numFmt w:val="decimal"/>
      <w:lvlText w:val="%4."/>
      <w:lvlJc w:val="left"/>
      <w:pPr>
        <w:ind w:left="2980" w:hanging="360"/>
      </w:pPr>
      <w:rPr>
        <w:rFonts w:cs="Times New Roman"/>
      </w:rPr>
    </w:lvl>
    <w:lvl w:ilvl="4" w:tplc="04190019">
      <w:start w:val="1"/>
      <w:numFmt w:val="lowerLetter"/>
      <w:lvlText w:val="%5."/>
      <w:lvlJc w:val="left"/>
      <w:pPr>
        <w:ind w:left="3700" w:hanging="360"/>
      </w:pPr>
      <w:rPr>
        <w:rFonts w:cs="Times New Roman"/>
      </w:rPr>
    </w:lvl>
    <w:lvl w:ilvl="5" w:tplc="0419001B">
      <w:start w:val="1"/>
      <w:numFmt w:val="lowerRoman"/>
      <w:lvlText w:val="%6."/>
      <w:lvlJc w:val="right"/>
      <w:pPr>
        <w:ind w:left="4420" w:hanging="180"/>
      </w:pPr>
      <w:rPr>
        <w:rFonts w:cs="Times New Roman"/>
      </w:rPr>
    </w:lvl>
    <w:lvl w:ilvl="6" w:tplc="0419000F">
      <w:start w:val="1"/>
      <w:numFmt w:val="decimal"/>
      <w:lvlText w:val="%7."/>
      <w:lvlJc w:val="left"/>
      <w:pPr>
        <w:ind w:left="5140" w:hanging="360"/>
      </w:pPr>
      <w:rPr>
        <w:rFonts w:cs="Times New Roman"/>
      </w:rPr>
    </w:lvl>
    <w:lvl w:ilvl="7" w:tplc="04190019">
      <w:start w:val="1"/>
      <w:numFmt w:val="lowerLetter"/>
      <w:lvlText w:val="%8."/>
      <w:lvlJc w:val="left"/>
      <w:pPr>
        <w:ind w:left="5860" w:hanging="360"/>
      </w:pPr>
      <w:rPr>
        <w:rFonts w:cs="Times New Roman"/>
      </w:rPr>
    </w:lvl>
    <w:lvl w:ilvl="8" w:tplc="0419001B">
      <w:start w:val="1"/>
      <w:numFmt w:val="lowerRoman"/>
      <w:lvlText w:val="%9."/>
      <w:lvlJc w:val="right"/>
      <w:pPr>
        <w:ind w:left="6580" w:hanging="180"/>
      </w:pPr>
      <w:rPr>
        <w:rFonts w:cs="Times New Roman"/>
      </w:rPr>
    </w:lvl>
  </w:abstractNum>
  <w:abstractNum w:abstractNumId="41">
    <w:nsid w:val="790513FE"/>
    <w:multiLevelType w:val="hybridMultilevel"/>
    <w:tmpl w:val="976C7B5C"/>
    <w:lvl w:ilvl="0" w:tplc="00447A5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9613FAA"/>
    <w:multiLevelType w:val="hybridMultilevel"/>
    <w:tmpl w:val="261C424E"/>
    <w:lvl w:ilvl="0" w:tplc="C7AEE9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3">
    <w:nsid w:val="7A850EFE"/>
    <w:multiLevelType w:val="hybridMultilevel"/>
    <w:tmpl w:val="3C5E6836"/>
    <w:lvl w:ilvl="0" w:tplc="EBC6B30A">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0"/>
  </w:num>
  <w:num w:numId="2">
    <w:abstractNumId w:val="7"/>
  </w:num>
  <w:num w:numId="3">
    <w:abstractNumId w:val="43"/>
  </w:num>
  <w:num w:numId="4">
    <w:abstractNumId w:val="22"/>
  </w:num>
  <w:num w:numId="5">
    <w:abstractNumId w:val="0"/>
  </w:num>
  <w:num w:numId="6">
    <w:abstractNumId w:val="26"/>
  </w:num>
  <w:num w:numId="7">
    <w:abstractNumId w:val="41"/>
  </w:num>
  <w:num w:numId="8">
    <w:abstractNumId w:val="1"/>
  </w:num>
  <w:num w:numId="9">
    <w:abstractNumId w:val="9"/>
  </w:num>
  <w:num w:numId="10">
    <w:abstractNumId w:val="12"/>
  </w:num>
  <w:num w:numId="11">
    <w:abstractNumId w:val="21"/>
  </w:num>
  <w:num w:numId="12">
    <w:abstractNumId w:val="33"/>
  </w:num>
  <w:num w:numId="13">
    <w:abstractNumId w:val="38"/>
  </w:num>
  <w:num w:numId="14">
    <w:abstractNumId w:val="18"/>
  </w:num>
  <w:num w:numId="15">
    <w:abstractNumId w:val="39"/>
  </w:num>
  <w:num w:numId="16">
    <w:abstractNumId w:val="2"/>
  </w:num>
  <w:num w:numId="17">
    <w:abstractNumId w:val="40"/>
  </w:num>
  <w:num w:numId="18">
    <w:abstractNumId w:val="29"/>
  </w:num>
  <w:num w:numId="19">
    <w:abstractNumId w:val="28"/>
  </w:num>
  <w:num w:numId="20">
    <w:abstractNumId w:val="35"/>
  </w:num>
  <w:num w:numId="21">
    <w:abstractNumId w:val="11"/>
  </w:num>
  <w:num w:numId="22">
    <w:abstractNumId w:val="24"/>
  </w:num>
  <w:num w:numId="23">
    <w:abstractNumId w:val="10"/>
  </w:num>
  <w:num w:numId="24">
    <w:abstractNumId w:val="27"/>
  </w:num>
  <w:num w:numId="25">
    <w:abstractNumId w:val="17"/>
  </w:num>
  <w:num w:numId="26">
    <w:abstractNumId w:val="19"/>
  </w:num>
  <w:num w:numId="27">
    <w:abstractNumId w:val="16"/>
  </w:num>
  <w:num w:numId="28">
    <w:abstractNumId w:val="6"/>
  </w:num>
  <w:num w:numId="29">
    <w:abstractNumId w:val="25"/>
  </w:num>
  <w:num w:numId="30">
    <w:abstractNumId w:val="8"/>
  </w:num>
  <w:num w:numId="31">
    <w:abstractNumId w:val="4"/>
  </w:num>
  <w:num w:numId="32">
    <w:abstractNumId w:val="15"/>
  </w:num>
  <w:num w:numId="33">
    <w:abstractNumId w:val="37"/>
  </w:num>
  <w:num w:numId="34">
    <w:abstractNumId w:val="13"/>
  </w:num>
  <w:num w:numId="35">
    <w:abstractNumId w:val="31"/>
  </w:num>
  <w:num w:numId="36">
    <w:abstractNumId w:val="36"/>
  </w:num>
  <w:num w:numId="37">
    <w:abstractNumId w:val="3"/>
  </w:num>
  <w:num w:numId="38">
    <w:abstractNumId w:val="30"/>
  </w:num>
  <w:num w:numId="39">
    <w:abstractNumId w:val="5"/>
  </w:num>
  <w:num w:numId="40">
    <w:abstractNumId w:val="34"/>
  </w:num>
  <w:num w:numId="41">
    <w:abstractNumId w:val="42"/>
  </w:num>
  <w:num w:numId="42">
    <w:abstractNumId w:val="32"/>
  </w:num>
  <w:num w:numId="43">
    <w:abstractNumId w:val="23"/>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0AF5"/>
    <w:rsid w:val="0000019E"/>
    <w:rsid w:val="00007EE9"/>
    <w:rsid w:val="00010264"/>
    <w:rsid w:val="000109D0"/>
    <w:rsid w:val="00013511"/>
    <w:rsid w:val="00013E42"/>
    <w:rsid w:val="00014E66"/>
    <w:rsid w:val="00022D8D"/>
    <w:rsid w:val="000264E8"/>
    <w:rsid w:val="00027755"/>
    <w:rsid w:val="00036E27"/>
    <w:rsid w:val="00040744"/>
    <w:rsid w:val="00040964"/>
    <w:rsid w:val="00050735"/>
    <w:rsid w:val="00050ABA"/>
    <w:rsid w:val="000514A8"/>
    <w:rsid w:val="00052975"/>
    <w:rsid w:val="00054FFA"/>
    <w:rsid w:val="00055C14"/>
    <w:rsid w:val="00057410"/>
    <w:rsid w:val="00057AEF"/>
    <w:rsid w:val="00064D72"/>
    <w:rsid w:val="00065B7F"/>
    <w:rsid w:val="000665A6"/>
    <w:rsid w:val="00073516"/>
    <w:rsid w:val="00097E4D"/>
    <w:rsid w:val="00097FFC"/>
    <w:rsid w:val="000A553F"/>
    <w:rsid w:val="000A7949"/>
    <w:rsid w:val="000B3AF1"/>
    <w:rsid w:val="000B3B42"/>
    <w:rsid w:val="000D3293"/>
    <w:rsid w:val="000D4B1A"/>
    <w:rsid w:val="000E1EF1"/>
    <w:rsid w:val="000E7479"/>
    <w:rsid w:val="00102B68"/>
    <w:rsid w:val="00113E50"/>
    <w:rsid w:val="00116167"/>
    <w:rsid w:val="00117A2D"/>
    <w:rsid w:val="00120A6D"/>
    <w:rsid w:val="00120B26"/>
    <w:rsid w:val="00122BA9"/>
    <w:rsid w:val="00122EC0"/>
    <w:rsid w:val="0012496E"/>
    <w:rsid w:val="00125CBF"/>
    <w:rsid w:val="00130931"/>
    <w:rsid w:val="0013313D"/>
    <w:rsid w:val="001434D1"/>
    <w:rsid w:val="00143ED4"/>
    <w:rsid w:val="00144EC9"/>
    <w:rsid w:val="00144FE1"/>
    <w:rsid w:val="00146165"/>
    <w:rsid w:val="001512F1"/>
    <w:rsid w:val="0015147F"/>
    <w:rsid w:val="00152AE6"/>
    <w:rsid w:val="00153D27"/>
    <w:rsid w:val="00156DA1"/>
    <w:rsid w:val="00156FC4"/>
    <w:rsid w:val="001606C6"/>
    <w:rsid w:val="001615E6"/>
    <w:rsid w:val="001672AC"/>
    <w:rsid w:val="00167897"/>
    <w:rsid w:val="001679E1"/>
    <w:rsid w:val="00167D45"/>
    <w:rsid w:val="001709CF"/>
    <w:rsid w:val="001758EB"/>
    <w:rsid w:val="001766B9"/>
    <w:rsid w:val="00183745"/>
    <w:rsid w:val="00184491"/>
    <w:rsid w:val="00186AA7"/>
    <w:rsid w:val="00186B33"/>
    <w:rsid w:val="001969DC"/>
    <w:rsid w:val="001A173E"/>
    <w:rsid w:val="001A4510"/>
    <w:rsid w:val="001B3564"/>
    <w:rsid w:val="001B3E82"/>
    <w:rsid w:val="001B46CE"/>
    <w:rsid w:val="001B7794"/>
    <w:rsid w:val="001C0CE5"/>
    <w:rsid w:val="001C1063"/>
    <w:rsid w:val="001C350F"/>
    <w:rsid w:val="001C7E48"/>
    <w:rsid w:val="001D0AF1"/>
    <w:rsid w:val="001D26D9"/>
    <w:rsid w:val="001D4310"/>
    <w:rsid w:val="001D498B"/>
    <w:rsid w:val="001D53B9"/>
    <w:rsid w:val="001D6A82"/>
    <w:rsid w:val="001E01BE"/>
    <w:rsid w:val="001E0B1F"/>
    <w:rsid w:val="001E3A05"/>
    <w:rsid w:val="001F2830"/>
    <w:rsid w:val="0020408F"/>
    <w:rsid w:val="00204225"/>
    <w:rsid w:val="00205870"/>
    <w:rsid w:val="00206D4D"/>
    <w:rsid w:val="00211204"/>
    <w:rsid w:val="0021203B"/>
    <w:rsid w:val="00212B96"/>
    <w:rsid w:val="002130CB"/>
    <w:rsid w:val="00225BAC"/>
    <w:rsid w:val="00226504"/>
    <w:rsid w:val="002265A7"/>
    <w:rsid w:val="00231572"/>
    <w:rsid w:val="00231E69"/>
    <w:rsid w:val="0023215E"/>
    <w:rsid w:val="00237099"/>
    <w:rsid w:val="00240297"/>
    <w:rsid w:val="00240E74"/>
    <w:rsid w:val="00241433"/>
    <w:rsid w:val="00244683"/>
    <w:rsid w:val="002577E0"/>
    <w:rsid w:val="002619A0"/>
    <w:rsid w:val="00264F08"/>
    <w:rsid w:val="0026785C"/>
    <w:rsid w:val="00274331"/>
    <w:rsid w:val="00275B7D"/>
    <w:rsid w:val="0028484E"/>
    <w:rsid w:val="00286618"/>
    <w:rsid w:val="00290625"/>
    <w:rsid w:val="00290B59"/>
    <w:rsid w:val="00294658"/>
    <w:rsid w:val="002A001A"/>
    <w:rsid w:val="002A3785"/>
    <w:rsid w:val="002A5ACC"/>
    <w:rsid w:val="002A60B2"/>
    <w:rsid w:val="002A6490"/>
    <w:rsid w:val="002B7661"/>
    <w:rsid w:val="002C3375"/>
    <w:rsid w:val="002C4973"/>
    <w:rsid w:val="002D0C50"/>
    <w:rsid w:val="002D26EC"/>
    <w:rsid w:val="002D6BC4"/>
    <w:rsid w:val="002E0FA7"/>
    <w:rsid w:val="002E3F39"/>
    <w:rsid w:val="002E5DB8"/>
    <w:rsid w:val="002F0FBF"/>
    <w:rsid w:val="002F75AB"/>
    <w:rsid w:val="0030232C"/>
    <w:rsid w:val="00305830"/>
    <w:rsid w:val="00305892"/>
    <w:rsid w:val="003142EA"/>
    <w:rsid w:val="003213FF"/>
    <w:rsid w:val="00334DAD"/>
    <w:rsid w:val="00342E9B"/>
    <w:rsid w:val="00346B2B"/>
    <w:rsid w:val="00353C01"/>
    <w:rsid w:val="00354BBE"/>
    <w:rsid w:val="003574C0"/>
    <w:rsid w:val="00362EC5"/>
    <w:rsid w:val="003641FD"/>
    <w:rsid w:val="00365D53"/>
    <w:rsid w:val="00367E93"/>
    <w:rsid w:val="003703BD"/>
    <w:rsid w:val="00370AFF"/>
    <w:rsid w:val="003775AA"/>
    <w:rsid w:val="0039195C"/>
    <w:rsid w:val="00391F4E"/>
    <w:rsid w:val="00392D7C"/>
    <w:rsid w:val="003939E7"/>
    <w:rsid w:val="00395276"/>
    <w:rsid w:val="003A358E"/>
    <w:rsid w:val="003A4441"/>
    <w:rsid w:val="003A4BF8"/>
    <w:rsid w:val="003A592C"/>
    <w:rsid w:val="003A7B51"/>
    <w:rsid w:val="003B0020"/>
    <w:rsid w:val="003B2676"/>
    <w:rsid w:val="003C2990"/>
    <w:rsid w:val="003C420C"/>
    <w:rsid w:val="003D1EC2"/>
    <w:rsid w:val="003D68F0"/>
    <w:rsid w:val="003E0AD1"/>
    <w:rsid w:val="003E69FD"/>
    <w:rsid w:val="003F1610"/>
    <w:rsid w:val="003F4F81"/>
    <w:rsid w:val="00401EBC"/>
    <w:rsid w:val="004044F5"/>
    <w:rsid w:val="004058E1"/>
    <w:rsid w:val="00405D66"/>
    <w:rsid w:val="004150AF"/>
    <w:rsid w:val="004164A1"/>
    <w:rsid w:val="004200DF"/>
    <w:rsid w:val="00420DB3"/>
    <w:rsid w:val="00423913"/>
    <w:rsid w:val="00425CDE"/>
    <w:rsid w:val="0043193A"/>
    <w:rsid w:val="004357A3"/>
    <w:rsid w:val="00435CDB"/>
    <w:rsid w:val="00435D55"/>
    <w:rsid w:val="00441478"/>
    <w:rsid w:val="00442B3C"/>
    <w:rsid w:val="00446356"/>
    <w:rsid w:val="00454B9F"/>
    <w:rsid w:val="0045788E"/>
    <w:rsid w:val="004631EF"/>
    <w:rsid w:val="00463351"/>
    <w:rsid w:val="00463DB9"/>
    <w:rsid w:val="00467E98"/>
    <w:rsid w:val="00474D38"/>
    <w:rsid w:val="0047512C"/>
    <w:rsid w:val="0047631D"/>
    <w:rsid w:val="00484F4B"/>
    <w:rsid w:val="00485600"/>
    <w:rsid w:val="00485B0A"/>
    <w:rsid w:val="00486518"/>
    <w:rsid w:val="00487C9B"/>
    <w:rsid w:val="00487D6F"/>
    <w:rsid w:val="00490F85"/>
    <w:rsid w:val="00491B30"/>
    <w:rsid w:val="004A0421"/>
    <w:rsid w:val="004A2753"/>
    <w:rsid w:val="004A5DF5"/>
    <w:rsid w:val="004B377B"/>
    <w:rsid w:val="004C728C"/>
    <w:rsid w:val="004D12D8"/>
    <w:rsid w:val="004E411E"/>
    <w:rsid w:val="004E6ED5"/>
    <w:rsid w:val="005015B6"/>
    <w:rsid w:val="0050250A"/>
    <w:rsid w:val="00504EFA"/>
    <w:rsid w:val="00507D80"/>
    <w:rsid w:val="0051185C"/>
    <w:rsid w:val="00513092"/>
    <w:rsid w:val="005138FD"/>
    <w:rsid w:val="00514193"/>
    <w:rsid w:val="005145F7"/>
    <w:rsid w:val="00517058"/>
    <w:rsid w:val="00517218"/>
    <w:rsid w:val="00522CEA"/>
    <w:rsid w:val="0052352E"/>
    <w:rsid w:val="00524FE7"/>
    <w:rsid w:val="00525061"/>
    <w:rsid w:val="00541092"/>
    <w:rsid w:val="005437B1"/>
    <w:rsid w:val="00546535"/>
    <w:rsid w:val="00552B38"/>
    <w:rsid w:val="00554DF4"/>
    <w:rsid w:val="00555FBB"/>
    <w:rsid w:val="0056266B"/>
    <w:rsid w:val="00564389"/>
    <w:rsid w:val="0056474F"/>
    <w:rsid w:val="00566446"/>
    <w:rsid w:val="005711BE"/>
    <w:rsid w:val="00575AB0"/>
    <w:rsid w:val="005822ED"/>
    <w:rsid w:val="00582521"/>
    <w:rsid w:val="00587FFE"/>
    <w:rsid w:val="005945E9"/>
    <w:rsid w:val="0059529F"/>
    <w:rsid w:val="00595C97"/>
    <w:rsid w:val="00596D99"/>
    <w:rsid w:val="00597A00"/>
    <w:rsid w:val="005A3B8A"/>
    <w:rsid w:val="005A3C30"/>
    <w:rsid w:val="005A4756"/>
    <w:rsid w:val="005A747F"/>
    <w:rsid w:val="005A7540"/>
    <w:rsid w:val="005B17F2"/>
    <w:rsid w:val="005B1D00"/>
    <w:rsid w:val="005B1FC5"/>
    <w:rsid w:val="005B415C"/>
    <w:rsid w:val="005B7890"/>
    <w:rsid w:val="005C5EA6"/>
    <w:rsid w:val="005D15F8"/>
    <w:rsid w:val="005D61D5"/>
    <w:rsid w:val="005E2E39"/>
    <w:rsid w:val="005E3888"/>
    <w:rsid w:val="005E5824"/>
    <w:rsid w:val="005E61B5"/>
    <w:rsid w:val="005F410B"/>
    <w:rsid w:val="005F5D3B"/>
    <w:rsid w:val="0061452C"/>
    <w:rsid w:val="00621A4F"/>
    <w:rsid w:val="006229B6"/>
    <w:rsid w:val="00625BE4"/>
    <w:rsid w:val="00630AF3"/>
    <w:rsid w:val="0063522E"/>
    <w:rsid w:val="00636F16"/>
    <w:rsid w:val="00641383"/>
    <w:rsid w:val="00643185"/>
    <w:rsid w:val="00644546"/>
    <w:rsid w:val="006474F5"/>
    <w:rsid w:val="00651F87"/>
    <w:rsid w:val="00657B39"/>
    <w:rsid w:val="00660F3E"/>
    <w:rsid w:val="006727C1"/>
    <w:rsid w:val="00674027"/>
    <w:rsid w:val="0068244F"/>
    <w:rsid w:val="0068406F"/>
    <w:rsid w:val="006858E6"/>
    <w:rsid w:val="006912B3"/>
    <w:rsid w:val="00691684"/>
    <w:rsid w:val="006963D8"/>
    <w:rsid w:val="00697910"/>
    <w:rsid w:val="006A030F"/>
    <w:rsid w:val="006A14F2"/>
    <w:rsid w:val="006A2383"/>
    <w:rsid w:val="006A6709"/>
    <w:rsid w:val="006A6789"/>
    <w:rsid w:val="006A7BAD"/>
    <w:rsid w:val="006C2DD6"/>
    <w:rsid w:val="006C4798"/>
    <w:rsid w:val="006D450E"/>
    <w:rsid w:val="006D7B8E"/>
    <w:rsid w:val="006E1450"/>
    <w:rsid w:val="006E3AB5"/>
    <w:rsid w:val="006F40F6"/>
    <w:rsid w:val="007031F1"/>
    <w:rsid w:val="00705A5D"/>
    <w:rsid w:val="00707B39"/>
    <w:rsid w:val="00713864"/>
    <w:rsid w:val="00714487"/>
    <w:rsid w:val="0072591C"/>
    <w:rsid w:val="00731648"/>
    <w:rsid w:val="00740122"/>
    <w:rsid w:val="0074018D"/>
    <w:rsid w:val="00741018"/>
    <w:rsid w:val="007421C1"/>
    <w:rsid w:val="007442DE"/>
    <w:rsid w:val="00747812"/>
    <w:rsid w:val="00750F08"/>
    <w:rsid w:val="00752323"/>
    <w:rsid w:val="0076152A"/>
    <w:rsid w:val="0076265B"/>
    <w:rsid w:val="007677E8"/>
    <w:rsid w:val="00775791"/>
    <w:rsid w:val="0078389A"/>
    <w:rsid w:val="00783B57"/>
    <w:rsid w:val="00783E0B"/>
    <w:rsid w:val="00784FFA"/>
    <w:rsid w:val="00787F99"/>
    <w:rsid w:val="007926B7"/>
    <w:rsid w:val="00793ADA"/>
    <w:rsid w:val="00793FA0"/>
    <w:rsid w:val="00795D73"/>
    <w:rsid w:val="00796E2D"/>
    <w:rsid w:val="007A014D"/>
    <w:rsid w:val="007A1469"/>
    <w:rsid w:val="007A2011"/>
    <w:rsid w:val="007A4CFF"/>
    <w:rsid w:val="007A768D"/>
    <w:rsid w:val="007B0934"/>
    <w:rsid w:val="007B2C8D"/>
    <w:rsid w:val="007C069A"/>
    <w:rsid w:val="007C1330"/>
    <w:rsid w:val="007C1ACE"/>
    <w:rsid w:val="007C1D45"/>
    <w:rsid w:val="007D1F88"/>
    <w:rsid w:val="007D2A77"/>
    <w:rsid w:val="007D61F6"/>
    <w:rsid w:val="007D7D13"/>
    <w:rsid w:val="007E19B2"/>
    <w:rsid w:val="007E2839"/>
    <w:rsid w:val="007E3509"/>
    <w:rsid w:val="007E5AE4"/>
    <w:rsid w:val="007F29EB"/>
    <w:rsid w:val="007F39A7"/>
    <w:rsid w:val="007F79C9"/>
    <w:rsid w:val="008000B9"/>
    <w:rsid w:val="0080137C"/>
    <w:rsid w:val="00801C54"/>
    <w:rsid w:val="00803C29"/>
    <w:rsid w:val="00812735"/>
    <w:rsid w:val="008209F7"/>
    <w:rsid w:val="008222DE"/>
    <w:rsid w:val="00825C19"/>
    <w:rsid w:val="008357C5"/>
    <w:rsid w:val="00836C15"/>
    <w:rsid w:val="008405E5"/>
    <w:rsid w:val="00844360"/>
    <w:rsid w:val="008456E2"/>
    <w:rsid w:val="00850600"/>
    <w:rsid w:val="00853D85"/>
    <w:rsid w:val="0086286D"/>
    <w:rsid w:val="00862D14"/>
    <w:rsid w:val="0086458F"/>
    <w:rsid w:val="00870A4B"/>
    <w:rsid w:val="00872534"/>
    <w:rsid w:val="008766B3"/>
    <w:rsid w:val="00881814"/>
    <w:rsid w:val="00885F95"/>
    <w:rsid w:val="008863D9"/>
    <w:rsid w:val="0088774E"/>
    <w:rsid w:val="008966F6"/>
    <w:rsid w:val="008A06DC"/>
    <w:rsid w:val="008A4E95"/>
    <w:rsid w:val="008B7570"/>
    <w:rsid w:val="008C1DD1"/>
    <w:rsid w:val="008D25C8"/>
    <w:rsid w:val="008D3BB5"/>
    <w:rsid w:val="008D3EF7"/>
    <w:rsid w:val="008D683E"/>
    <w:rsid w:val="008E0934"/>
    <w:rsid w:val="008E236A"/>
    <w:rsid w:val="008E2371"/>
    <w:rsid w:val="008E4CD2"/>
    <w:rsid w:val="008E5826"/>
    <w:rsid w:val="008F0D3F"/>
    <w:rsid w:val="008F5315"/>
    <w:rsid w:val="00902E84"/>
    <w:rsid w:val="00902FA3"/>
    <w:rsid w:val="00910315"/>
    <w:rsid w:val="00910A56"/>
    <w:rsid w:val="00915F21"/>
    <w:rsid w:val="00923E33"/>
    <w:rsid w:val="0092480C"/>
    <w:rsid w:val="00925D9F"/>
    <w:rsid w:val="009274A6"/>
    <w:rsid w:val="00931506"/>
    <w:rsid w:val="00933ED5"/>
    <w:rsid w:val="009427D8"/>
    <w:rsid w:val="009459A6"/>
    <w:rsid w:val="00952FCE"/>
    <w:rsid w:val="009531E6"/>
    <w:rsid w:val="00954F0A"/>
    <w:rsid w:val="00957468"/>
    <w:rsid w:val="00963AA2"/>
    <w:rsid w:val="009657B2"/>
    <w:rsid w:val="0097497A"/>
    <w:rsid w:val="0097762D"/>
    <w:rsid w:val="00982712"/>
    <w:rsid w:val="00985059"/>
    <w:rsid w:val="00992A80"/>
    <w:rsid w:val="00994F46"/>
    <w:rsid w:val="009B3580"/>
    <w:rsid w:val="009B607A"/>
    <w:rsid w:val="009B6C20"/>
    <w:rsid w:val="009B7374"/>
    <w:rsid w:val="009B7D6E"/>
    <w:rsid w:val="009C3DA6"/>
    <w:rsid w:val="009C5238"/>
    <w:rsid w:val="009C7236"/>
    <w:rsid w:val="009D4C1E"/>
    <w:rsid w:val="009E1B06"/>
    <w:rsid w:val="009E2774"/>
    <w:rsid w:val="009E3E68"/>
    <w:rsid w:val="009E726F"/>
    <w:rsid w:val="009E7639"/>
    <w:rsid w:val="009F0FD4"/>
    <w:rsid w:val="009F3FE6"/>
    <w:rsid w:val="009F7FAF"/>
    <w:rsid w:val="00A00CEA"/>
    <w:rsid w:val="00A06B11"/>
    <w:rsid w:val="00A119FF"/>
    <w:rsid w:val="00A161B0"/>
    <w:rsid w:val="00A1701A"/>
    <w:rsid w:val="00A312AD"/>
    <w:rsid w:val="00A33309"/>
    <w:rsid w:val="00A35809"/>
    <w:rsid w:val="00A37116"/>
    <w:rsid w:val="00A44669"/>
    <w:rsid w:val="00A44A6F"/>
    <w:rsid w:val="00A50F0D"/>
    <w:rsid w:val="00A60EA8"/>
    <w:rsid w:val="00A6352A"/>
    <w:rsid w:val="00A662AC"/>
    <w:rsid w:val="00A672C4"/>
    <w:rsid w:val="00A72B8D"/>
    <w:rsid w:val="00A748D4"/>
    <w:rsid w:val="00A76422"/>
    <w:rsid w:val="00A81D77"/>
    <w:rsid w:val="00A83B14"/>
    <w:rsid w:val="00AA4472"/>
    <w:rsid w:val="00AB157A"/>
    <w:rsid w:val="00AB478C"/>
    <w:rsid w:val="00AB5613"/>
    <w:rsid w:val="00AB6484"/>
    <w:rsid w:val="00AC0B70"/>
    <w:rsid w:val="00AC0BAE"/>
    <w:rsid w:val="00AC51B6"/>
    <w:rsid w:val="00AD0F03"/>
    <w:rsid w:val="00AD0FA8"/>
    <w:rsid w:val="00AD2D85"/>
    <w:rsid w:val="00AD76C9"/>
    <w:rsid w:val="00AE037A"/>
    <w:rsid w:val="00AE1BC7"/>
    <w:rsid w:val="00AF0DE1"/>
    <w:rsid w:val="00B00769"/>
    <w:rsid w:val="00B0147F"/>
    <w:rsid w:val="00B06C58"/>
    <w:rsid w:val="00B102D4"/>
    <w:rsid w:val="00B10FBF"/>
    <w:rsid w:val="00B120B3"/>
    <w:rsid w:val="00B1210B"/>
    <w:rsid w:val="00B12E7F"/>
    <w:rsid w:val="00B14999"/>
    <w:rsid w:val="00B14D1E"/>
    <w:rsid w:val="00B25423"/>
    <w:rsid w:val="00B37D98"/>
    <w:rsid w:val="00B41218"/>
    <w:rsid w:val="00B41427"/>
    <w:rsid w:val="00B4601F"/>
    <w:rsid w:val="00B525B6"/>
    <w:rsid w:val="00B562AC"/>
    <w:rsid w:val="00B74281"/>
    <w:rsid w:val="00B7446D"/>
    <w:rsid w:val="00B74EF2"/>
    <w:rsid w:val="00B75ADD"/>
    <w:rsid w:val="00B82CDC"/>
    <w:rsid w:val="00B86692"/>
    <w:rsid w:val="00BA6C70"/>
    <w:rsid w:val="00BB23D1"/>
    <w:rsid w:val="00BB4295"/>
    <w:rsid w:val="00BB59AF"/>
    <w:rsid w:val="00BC3A17"/>
    <w:rsid w:val="00BC6FAF"/>
    <w:rsid w:val="00BD119D"/>
    <w:rsid w:val="00BD173D"/>
    <w:rsid w:val="00BD68B7"/>
    <w:rsid w:val="00BE3B4D"/>
    <w:rsid w:val="00BE3F08"/>
    <w:rsid w:val="00BF6803"/>
    <w:rsid w:val="00C00EC2"/>
    <w:rsid w:val="00C02FF4"/>
    <w:rsid w:val="00C0341B"/>
    <w:rsid w:val="00C038B0"/>
    <w:rsid w:val="00C06C8F"/>
    <w:rsid w:val="00C10BEF"/>
    <w:rsid w:val="00C117EE"/>
    <w:rsid w:val="00C12629"/>
    <w:rsid w:val="00C15C2E"/>
    <w:rsid w:val="00C248DD"/>
    <w:rsid w:val="00C261AF"/>
    <w:rsid w:val="00C27955"/>
    <w:rsid w:val="00C31BBA"/>
    <w:rsid w:val="00C40085"/>
    <w:rsid w:val="00C46316"/>
    <w:rsid w:val="00C47829"/>
    <w:rsid w:val="00C47876"/>
    <w:rsid w:val="00C51497"/>
    <w:rsid w:val="00C52557"/>
    <w:rsid w:val="00C5512E"/>
    <w:rsid w:val="00C56BEF"/>
    <w:rsid w:val="00C60FD6"/>
    <w:rsid w:val="00C62A02"/>
    <w:rsid w:val="00C66C9E"/>
    <w:rsid w:val="00C737BF"/>
    <w:rsid w:val="00C750B8"/>
    <w:rsid w:val="00C758DF"/>
    <w:rsid w:val="00C8270B"/>
    <w:rsid w:val="00C93961"/>
    <w:rsid w:val="00C97A9C"/>
    <w:rsid w:val="00CA4D2D"/>
    <w:rsid w:val="00CA547F"/>
    <w:rsid w:val="00CA5502"/>
    <w:rsid w:val="00CB0027"/>
    <w:rsid w:val="00CB02F8"/>
    <w:rsid w:val="00CB2F27"/>
    <w:rsid w:val="00CB6CDB"/>
    <w:rsid w:val="00CC0CED"/>
    <w:rsid w:val="00CC39BD"/>
    <w:rsid w:val="00CC3E3C"/>
    <w:rsid w:val="00CC64A7"/>
    <w:rsid w:val="00CD04FC"/>
    <w:rsid w:val="00CD578D"/>
    <w:rsid w:val="00CE16AD"/>
    <w:rsid w:val="00CE1FCD"/>
    <w:rsid w:val="00CE5253"/>
    <w:rsid w:val="00CE60E2"/>
    <w:rsid w:val="00CE7069"/>
    <w:rsid w:val="00CF4C40"/>
    <w:rsid w:val="00D03B43"/>
    <w:rsid w:val="00D03BD0"/>
    <w:rsid w:val="00D04144"/>
    <w:rsid w:val="00D07D69"/>
    <w:rsid w:val="00D10201"/>
    <w:rsid w:val="00D10D65"/>
    <w:rsid w:val="00D11AD9"/>
    <w:rsid w:val="00D128C7"/>
    <w:rsid w:val="00D30AF5"/>
    <w:rsid w:val="00D3334B"/>
    <w:rsid w:val="00D3361E"/>
    <w:rsid w:val="00D33A68"/>
    <w:rsid w:val="00D3444A"/>
    <w:rsid w:val="00D35D23"/>
    <w:rsid w:val="00D35DBA"/>
    <w:rsid w:val="00D44871"/>
    <w:rsid w:val="00D459D1"/>
    <w:rsid w:val="00D504FD"/>
    <w:rsid w:val="00D5342D"/>
    <w:rsid w:val="00D53E08"/>
    <w:rsid w:val="00D64437"/>
    <w:rsid w:val="00D65903"/>
    <w:rsid w:val="00D659E2"/>
    <w:rsid w:val="00D65A8B"/>
    <w:rsid w:val="00D65D77"/>
    <w:rsid w:val="00D71591"/>
    <w:rsid w:val="00D74AD4"/>
    <w:rsid w:val="00D7662C"/>
    <w:rsid w:val="00D86126"/>
    <w:rsid w:val="00D91A33"/>
    <w:rsid w:val="00D946FD"/>
    <w:rsid w:val="00D94CAD"/>
    <w:rsid w:val="00D9702E"/>
    <w:rsid w:val="00DA0556"/>
    <w:rsid w:val="00DA0E02"/>
    <w:rsid w:val="00DA2496"/>
    <w:rsid w:val="00DA3DC1"/>
    <w:rsid w:val="00DA6CE4"/>
    <w:rsid w:val="00DB378C"/>
    <w:rsid w:val="00DB4BE1"/>
    <w:rsid w:val="00DC0CBB"/>
    <w:rsid w:val="00DC55CA"/>
    <w:rsid w:val="00DC57CC"/>
    <w:rsid w:val="00DC6F0F"/>
    <w:rsid w:val="00DD0A6C"/>
    <w:rsid w:val="00DE29B5"/>
    <w:rsid w:val="00DE591B"/>
    <w:rsid w:val="00DF08C8"/>
    <w:rsid w:val="00E000BE"/>
    <w:rsid w:val="00E02A94"/>
    <w:rsid w:val="00E03E78"/>
    <w:rsid w:val="00E05419"/>
    <w:rsid w:val="00E05E2A"/>
    <w:rsid w:val="00E07239"/>
    <w:rsid w:val="00E141DE"/>
    <w:rsid w:val="00E244F3"/>
    <w:rsid w:val="00E252C5"/>
    <w:rsid w:val="00E26DA9"/>
    <w:rsid w:val="00E3798C"/>
    <w:rsid w:val="00E422CE"/>
    <w:rsid w:val="00E47610"/>
    <w:rsid w:val="00E52947"/>
    <w:rsid w:val="00E52FE7"/>
    <w:rsid w:val="00E649A8"/>
    <w:rsid w:val="00E65039"/>
    <w:rsid w:val="00E66210"/>
    <w:rsid w:val="00E70FE2"/>
    <w:rsid w:val="00E71FA4"/>
    <w:rsid w:val="00E7224A"/>
    <w:rsid w:val="00E7419D"/>
    <w:rsid w:val="00E751C5"/>
    <w:rsid w:val="00E75B1F"/>
    <w:rsid w:val="00E80C81"/>
    <w:rsid w:val="00E81BFA"/>
    <w:rsid w:val="00E83602"/>
    <w:rsid w:val="00E93F70"/>
    <w:rsid w:val="00EA1FCB"/>
    <w:rsid w:val="00EA61D6"/>
    <w:rsid w:val="00EA61EB"/>
    <w:rsid w:val="00EB1772"/>
    <w:rsid w:val="00EB5FF4"/>
    <w:rsid w:val="00EC4A97"/>
    <w:rsid w:val="00ED0AA6"/>
    <w:rsid w:val="00ED13FC"/>
    <w:rsid w:val="00EE1D93"/>
    <w:rsid w:val="00EE4837"/>
    <w:rsid w:val="00EF4E4F"/>
    <w:rsid w:val="00EF693F"/>
    <w:rsid w:val="00EF75D1"/>
    <w:rsid w:val="00EF7AF5"/>
    <w:rsid w:val="00F03888"/>
    <w:rsid w:val="00F050EE"/>
    <w:rsid w:val="00F07E4A"/>
    <w:rsid w:val="00F106FE"/>
    <w:rsid w:val="00F10706"/>
    <w:rsid w:val="00F10C66"/>
    <w:rsid w:val="00F10CFE"/>
    <w:rsid w:val="00F12325"/>
    <w:rsid w:val="00F15997"/>
    <w:rsid w:val="00F22426"/>
    <w:rsid w:val="00F24F7C"/>
    <w:rsid w:val="00F26D61"/>
    <w:rsid w:val="00F41145"/>
    <w:rsid w:val="00F42B28"/>
    <w:rsid w:val="00F55B35"/>
    <w:rsid w:val="00F632F9"/>
    <w:rsid w:val="00F65076"/>
    <w:rsid w:val="00F66FF4"/>
    <w:rsid w:val="00F725B2"/>
    <w:rsid w:val="00F7472A"/>
    <w:rsid w:val="00F77F69"/>
    <w:rsid w:val="00F80E34"/>
    <w:rsid w:val="00F8313D"/>
    <w:rsid w:val="00F83AEE"/>
    <w:rsid w:val="00F840F8"/>
    <w:rsid w:val="00F8475E"/>
    <w:rsid w:val="00F97670"/>
    <w:rsid w:val="00FA4FA3"/>
    <w:rsid w:val="00FA5573"/>
    <w:rsid w:val="00FB23DB"/>
    <w:rsid w:val="00FB3A87"/>
    <w:rsid w:val="00FB7F1B"/>
    <w:rsid w:val="00FC10A0"/>
    <w:rsid w:val="00FD2213"/>
    <w:rsid w:val="00FD3334"/>
    <w:rsid w:val="00FE2C51"/>
    <w:rsid w:val="00FE73D3"/>
    <w:rsid w:val="00FF4D67"/>
    <w:rsid w:val="00FF6D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AF5"/>
    <w:rPr>
      <w:rFonts w:ascii="Times New Roman" w:eastAsia="Times New Roman" w:hAnsi="Times New Roman"/>
      <w:sz w:val="24"/>
      <w:szCs w:val="24"/>
    </w:rPr>
  </w:style>
  <w:style w:type="paragraph" w:styleId="Heading1">
    <w:name w:val="heading 1"/>
    <w:basedOn w:val="Normal"/>
    <w:link w:val="Heading1Char"/>
    <w:uiPriority w:val="99"/>
    <w:qFormat/>
    <w:rsid w:val="008E4CD2"/>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CD2"/>
    <w:rPr>
      <w:rFonts w:ascii="Times New Roman" w:hAnsi="Times New Roman" w:cs="Times New Roman"/>
      <w:b/>
      <w:bCs/>
      <w:kern w:val="36"/>
      <w:sz w:val="48"/>
      <w:szCs w:val="48"/>
      <w:lang w:eastAsia="ru-RU"/>
    </w:rPr>
  </w:style>
  <w:style w:type="character" w:customStyle="1" w:styleId="apple-converted-space">
    <w:name w:val="apple-converted-space"/>
    <w:basedOn w:val="DefaultParagraphFont"/>
    <w:uiPriority w:val="99"/>
    <w:rsid w:val="00D30AF5"/>
    <w:rPr>
      <w:rFonts w:cs="Times New Roman"/>
    </w:rPr>
  </w:style>
  <w:style w:type="character" w:styleId="Emphasis">
    <w:name w:val="Emphasis"/>
    <w:basedOn w:val="DefaultParagraphFont"/>
    <w:uiPriority w:val="99"/>
    <w:qFormat/>
    <w:rsid w:val="00D30AF5"/>
    <w:rPr>
      <w:rFonts w:cs="Times New Roman"/>
      <w:i/>
      <w:iCs/>
    </w:rPr>
  </w:style>
  <w:style w:type="paragraph" w:styleId="NormalWeb">
    <w:name w:val="Normal (Web)"/>
    <w:basedOn w:val="Normal"/>
    <w:uiPriority w:val="99"/>
    <w:rsid w:val="00D30AF5"/>
    <w:pPr>
      <w:spacing w:before="100" w:beforeAutospacing="1" w:after="100" w:afterAutospacing="1"/>
    </w:pPr>
  </w:style>
  <w:style w:type="character" w:styleId="Strong">
    <w:name w:val="Strong"/>
    <w:basedOn w:val="DefaultParagraphFont"/>
    <w:uiPriority w:val="99"/>
    <w:qFormat/>
    <w:rsid w:val="00D30AF5"/>
    <w:rPr>
      <w:rFonts w:cs="Times New Roman"/>
      <w:b/>
      <w:bCs/>
    </w:rPr>
  </w:style>
  <w:style w:type="character" w:customStyle="1" w:styleId="text-small">
    <w:name w:val="text-small"/>
    <w:basedOn w:val="DefaultParagraphFont"/>
    <w:uiPriority w:val="99"/>
    <w:rsid w:val="008D683E"/>
    <w:rPr>
      <w:rFonts w:cs="Times New Roman"/>
    </w:rPr>
  </w:style>
  <w:style w:type="character" w:customStyle="1" w:styleId="margin">
    <w:name w:val="margin"/>
    <w:basedOn w:val="DefaultParagraphFont"/>
    <w:uiPriority w:val="99"/>
    <w:rsid w:val="008D683E"/>
    <w:rPr>
      <w:rFonts w:cs="Times New Roman"/>
    </w:rPr>
  </w:style>
  <w:style w:type="paragraph" w:customStyle="1" w:styleId="s1">
    <w:name w:val="s_1"/>
    <w:basedOn w:val="Normal"/>
    <w:uiPriority w:val="99"/>
    <w:rsid w:val="008209F7"/>
    <w:pPr>
      <w:spacing w:before="100" w:beforeAutospacing="1" w:after="100" w:afterAutospacing="1"/>
    </w:pPr>
  </w:style>
  <w:style w:type="paragraph" w:customStyle="1" w:styleId="s16">
    <w:name w:val="s_16"/>
    <w:basedOn w:val="Normal"/>
    <w:uiPriority w:val="99"/>
    <w:rsid w:val="008209F7"/>
    <w:pPr>
      <w:spacing w:before="100" w:beforeAutospacing="1" w:after="100" w:afterAutospacing="1"/>
    </w:pPr>
  </w:style>
  <w:style w:type="character" w:customStyle="1" w:styleId="s10">
    <w:name w:val="s_10"/>
    <w:basedOn w:val="DefaultParagraphFont"/>
    <w:uiPriority w:val="99"/>
    <w:rsid w:val="008209F7"/>
    <w:rPr>
      <w:rFonts w:cs="Times New Roman"/>
    </w:rPr>
  </w:style>
  <w:style w:type="character" w:styleId="Hyperlink">
    <w:name w:val="Hyperlink"/>
    <w:basedOn w:val="DefaultParagraphFont"/>
    <w:uiPriority w:val="99"/>
    <w:semiHidden/>
    <w:rsid w:val="008209F7"/>
    <w:rPr>
      <w:rFonts w:cs="Times New Roman"/>
      <w:color w:val="0000FF"/>
      <w:u w:val="single"/>
    </w:rPr>
  </w:style>
  <w:style w:type="paragraph" w:styleId="BalloonText">
    <w:name w:val="Balloon Text"/>
    <w:basedOn w:val="Normal"/>
    <w:link w:val="BalloonTextChar"/>
    <w:uiPriority w:val="99"/>
    <w:semiHidden/>
    <w:rsid w:val="008209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09F7"/>
    <w:rPr>
      <w:rFonts w:ascii="Tahoma" w:hAnsi="Tahoma" w:cs="Tahoma"/>
      <w:sz w:val="16"/>
      <w:szCs w:val="16"/>
      <w:lang w:eastAsia="ru-RU"/>
    </w:rPr>
  </w:style>
  <w:style w:type="paragraph" w:styleId="ListParagraph">
    <w:name w:val="List Paragraph"/>
    <w:basedOn w:val="Normal"/>
    <w:uiPriority w:val="99"/>
    <w:qFormat/>
    <w:rsid w:val="009E1B06"/>
    <w:pPr>
      <w:ind w:left="720"/>
      <w:contextualSpacing/>
    </w:pPr>
  </w:style>
  <w:style w:type="paragraph" w:styleId="HTMLPreformatted">
    <w:name w:val="HTML Preformatted"/>
    <w:basedOn w:val="Normal"/>
    <w:link w:val="HTMLPreformattedChar"/>
    <w:uiPriority w:val="99"/>
    <w:rsid w:val="00B01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0147F"/>
    <w:rPr>
      <w:rFonts w:ascii="Courier New" w:hAnsi="Courier New" w:cs="Courier New"/>
      <w:sz w:val="20"/>
      <w:szCs w:val="20"/>
      <w:lang w:eastAsia="ru-RU"/>
    </w:rPr>
  </w:style>
  <w:style w:type="paragraph" w:customStyle="1" w:styleId="Standard">
    <w:name w:val="Standard"/>
    <w:uiPriority w:val="99"/>
    <w:rsid w:val="001672AC"/>
    <w:pPr>
      <w:suppressAutoHyphens/>
      <w:autoSpaceDN w:val="0"/>
      <w:textAlignment w:val="baseline"/>
    </w:pPr>
    <w:rPr>
      <w:rFonts w:ascii="Times New Roman" w:eastAsia="Times New Roman" w:hAnsi="Times New Roman"/>
      <w:kern w:val="3"/>
      <w:sz w:val="24"/>
      <w:szCs w:val="24"/>
    </w:rPr>
  </w:style>
  <w:style w:type="paragraph" w:styleId="PlainText">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Зн"/>
    <w:basedOn w:val="Normal"/>
    <w:link w:val="PlainTextChar1"/>
    <w:uiPriority w:val="99"/>
    <w:rsid w:val="001E3A05"/>
    <w:rPr>
      <w:rFonts w:ascii="Courier New" w:hAnsi="Courier New" w:cs="Courier New"/>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2 Знак Char,Текст Знак1 Знак1 Знак Char,Текст Знак Знак Знак1 Знак Char,Текст Знак1 Знак Знак Знак Знак Char,Знак3 Char,З Char,Зн Char"/>
    <w:basedOn w:val="DefaultParagraphFont"/>
    <w:link w:val="PlainText"/>
    <w:uiPriority w:val="99"/>
    <w:semiHidden/>
    <w:locked/>
    <w:rsid w:val="005138FD"/>
    <w:rPr>
      <w:rFonts w:ascii="Courier New" w:hAnsi="Courier New" w:cs="Courier New"/>
      <w:sz w:val="20"/>
      <w:szCs w:val="20"/>
    </w:rPr>
  </w:style>
  <w:style w:type="character" w:customStyle="1" w:styleId="PlainTextChar1">
    <w:name w:val="Plain Text Char1"/>
    <w:aliases w:val="Текст Знак1 Знак Char1,Текст Знак Знак Знак Char1,Знак Знак Знак Знак Char1,Знак Char1,Текст Знак2 Знак Char1,Текст Знак1 Знак1 Знак Char1,Текст Знак Знак Знак1 Знак Char1,Текст Знак1 Знак Знак Знак Знак Char1,Знак3 Char1,З Char1"/>
    <w:basedOn w:val="DefaultParagraphFont"/>
    <w:link w:val="PlainText"/>
    <w:uiPriority w:val="99"/>
    <w:locked/>
    <w:rsid w:val="001E3A05"/>
    <w:rPr>
      <w:rFonts w:ascii="Courier New" w:hAnsi="Courier New" w:cs="Courier New"/>
      <w:sz w:val="20"/>
      <w:szCs w:val="20"/>
      <w:lang w:eastAsia="ru-RU"/>
    </w:rPr>
  </w:style>
  <w:style w:type="character" w:customStyle="1" w:styleId="a">
    <w:name w:val="Текст Знак"/>
    <w:aliases w:val="Знак Знак Знак Знак1 Знак,Знак Знак1 Знак1,Знак Знак Знак Знак Знак Знак,Знак Знак Знак1 Знак,Текст Знак2 Знак Знак Знак,Текст Знак1 Знак1 Знак Знак Знак"/>
    <w:basedOn w:val="DefaultParagraphFont"/>
    <w:uiPriority w:val="99"/>
    <w:semiHidden/>
    <w:rsid w:val="001E3A05"/>
    <w:rPr>
      <w:rFonts w:ascii="Consolas" w:hAnsi="Consolas" w:cs="Consolas"/>
      <w:sz w:val="21"/>
      <w:szCs w:val="21"/>
      <w:lang w:eastAsia="ru-RU"/>
    </w:rPr>
  </w:style>
  <w:style w:type="paragraph" w:customStyle="1" w:styleId="a0">
    <w:name w:val="a0"/>
    <w:basedOn w:val="Normal"/>
    <w:uiPriority w:val="99"/>
    <w:rsid w:val="00425CDE"/>
    <w:pPr>
      <w:spacing w:before="100" w:beforeAutospacing="1" w:after="100" w:afterAutospacing="1"/>
    </w:pPr>
  </w:style>
  <w:style w:type="paragraph" w:customStyle="1" w:styleId="head">
    <w:name w:val="head"/>
    <w:basedOn w:val="Normal"/>
    <w:uiPriority w:val="99"/>
    <w:rsid w:val="00425CDE"/>
    <w:pPr>
      <w:spacing w:before="100" w:beforeAutospacing="1" w:after="100" w:afterAutospacing="1"/>
      <w:jc w:val="center"/>
    </w:pPr>
    <w:rPr>
      <w:sz w:val="28"/>
      <w:szCs w:val="20"/>
    </w:rPr>
  </w:style>
  <w:style w:type="paragraph" w:styleId="NoSpacing">
    <w:name w:val="No Spacing"/>
    <w:uiPriority w:val="99"/>
    <w:qFormat/>
    <w:rsid w:val="00425CDE"/>
    <w:rPr>
      <w:rFonts w:cs="Calibri"/>
      <w:lang w:eastAsia="en-US"/>
    </w:rPr>
  </w:style>
  <w:style w:type="character" w:styleId="FollowedHyperlink">
    <w:name w:val="FollowedHyperlink"/>
    <w:basedOn w:val="DefaultParagraphFont"/>
    <w:uiPriority w:val="99"/>
    <w:semiHidden/>
    <w:rsid w:val="0074018D"/>
    <w:rPr>
      <w:rFonts w:cs="Times New Roman"/>
      <w:color w:val="800080"/>
      <w:u w:val="single"/>
    </w:rPr>
  </w:style>
  <w:style w:type="paragraph" w:customStyle="1" w:styleId="xl60">
    <w:name w:val="xl60"/>
    <w:basedOn w:val="Normal"/>
    <w:uiPriority w:val="99"/>
    <w:rsid w:val="0074018D"/>
    <w:pPr>
      <w:spacing w:before="100" w:beforeAutospacing="1" w:after="100" w:afterAutospacing="1"/>
      <w:jc w:val="center"/>
      <w:textAlignment w:val="center"/>
    </w:pPr>
    <w:rPr>
      <w:rFonts w:ascii="Arial" w:hAnsi="Arial" w:cs="Arial"/>
      <w:b/>
      <w:bCs/>
      <w:sz w:val="16"/>
      <w:szCs w:val="16"/>
    </w:rPr>
  </w:style>
  <w:style w:type="paragraph" w:customStyle="1" w:styleId="xl61">
    <w:name w:val="xl61"/>
    <w:basedOn w:val="Normal"/>
    <w:uiPriority w:val="99"/>
    <w:rsid w:val="0074018D"/>
    <w:pPr>
      <w:spacing w:before="100" w:beforeAutospacing="1" w:after="100" w:afterAutospacing="1"/>
      <w:textAlignment w:val="center"/>
    </w:pPr>
    <w:rPr>
      <w:rFonts w:ascii="Arial Narrow" w:hAnsi="Arial Narrow"/>
      <w:b/>
      <w:bCs/>
      <w:sz w:val="16"/>
      <w:szCs w:val="16"/>
    </w:rPr>
  </w:style>
  <w:style w:type="paragraph" w:customStyle="1" w:styleId="xl62">
    <w:name w:val="xl62"/>
    <w:basedOn w:val="Normal"/>
    <w:uiPriority w:val="99"/>
    <w:rsid w:val="0074018D"/>
    <w:pPr>
      <w:spacing w:before="100" w:beforeAutospacing="1" w:after="100" w:afterAutospacing="1"/>
      <w:textAlignment w:val="center"/>
    </w:pPr>
    <w:rPr>
      <w:rFonts w:ascii="Arial Narrow" w:hAnsi="Arial Narrow"/>
      <w:sz w:val="16"/>
      <w:szCs w:val="16"/>
    </w:rPr>
  </w:style>
  <w:style w:type="paragraph" w:customStyle="1" w:styleId="xl63">
    <w:name w:val="xl63"/>
    <w:basedOn w:val="Normal"/>
    <w:uiPriority w:val="99"/>
    <w:rsid w:val="007401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4">
    <w:name w:val="xl64"/>
    <w:basedOn w:val="Normal"/>
    <w:uiPriority w:val="99"/>
    <w:rsid w:val="007401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5">
    <w:name w:val="xl65"/>
    <w:basedOn w:val="Normal"/>
    <w:uiPriority w:val="99"/>
    <w:rsid w:val="007401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6">
    <w:name w:val="xl66"/>
    <w:basedOn w:val="Normal"/>
    <w:uiPriority w:val="99"/>
    <w:rsid w:val="0074018D"/>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color w:val="FF0000"/>
      <w:sz w:val="18"/>
      <w:szCs w:val="18"/>
    </w:rPr>
  </w:style>
  <w:style w:type="paragraph" w:customStyle="1" w:styleId="xl67">
    <w:name w:val="xl67"/>
    <w:basedOn w:val="Normal"/>
    <w:uiPriority w:val="99"/>
    <w:rsid w:val="0074018D"/>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color w:val="FF0000"/>
      <w:sz w:val="18"/>
      <w:szCs w:val="18"/>
    </w:rPr>
  </w:style>
  <w:style w:type="paragraph" w:customStyle="1" w:styleId="xl68">
    <w:name w:val="xl68"/>
    <w:basedOn w:val="Normal"/>
    <w:uiPriority w:val="99"/>
    <w:rsid w:val="0074018D"/>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b/>
      <w:bCs/>
      <w:color w:val="FF0000"/>
      <w:sz w:val="18"/>
      <w:szCs w:val="18"/>
    </w:rPr>
  </w:style>
  <w:style w:type="paragraph" w:customStyle="1" w:styleId="xl69">
    <w:name w:val="xl69"/>
    <w:basedOn w:val="Normal"/>
    <w:uiPriority w:val="99"/>
    <w:rsid w:val="0074018D"/>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FF0000"/>
      <w:sz w:val="18"/>
      <w:szCs w:val="18"/>
    </w:rPr>
  </w:style>
  <w:style w:type="paragraph" w:customStyle="1" w:styleId="xl70">
    <w:name w:val="xl70"/>
    <w:basedOn w:val="Normal"/>
    <w:uiPriority w:val="99"/>
    <w:rsid w:val="0074018D"/>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uiPriority w:val="99"/>
    <w:rsid w:val="0074018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2">
    <w:name w:val="xl72"/>
    <w:basedOn w:val="Normal"/>
    <w:uiPriority w:val="99"/>
    <w:rsid w:val="0074018D"/>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3">
    <w:name w:val="xl73"/>
    <w:basedOn w:val="Normal"/>
    <w:uiPriority w:val="99"/>
    <w:rsid w:val="0074018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4">
    <w:name w:val="xl74"/>
    <w:basedOn w:val="Normal"/>
    <w:uiPriority w:val="99"/>
    <w:rsid w:val="0074018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5">
    <w:name w:val="xl75"/>
    <w:basedOn w:val="Normal"/>
    <w:uiPriority w:val="99"/>
    <w:rsid w:val="007401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6">
    <w:name w:val="xl76"/>
    <w:basedOn w:val="Normal"/>
    <w:uiPriority w:val="99"/>
    <w:rsid w:val="007401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7">
    <w:name w:val="xl77"/>
    <w:basedOn w:val="Normal"/>
    <w:uiPriority w:val="99"/>
    <w:rsid w:val="007401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8">
    <w:name w:val="xl78"/>
    <w:basedOn w:val="Normal"/>
    <w:uiPriority w:val="99"/>
    <w:rsid w:val="0074018D"/>
    <w:pPr>
      <w:pBdr>
        <w:top w:val="single" w:sz="4" w:space="0" w:color="auto"/>
        <w:left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79">
    <w:name w:val="xl79"/>
    <w:basedOn w:val="Normal"/>
    <w:uiPriority w:val="99"/>
    <w:rsid w:val="0074018D"/>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Normal"/>
    <w:uiPriority w:val="99"/>
    <w:rsid w:val="0074018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Normal"/>
    <w:uiPriority w:val="99"/>
    <w:rsid w:val="007401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Normal"/>
    <w:uiPriority w:val="99"/>
    <w:rsid w:val="0074018D"/>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b/>
      <w:bCs/>
      <w:color w:val="FF0000"/>
    </w:rPr>
  </w:style>
  <w:style w:type="paragraph" w:customStyle="1" w:styleId="xl83">
    <w:name w:val="xl83"/>
    <w:basedOn w:val="Normal"/>
    <w:uiPriority w:val="99"/>
    <w:rsid w:val="0074018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Normal"/>
    <w:uiPriority w:val="99"/>
    <w:rsid w:val="007401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Normal"/>
    <w:uiPriority w:val="99"/>
    <w:rsid w:val="0074018D"/>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6">
    <w:name w:val="xl86"/>
    <w:basedOn w:val="Normal"/>
    <w:uiPriority w:val="99"/>
    <w:rsid w:val="0074018D"/>
    <w:pPr>
      <w:spacing w:before="100" w:beforeAutospacing="1" w:after="100" w:afterAutospacing="1"/>
      <w:textAlignment w:val="center"/>
    </w:pPr>
    <w:rPr>
      <w:rFonts w:ascii="Arial" w:hAnsi="Arial" w:cs="Arial"/>
      <w:b/>
      <w:bCs/>
    </w:rPr>
  </w:style>
  <w:style w:type="table" w:styleId="TableGrid">
    <w:name w:val="Table Grid"/>
    <w:basedOn w:val="TableNormal"/>
    <w:uiPriority w:val="99"/>
    <w:rsid w:val="007F39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DefaultParagraphFont"/>
    <w:uiPriority w:val="99"/>
    <w:rsid w:val="007F39A7"/>
    <w:rPr>
      <w:rFonts w:cs="Times New Roman"/>
    </w:rPr>
  </w:style>
  <w:style w:type="paragraph" w:customStyle="1" w:styleId="ConsPlusNormal">
    <w:name w:val="ConsPlusNormal"/>
    <w:uiPriority w:val="99"/>
    <w:rsid w:val="007F39A7"/>
    <w:pPr>
      <w:widowControl w:val="0"/>
      <w:autoSpaceDE w:val="0"/>
      <w:autoSpaceDN w:val="0"/>
      <w:adjustRightInd w:val="0"/>
    </w:pPr>
    <w:rPr>
      <w:rFonts w:ascii="Arial" w:eastAsia="Times New Roman" w:hAnsi="Arial" w:cs="Arial"/>
      <w:sz w:val="20"/>
      <w:szCs w:val="20"/>
    </w:rPr>
  </w:style>
  <w:style w:type="character" w:customStyle="1" w:styleId="w">
    <w:name w:val="w"/>
    <w:basedOn w:val="DefaultParagraphFont"/>
    <w:uiPriority w:val="99"/>
    <w:rsid w:val="007F39A7"/>
    <w:rPr>
      <w:rFonts w:cs="Times New Roman"/>
    </w:rPr>
  </w:style>
  <w:style w:type="character" w:customStyle="1" w:styleId="2">
    <w:name w:val="Основной текст (2)_"/>
    <w:basedOn w:val="DefaultParagraphFont"/>
    <w:link w:val="21"/>
    <w:uiPriority w:val="99"/>
    <w:locked/>
    <w:rsid w:val="007F39A7"/>
    <w:rPr>
      <w:rFonts w:cs="Times New Roman"/>
      <w:sz w:val="28"/>
      <w:szCs w:val="28"/>
      <w:shd w:val="clear" w:color="auto" w:fill="FFFFFF"/>
    </w:rPr>
  </w:style>
  <w:style w:type="paragraph" w:customStyle="1" w:styleId="21">
    <w:name w:val="Основной текст (2)1"/>
    <w:basedOn w:val="Normal"/>
    <w:link w:val="2"/>
    <w:uiPriority w:val="99"/>
    <w:rsid w:val="007F39A7"/>
    <w:pPr>
      <w:widowControl w:val="0"/>
      <w:shd w:val="clear" w:color="auto" w:fill="FFFFFF"/>
      <w:spacing w:before="240" w:line="322" w:lineRule="exact"/>
      <w:ind w:hanging="220"/>
      <w:jc w:val="both"/>
    </w:pPr>
    <w:rPr>
      <w:rFonts w:ascii="Calibri" w:eastAsia="Calibri" w:hAnsi="Calibri"/>
      <w:sz w:val="28"/>
      <w:szCs w:val="28"/>
      <w:lang w:eastAsia="en-US"/>
    </w:rPr>
  </w:style>
  <w:style w:type="character" w:customStyle="1" w:styleId="23">
    <w:name w:val="Основной текст (2)3"/>
    <w:basedOn w:val="2"/>
    <w:uiPriority w:val="99"/>
    <w:rsid w:val="007F39A7"/>
    <w:rPr>
      <w:color w:val="000000"/>
      <w:spacing w:val="0"/>
      <w:w w:val="100"/>
      <w:position w:val="0"/>
      <w:lang w:val="ru-RU" w:eastAsia="ru-RU"/>
    </w:rPr>
  </w:style>
  <w:style w:type="paragraph" w:styleId="Header">
    <w:name w:val="header"/>
    <w:basedOn w:val="Normal"/>
    <w:link w:val="HeaderChar"/>
    <w:uiPriority w:val="99"/>
    <w:rsid w:val="007F39A7"/>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7F39A7"/>
    <w:rPr>
      <w:rFonts w:cs="Times New Roman"/>
    </w:rPr>
  </w:style>
  <w:style w:type="paragraph" w:styleId="Footer">
    <w:name w:val="footer"/>
    <w:basedOn w:val="Normal"/>
    <w:link w:val="FooterChar"/>
    <w:uiPriority w:val="99"/>
    <w:rsid w:val="007F39A7"/>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7F39A7"/>
    <w:rPr>
      <w:rFonts w:cs="Times New Roman"/>
    </w:rPr>
  </w:style>
  <w:style w:type="paragraph" w:customStyle="1" w:styleId="font5">
    <w:name w:val="font5"/>
    <w:basedOn w:val="Normal"/>
    <w:uiPriority w:val="99"/>
    <w:rsid w:val="007F39A7"/>
    <w:pPr>
      <w:spacing w:before="100" w:beforeAutospacing="1" w:after="100" w:afterAutospacing="1"/>
    </w:pPr>
    <w:rPr>
      <w:color w:val="000000"/>
      <w:sz w:val="22"/>
      <w:szCs w:val="22"/>
      <w:u w:val="single"/>
    </w:rPr>
  </w:style>
  <w:style w:type="paragraph" w:customStyle="1" w:styleId="xl87">
    <w:name w:val="xl87"/>
    <w:basedOn w:val="Normal"/>
    <w:uiPriority w:val="99"/>
    <w:rsid w:val="007F39A7"/>
    <w:pPr>
      <w:pBdr>
        <w:top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88">
    <w:name w:val="xl88"/>
    <w:basedOn w:val="Normal"/>
    <w:uiPriority w:val="99"/>
    <w:rsid w:val="007F39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89">
    <w:name w:val="xl89"/>
    <w:basedOn w:val="Normal"/>
    <w:uiPriority w:val="99"/>
    <w:rsid w:val="007F39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0">
    <w:name w:val="xl90"/>
    <w:basedOn w:val="Normal"/>
    <w:uiPriority w:val="99"/>
    <w:rsid w:val="007F39A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Normal"/>
    <w:uiPriority w:val="99"/>
    <w:rsid w:val="007F39A7"/>
    <w:pPr>
      <w:pBdr>
        <w:top w:val="single" w:sz="4" w:space="0" w:color="auto"/>
        <w:bottom w:val="single" w:sz="4" w:space="0" w:color="auto"/>
      </w:pBdr>
      <w:spacing w:before="100" w:beforeAutospacing="1" w:after="100" w:afterAutospacing="1"/>
      <w:jc w:val="center"/>
    </w:pPr>
    <w:rPr>
      <w:b/>
      <w:bCs/>
    </w:rPr>
  </w:style>
  <w:style w:type="paragraph" w:customStyle="1" w:styleId="xl92">
    <w:name w:val="xl92"/>
    <w:basedOn w:val="Normal"/>
    <w:uiPriority w:val="99"/>
    <w:rsid w:val="007F39A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Normal"/>
    <w:uiPriority w:val="99"/>
    <w:rsid w:val="007F39A7"/>
    <w:pPr>
      <w:pBdr>
        <w:top w:val="single" w:sz="8" w:space="0" w:color="auto"/>
        <w:left w:val="single" w:sz="4" w:space="0" w:color="auto"/>
        <w:bottom w:val="single" w:sz="8" w:space="0" w:color="auto"/>
      </w:pBdr>
      <w:shd w:val="clear" w:color="000000" w:fill="C0C0C0"/>
      <w:spacing w:before="100" w:beforeAutospacing="1" w:after="100" w:afterAutospacing="1"/>
      <w:textAlignment w:val="center"/>
    </w:pPr>
  </w:style>
  <w:style w:type="paragraph" w:customStyle="1" w:styleId="xl94">
    <w:name w:val="xl94"/>
    <w:basedOn w:val="Normal"/>
    <w:uiPriority w:val="99"/>
    <w:rsid w:val="007F39A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95">
    <w:name w:val="xl95"/>
    <w:basedOn w:val="Normal"/>
    <w:uiPriority w:val="99"/>
    <w:rsid w:val="007F39A7"/>
    <w:pPr>
      <w:pBdr>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96">
    <w:name w:val="xl96"/>
    <w:basedOn w:val="Normal"/>
    <w:uiPriority w:val="99"/>
    <w:rsid w:val="007F39A7"/>
    <w:pPr>
      <w:pBdr>
        <w:left w:val="single" w:sz="4" w:space="0" w:color="auto"/>
        <w:bottom w:val="single" w:sz="8" w:space="0" w:color="auto"/>
        <w:right w:val="single" w:sz="4" w:space="0" w:color="auto"/>
      </w:pBdr>
      <w:shd w:val="clear" w:color="000000" w:fill="C0C0C0"/>
      <w:spacing w:before="100" w:beforeAutospacing="1" w:after="100" w:afterAutospacing="1"/>
      <w:textAlignment w:val="center"/>
    </w:pPr>
    <w:rPr>
      <w:b/>
      <w:bCs/>
    </w:rPr>
  </w:style>
  <w:style w:type="paragraph" w:customStyle="1" w:styleId="xl97">
    <w:name w:val="xl97"/>
    <w:basedOn w:val="Normal"/>
    <w:uiPriority w:val="99"/>
    <w:rsid w:val="007F39A7"/>
    <w:pPr>
      <w:pBdr>
        <w:left w:val="single" w:sz="4" w:space="0" w:color="auto"/>
        <w:bottom w:val="single" w:sz="8" w:space="0" w:color="auto"/>
        <w:right w:val="single" w:sz="4" w:space="0" w:color="auto"/>
      </w:pBdr>
      <w:shd w:val="clear" w:color="000000" w:fill="C0C0C0"/>
      <w:spacing w:before="100" w:beforeAutospacing="1" w:after="100" w:afterAutospacing="1"/>
      <w:textAlignment w:val="center"/>
    </w:pPr>
    <w:rPr>
      <w:b/>
      <w:bCs/>
    </w:rPr>
  </w:style>
  <w:style w:type="paragraph" w:customStyle="1" w:styleId="xl98">
    <w:name w:val="xl98"/>
    <w:basedOn w:val="Normal"/>
    <w:uiPriority w:val="99"/>
    <w:rsid w:val="007F39A7"/>
    <w:pPr>
      <w:pBdr>
        <w:left w:val="single" w:sz="4" w:space="0" w:color="auto"/>
        <w:bottom w:val="single" w:sz="8" w:space="0" w:color="auto"/>
        <w:right w:val="single" w:sz="4" w:space="0" w:color="auto"/>
      </w:pBdr>
      <w:shd w:val="clear" w:color="000000" w:fill="C0C0C0"/>
      <w:spacing w:before="100" w:beforeAutospacing="1" w:after="100" w:afterAutospacing="1"/>
      <w:textAlignment w:val="center"/>
    </w:pPr>
  </w:style>
  <w:style w:type="paragraph" w:customStyle="1" w:styleId="xl99">
    <w:name w:val="xl99"/>
    <w:basedOn w:val="Normal"/>
    <w:uiPriority w:val="99"/>
    <w:rsid w:val="007F39A7"/>
    <w:pPr>
      <w:pBdr>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100">
    <w:name w:val="xl100"/>
    <w:basedOn w:val="Normal"/>
    <w:uiPriority w:val="99"/>
    <w:rsid w:val="007F39A7"/>
    <w:pPr>
      <w:pBdr>
        <w:left w:val="single" w:sz="4" w:space="0" w:color="auto"/>
        <w:bottom w:val="single" w:sz="8" w:space="0" w:color="auto"/>
      </w:pBdr>
      <w:shd w:val="clear" w:color="000000" w:fill="C0C0C0"/>
      <w:spacing w:before="100" w:beforeAutospacing="1" w:after="100" w:afterAutospacing="1"/>
      <w:textAlignment w:val="center"/>
    </w:pPr>
  </w:style>
  <w:style w:type="paragraph" w:customStyle="1" w:styleId="xl101">
    <w:name w:val="xl101"/>
    <w:basedOn w:val="Normal"/>
    <w:uiPriority w:val="99"/>
    <w:rsid w:val="007F39A7"/>
    <w:pPr>
      <w:pBdr>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102">
    <w:name w:val="xl102"/>
    <w:basedOn w:val="Normal"/>
    <w:uiPriority w:val="99"/>
    <w:rsid w:val="007F39A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Normal"/>
    <w:uiPriority w:val="99"/>
    <w:rsid w:val="007F39A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4">
    <w:name w:val="xl104"/>
    <w:basedOn w:val="Normal"/>
    <w:uiPriority w:val="99"/>
    <w:rsid w:val="007F39A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5">
    <w:name w:val="xl105"/>
    <w:basedOn w:val="Normal"/>
    <w:uiPriority w:val="99"/>
    <w:rsid w:val="007F39A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6">
    <w:name w:val="xl106"/>
    <w:basedOn w:val="Normal"/>
    <w:uiPriority w:val="99"/>
    <w:rsid w:val="007F39A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7">
    <w:name w:val="xl107"/>
    <w:basedOn w:val="Normal"/>
    <w:uiPriority w:val="99"/>
    <w:rsid w:val="007F39A7"/>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character" w:styleId="PageNumber">
    <w:name w:val="page number"/>
    <w:basedOn w:val="DefaultParagraphFont"/>
    <w:uiPriority w:val="99"/>
    <w:rsid w:val="007D7D13"/>
    <w:rPr>
      <w:rFonts w:cs="Times New Roman"/>
    </w:rPr>
  </w:style>
</w:styles>
</file>

<file path=word/webSettings.xml><?xml version="1.0" encoding="utf-8"?>
<w:webSettings xmlns:r="http://schemas.openxmlformats.org/officeDocument/2006/relationships" xmlns:w="http://schemas.openxmlformats.org/wordprocessingml/2006/main">
  <w:divs>
    <w:div w:id="1435173376">
      <w:marLeft w:val="0"/>
      <w:marRight w:val="0"/>
      <w:marTop w:val="0"/>
      <w:marBottom w:val="0"/>
      <w:divBdr>
        <w:top w:val="none" w:sz="0" w:space="0" w:color="auto"/>
        <w:left w:val="none" w:sz="0" w:space="0" w:color="auto"/>
        <w:bottom w:val="none" w:sz="0" w:space="0" w:color="auto"/>
        <w:right w:val="none" w:sz="0" w:space="0" w:color="auto"/>
      </w:divBdr>
    </w:div>
    <w:div w:id="1435173377">
      <w:marLeft w:val="0"/>
      <w:marRight w:val="0"/>
      <w:marTop w:val="0"/>
      <w:marBottom w:val="0"/>
      <w:divBdr>
        <w:top w:val="none" w:sz="0" w:space="0" w:color="auto"/>
        <w:left w:val="none" w:sz="0" w:space="0" w:color="auto"/>
        <w:bottom w:val="none" w:sz="0" w:space="0" w:color="auto"/>
        <w:right w:val="none" w:sz="0" w:space="0" w:color="auto"/>
      </w:divBdr>
    </w:div>
    <w:div w:id="1435173378">
      <w:marLeft w:val="0"/>
      <w:marRight w:val="0"/>
      <w:marTop w:val="0"/>
      <w:marBottom w:val="0"/>
      <w:divBdr>
        <w:top w:val="none" w:sz="0" w:space="0" w:color="auto"/>
        <w:left w:val="none" w:sz="0" w:space="0" w:color="auto"/>
        <w:bottom w:val="none" w:sz="0" w:space="0" w:color="auto"/>
        <w:right w:val="none" w:sz="0" w:space="0" w:color="auto"/>
      </w:divBdr>
    </w:div>
    <w:div w:id="1435173379">
      <w:marLeft w:val="0"/>
      <w:marRight w:val="0"/>
      <w:marTop w:val="0"/>
      <w:marBottom w:val="0"/>
      <w:divBdr>
        <w:top w:val="none" w:sz="0" w:space="0" w:color="auto"/>
        <w:left w:val="none" w:sz="0" w:space="0" w:color="auto"/>
        <w:bottom w:val="none" w:sz="0" w:space="0" w:color="auto"/>
        <w:right w:val="none" w:sz="0" w:space="0" w:color="auto"/>
      </w:divBdr>
    </w:div>
    <w:div w:id="1435173380">
      <w:marLeft w:val="0"/>
      <w:marRight w:val="0"/>
      <w:marTop w:val="0"/>
      <w:marBottom w:val="0"/>
      <w:divBdr>
        <w:top w:val="none" w:sz="0" w:space="0" w:color="auto"/>
        <w:left w:val="none" w:sz="0" w:space="0" w:color="auto"/>
        <w:bottom w:val="none" w:sz="0" w:space="0" w:color="auto"/>
        <w:right w:val="none" w:sz="0" w:space="0" w:color="auto"/>
      </w:divBdr>
    </w:div>
    <w:div w:id="1435173381">
      <w:marLeft w:val="0"/>
      <w:marRight w:val="0"/>
      <w:marTop w:val="0"/>
      <w:marBottom w:val="0"/>
      <w:divBdr>
        <w:top w:val="none" w:sz="0" w:space="0" w:color="auto"/>
        <w:left w:val="none" w:sz="0" w:space="0" w:color="auto"/>
        <w:bottom w:val="none" w:sz="0" w:space="0" w:color="auto"/>
        <w:right w:val="none" w:sz="0" w:space="0" w:color="auto"/>
      </w:divBdr>
    </w:div>
    <w:div w:id="1435173382">
      <w:marLeft w:val="0"/>
      <w:marRight w:val="0"/>
      <w:marTop w:val="0"/>
      <w:marBottom w:val="0"/>
      <w:divBdr>
        <w:top w:val="none" w:sz="0" w:space="0" w:color="auto"/>
        <w:left w:val="none" w:sz="0" w:space="0" w:color="auto"/>
        <w:bottom w:val="none" w:sz="0" w:space="0" w:color="auto"/>
        <w:right w:val="none" w:sz="0" w:space="0" w:color="auto"/>
      </w:divBdr>
    </w:div>
    <w:div w:id="1435173383">
      <w:marLeft w:val="0"/>
      <w:marRight w:val="0"/>
      <w:marTop w:val="0"/>
      <w:marBottom w:val="0"/>
      <w:divBdr>
        <w:top w:val="none" w:sz="0" w:space="0" w:color="auto"/>
        <w:left w:val="none" w:sz="0" w:space="0" w:color="auto"/>
        <w:bottom w:val="none" w:sz="0" w:space="0" w:color="auto"/>
        <w:right w:val="none" w:sz="0" w:space="0" w:color="auto"/>
      </w:divBdr>
    </w:div>
    <w:div w:id="1435173384">
      <w:marLeft w:val="0"/>
      <w:marRight w:val="0"/>
      <w:marTop w:val="0"/>
      <w:marBottom w:val="0"/>
      <w:divBdr>
        <w:top w:val="none" w:sz="0" w:space="0" w:color="auto"/>
        <w:left w:val="none" w:sz="0" w:space="0" w:color="auto"/>
        <w:bottom w:val="none" w:sz="0" w:space="0" w:color="auto"/>
        <w:right w:val="none" w:sz="0" w:space="0" w:color="auto"/>
      </w:divBdr>
    </w:div>
    <w:div w:id="1435173385">
      <w:marLeft w:val="0"/>
      <w:marRight w:val="0"/>
      <w:marTop w:val="0"/>
      <w:marBottom w:val="0"/>
      <w:divBdr>
        <w:top w:val="none" w:sz="0" w:space="0" w:color="auto"/>
        <w:left w:val="none" w:sz="0" w:space="0" w:color="auto"/>
        <w:bottom w:val="none" w:sz="0" w:space="0" w:color="auto"/>
        <w:right w:val="none" w:sz="0" w:space="0" w:color="auto"/>
      </w:divBdr>
    </w:div>
    <w:div w:id="1435173386">
      <w:marLeft w:val="0"/>
      <w:marRight w:val="0"/>
      <w:marTop w:val="0"/>
      <w:marBottom w:val="0"/>
      <w:divBdr>
        <w:top w:val="none" w:sz="0" w:space="0" w:color="auto"/>
        <w:left w:val="none" w:sz="0" w:space="0" w:color="auto"/>
        <w:bottom w:val="none" w:sz="0" w:space="0" w:color="auto"/>
        <w:right w:val="none" w:sz="0" w:space="0" w:color="auto"/>
      </w:divBdr>
    </w:div>
    <w:div w:id="1435173387">
      <w:marLeft w:val="0"/>
      <w:marRight w:val="0"/>
      <w:marTop w:val="0"/>
      <w:marBottom w:val="0"/>
      <w:divBdr>
        <w:top w:val="none" w:sz="0" w:space="0" w:color="auto"/>
        <w:left w:val="none" w:sz="0" w:space="0" w:color="auto"/>
        <w:bottom w:val="none" w:sz="0" w:space="0" w:color="auto"/>
        <w:right w:val="none" w:sz="0" w:space="0" w:color="auto"/>
      </w:divBdr>
    </w:div>
    <w:div w:id="1435173388">
      <w:marLeft w:val="0"/>
      <w:marRight w:val="0"/>
      <w:marTop w:val="0"/>
      <w:marBottom w:val="0"/>
      <w:divBdr>
        <w:top w:val="none" w:sz="0" w:space="0" w:color="auto"/>
        <w:left w:val="none" w:sz="0" w:space="0" w:color="auto"/>
        <w:bottom w:val="none" w:sz="0" w:space="0" w:color="auto"/>
        <w:right w:val="none" w:sz="0" w:space="0" w:color="auto"/>
      </w:divBdr>
    </w:div>
    <w:div w:id="1435173389">
      <w:marLeft w:val="0"/>
      <w:marRight w:val="0"/>
      <w:marTop w:val="0"/>
      <w:marBottom w:val="0"/>
      <w:divBdr>
        <w:top w:val="none" w:sz="0" w:space="0" w:color="auto"/>
        <w:left w:val="none" w:sz="0" w:space="0" w:color="auto"/>
        <w:bottom w:val="none" w:sz="0" w:space="0" w:color="auto"/>
        <w:right w:val="none" w:sz="0" w:space="0" w:color="auto"/>
      </w:divBdr>
    </w:div>
    <w:div w:id="1435173390">
      <w:marLeft w:val="0"/>
      <w:marRight w:val="0"/>
      <w:marTop w:val="0"/>
      <w:marBottom w:val="0"/>
      <w:divBdr>
        <w:top w:val="none" w:sz="0" w:space="0" w:color="auto"/>
        <w:left w:val="none" w:sz="0" w:space="0" w:color="auto"/>
        <w:bottom w:val="none" w:sz="0" w:space="0" w:color="auto"/>
        <w:right w:val="none" w:sz="0" w:space="0" w:color="auto"/>
      </w:divBdr>
    </w:div>
    <w:div w:id="1435173391">
      <w:marLeft w:val="0"/>
      <w:marRight w:val="0"/>
      <w:marTop w:val="0"/>
      <w:marBottom w:val="0"/>
      <w:divBdr>
        <w:top w:val="none" w:sz="0" w:space="0" w:color="auto"/>
        <w:left w:val="none" w:sz="0" w:space="0" w:color="auto"/>
        <w:bottom w:val="none" w:sz="0" w:space="0" w:color="auto"/>
        <w:right w:val="none" w:sz="0" w:space="0" w:color="auto"/>
      </w:divBdr>
    </w:div>
    <w:div w:id="1435173392">
      <w:marLeft w:val="0"/>
      <w:marRight w:val="0"/>
      <w:marTop w:val="0"/>
      <w:marBottom w:val="0"/>
      <w:divBdr>
        <w:top w:val="none" w:sz="0" w:space="0" w:color="auto"/>
        <w:left w:val="none" w:sz="0" w:space="0" w:color="auto"/>
        <w:bottom w:val="none" w:sz="0" w:space="0" w:color="auto"/>
        <w:right w:val="none" w:sz="0" w:space="0" w:color="auto"/>
      </w:divBdr>
    </w:div>
    <w:div w:id="1435173393">
      <w:marLeft w:val="0"/>
      <w:marRight w:val="0"/>
      <w:marTop w:val="0"/>
      <w:marBottom w:val="0"/>
      <w:divBdr>
        <w:top w:val="none" w:sz="0" w:space="0" w:color="auto"/>
        <w:left w:val="none" w:sz="0" w:space="0" w:color="auto"/>
        <w:bottom w:val="none" w:sz="0" w:space="0" w:color="auto"/>
        <w:right w:val="none" w:sz="0" w:space="0" w:color="auto"/>
      </w:divBdr>
    </w:div>
    <w:div w:id="1435173394">
      <w:marLeft w:val="0"/>
      <w:marRight w:val="0"/>
      <w:marTop w:val="0"/>
      <w:marBottom w:val="0"/>
      <w:divBdr>
        <w:top w:val="none" w:sz="0" w:space="0" w:color="auto"/>
        <w:left w:val="none" w:sz="0" w:space="0" w:color="auto"/>
        <w:bottom w:val="none" w:sz="0" w:space="0" w:color="auto"/>
        <w:right w:val="none" w:sz="0" w:space="0" w:color="auto"/>
      </w:divBdr>
    </w:div>
    <w:div w:id="1435173395">
      <w:marLeft w:val="0"/>
      <w:marRight w:val="0"/>
      <w:marTop w:val="0"/>
      <w:marBottom w:val="0"/>
      <w:divBdr>
        <w:top w:val="none" w:sz="0" w:space="0" w:color="auto"/>
        <w:left w:val="none" w:sz="0" w:space="0" w:color="auto"/>
        <w:bottom w:val="none" w:sz="0" w:space="0" w:color="auto"/>
        <w:right w:val="none" w:sz="0" w:space="0" w:color="auto"/>
      </w:divBdr>
    </w:div>
    <w:div w:id="1435173396">
      <w:marLeft w:val="0"/>
      <w:marRight w:val="0"/>
      <w:marTop w:val="0"/>
      <w:marBottom w:val="0"/>
      <w:divBdr>
        <w:top w:val="none" w:sz="0" w:space="0" w:color="auto"/>
        <w:left w:val="none" w:sz="0" w:space="0" w:color="auto"/>
        <w:bottom w:val="none" w:sz="0" w:space="0" w:color="auto"/>
        <w:right w:val="none" w:sz="0" w:space="0" w:color="auto"/>
      </w:divBdr>
    </w:div>
    <w:div w:id="1435173397">
      <w:marLeft w:val="0"/>
      <w:marRight w:val="0"/>
      <w:marTop w:val="0"/>
      <w:marBottom w:val="0"/>
      <w:divBdr>
        <w:top w:val="none" w:sz="0" w:space="0" w:color="auto"/>
        <w:left w:val="none" w:sz="0" w:space="0" w:color="auto"/>
        <w:bottom w:val="none" w:sz="0" w:space="0" w:color="auto"/>
        <w:right w:val="none" w:sz="0" w:space="0" w:color="auto"/>
      </w:divBdr>
    </w:div>
    <w:div w:id="1435173398">
      <w:marLeft w:val="0"/>
      <w:marRight w:val="0"/>
      <w:marTop w:val="0"/>
      <w:marBottom w:val="0"/>
      <w:divBdr>
        <w:top w:val="none" w:sz="0" w:space="0" w:color="auto"/>
        <w:left w:val="none" w:sz="0" w:space="0" w:color="auto"/>
        <w:bottom w:val="none" w:sz="0" w:space="0" w:color="auto"/>
        <w:right w:val="none" w:sz="0" w:space="0" w:color="auto"/>
      </w:divBdr>
    </w:div>
    <w:div w:id="1435173399">
      <w:marLeft w:val="0"/>
      <w:marRight w:val="0"/>
      <w:marTop w:val="0"/>
      <w:marBottom w:val="0"/>
      <w:divBdr>
        <w:top w:val="none" w:sz="0" w:space="0" w:color="auto"/>
        <w:left w:val="none" w:sz="0" w:space="0" w:color="auto"/>
        <w:bottom w:val="none" w:sz="0" w:space="0" w:color="auto"/>
        <w:right w:val="none" w:sz="0" w:space="0" w:color="auto"/>
      </w:divBdr>
    </w:div>
    <w:div w:id="1435173400">
      <w:marLeft w:val="0"/>
      <w:marRight w:val="0"/>
      <w:marTop w:val="0"/>
      <w:marBottom w:val="0"/>
      <w:divBdr>
        <w:top w:val="none" w:sz="0" w:space="0" w:color="auto"/>
        <w:left w:val="none" w:sz="0" w:space="0" w:color="auto"/>
        <w:bottom w:val="none" w:sz="0" w:space="0" w:color="auto"/>
        <w:right w:val="none" w:sz="0" w:space="0" w:color="auto"/>
      </w:divBdr>
    </w:div>
    <w:div w:id="1435173401">
      <w:marLeft w:val="0"/>
      <w:marRight w:val="0"/>
      <w:marTop w:val="0"/>
      <w:marBottom w:val="0"/>
      <w:divBdr>
        <w:top w:val="none" w:sz="0" w:space="0" w:color="auto"/>
        <w:left w:val="none" w:sz="0" w:space="0" w:color="auto"/>
        <w:bottom w:val="none" w:sz="0" w:space="0" w:color="auto"/>
        <w:right w:val="none" w:sz="0" w:space="0" w:color="auto"/>
      </w:divBdr>
    </w:div>
    <w:div w:id="1435173402">
      <w:marLeft w:val="0"/>
      <w:marRight w:val="0"/>
      <w:marTop w:val="0"/>
      <w:marBottom w:val="0"/>
      <w:divBdr>
        <w:top w:val="none" w:sz="0" w:space="0" w:color="auto"/>
        <w:left w:val="none" w:sz="0" w:space="0" w:color="auto"/>
        <w:bottom w:val="none" w:sz="0" w:space="0" w:color="auto"/>
        <w:right w:val="none" w:sz="0" w:space="0" w:color="auto"/>
      </w:divBdr>
    </w:div>
    <w:div w:id="1435173403">
      <w:marLeft w:val="0"/>
      <w:marRight w:val="0"/>
      <w:marTop w:val="0"/>
      <w:marBottom w:val="0"/>
      <w:divBdr>
        <w:top w:val="none" w:sz="0" w:space="0" w:color="auto"/>
        <w:left w:val="none" w:sz="0" w:space="0" w:color="auto"/>
        <w:bottom w:val="none" w:sz="0" w:space="0" w:color="auto"/>
        <w:right w:val="none" w:sz="0" w:space="0" w:color="auto"/>
      </w:divBdr>
    </w:div>
    <w:div w:id="1435173404">
      <w:marLeft w:val="0"/>
      <w:marRight w:val="0"/>
      <w:marTop w:val="0"/>
      <w:marBottom w:val="0"/>
      <w:divBdr>
        <w:top w:val="none" w:sz="0" w:space="0" w:color="auto"/>
        <w:left w:val="none" w:sz="0" w:space="0" w:color="auto"/>
        <w:bottom w:val="none" w:sz="0" w:space="0" w:color="auto"/>
        <w:right w:val="none" w:sz="0" w:space="0" w:color="auto"/>
      </w:divBdr>
    </w:div>
    <w:div w:id="1435173405">
      <w:marLeft w:val="0"/>
      <w:marRight w:val="0"/>
      <w:marTop w:val="0"/>
      <w:marBottom w:val="0"/>
      <w:divBdr>
        <w:top w:val="none" w:sz="0" w:space="0" w:color="auto"/>
        <w:left w:val="none" w:sz="0" w:space="0" w:color="auto"/>
        <w:bottom w:val="none" w:sz="0" w:space="0" w:color="auto"/>
        <w:right w:val="none" w:sz="0" w:space="0" w:color="auto"/>
      </w:divBdr>
    </w:div>
    <w:div w:id="1435173406">
      <w:marLeft w:val="0"/>
      <w:marRight w:val="0"/>
      <w:marTop w:val="0"/>
      <w:marBottom w:val="0"/>
      <w:divBdr>
        <w:top w:val="none" w:sz="0" w:space="0" w:color="auto"/>
        <w:left w:val="none" w:sz="0" w:space="0" w:color="auto"/>
        <w:bottom w:val="none" w:sz="0" w:space="0" w:color="auto"/>
        <w:right w:val="none" w:sz="0" w:space="0" w:color="auto"/>
      </w:divBdr>
    </w:div>
    <w:div w:id="1435173407">
      <w:marLeft w:val="0"/>
      <w:marRight w:val="0"/>
      <w:marTop w:val="0"/>
      <w:marBottom w:val="0"/>
      <w:divBdr>
        <w:top w:val="none" w:sz="0" w:space="0" w:color="auto"/>
        <w:left w:val="none" w:sz="0" w:space="0" w:color="auto"/>
        <w:bottom w:val="none" w:sz="0" w:space="0" w:color="auto"/>
        <w:right w:val="none" w:sz="0" w:space="0" w:color="auto"/>
      </w:divBdr>
    </w:div>
    <w:div w:id="1435173408">
      <w:marLeft w:val="0"/>
      <w:marRight w:val="0"/>
      <w:marTop w:val="0"/>
      <w:marBottom w:val="0"/>
      <w:divBdr>
        <w:top w:val="none" w:sz="0" w:space="0" w:color="auto"/>
        <w:left w:val="none" w:sz="0" w:space="0" w:color="auto"/>
        <w:bottom w:val="none" w:sz="0" w:space="0" w:color="auto"/>
        <w:right w:val="none" w:sz="0" w:space="0" w:color="auto"/>
      </w:divBdr>
    </w:div>
    <w:div w:id="1435173409">
      <w:marLeft w:val="0"/>
      <w:marRight w:val="0"/>
      <w:marTop w:val="0"/>
      <w:marBottom w:val="0"/>
      <w:divBdr>
        <w:top w:val="none" w:sz="0" w:space="0" w:color="auto"/>
        <w:left w:val="none" w:sz="0" w:space="0" w:color="auto"/>
        <w:bottom w:val="none" w:sz="0" w:space="0" w:color="auto"/>
        <w:right w:val="none" w:sz="0" w:space="0" w:color="auto"/>
      </w:divBdr>
    </w:div>
    <w:div w:id="1435173410">
      <w:marLeft w:val="0"/>
      <w:marRight w:val="0"/>
      <w:marTop w:val="0"/>
      <w:marBottom w:val="0"/>
      <w:divBdr>
        <w:top w:val="none" w:sz="0" w:space="0" w:color="auto"/>
        <w:left w:val="none" w:sz="0" w:space="0" w:color="auto"/>
        <w:bottom w:val="none" w:sz="0" w:space="0" w:color="auto"/>
        <w:right w:val="none" w:sz="0" w:space="0" w:color="auto"/>
      </w:divBdr>
    </w:div>
    <w:div w:id="1435173411">
      <w:marLeft w:val="0"/>
      <w:marRight w:val="0"/>
      <w:marTop w:val="0"/>
      <w:marBottom w:val="0"/>
      <w:divBdr>
        <w:top w:val="none" w:sz="0" w:space="0" w:color="auto"/>
        <w:left w:val="none" w:sz="0" w:space="0" w:color="auto"/>
        <w:bottom w:val="none" w:sz="0" w:space="0" w:color="auto"/>
        <w:right w:val="none" w:sz="0" w:space="0" w:color="auto"/>
      </w:divBdr>
    </w:div>
    <w:div w:id="1435173412">
      <w:marLeft w:val="0"/>
      <w:marRight w:val="0"/>
      <w:marTop w:val="0"/>
      <w:marBottom w:val="0"/>
      <w:divBdr>
        <w:top w:val="none" w:sz="0" w:space="0" w:color="auto"/>
        <w:left w:val="none" w:sz="0" w:space="0" w:color="auto"/>
        <w:bottom w:val="none" w:sz="0" w:space="0" w:color="auto"/>
        <w:right w:val="none" w:sz="0" w:space="0" w:color="auto"/>
      </w:divBdr>
    </w:div>
    <w:div w:id="1435173413">
      <w:marLeft w:val="0"/>
      <w:marRight w:val="0"/>
      <w:marTop w:val="0"/>
      <w:marBottom w:val="0"/>
      <w:divBdr>
        <w:top w:val="none" w:sz="0" w:space="0" w:color="auto"/>
        <w:left w:val="none" w:sz="0" w:space="0" w:color="auto"/>
        <w:bottom w:val="none" w:sz="0" w:space="0" w:color="auto"/>
        <w:right w:val="none" w:sz="0" w:space="0" w:color="auto"/>
      </w:divBdr>
    </w:div>
    <w:div w:id="1435173414">
      <w:marLeft w:val="0"/>
      <w:marRight w:val="0"/>
      <w:marTop w:val="0"/>
      <w:marBottom w:val="0"/>
      <w:divBdr>
        <w:top w:val="none" w:sz="0" w:space="0" w:color="auto"/>
        <w:left w:val="none" w:sz="0" w:space="0" w:color="auto"/>
        <w:bottom w:val="none" w:sz="0" w:space="0" w:color="auto"/>
        <w:right w:val="none" w:sz="0" w:space="0" w:color="auto"/>
      </w:divBdr>
    </w:div>
    <w:div w:id="1435173415">
      <w:marLeft w:val="0"/>
      <w:marRight w:val="0"/>
      <w:marTop w:val="0"/>
      <w:marBottom w:val="0"/>
      <w:divBdr>
        <w:top w:val="none" w:sz="0" w:space="0" w:color="auto"/>
        <w:left w:val="none" w:sz="0" w:space="0" w:color="auto"/>
        <w:bottom w:val="none" w:sz="0" w:space="0" w:color="auto"/>
        <w:right w:val="none" w:sz="0" w:space="0" w:color="auto"/>
      </w:divBdr>
    </w:div>
    <w:div w:id="1435173416">
      <w:marLeft w:val="0"/>
      <w:marRight w:val="0"/>
      <w:marTop w:val="0"/>
      <w:marBottom w:val="0"/>
      <w:divBdr>
        <w:top w:val="none" w:sz="0" w:space="0" w:color="auto"/>
        <w:left w:val="none" w:sz="0" w:space="0" w:color="auto"/>
        <w:bottom w:val="none" w:sz="0" w:space="0" w:color="auto"/>
        <w:right w:val="none" w:sz="0" w:space="0" w:color="auto"/>
      </w:divBdr>
    </w:div>
    <w:div w:id="1435173417">
      <w:marLeft w:val="0"/>
      <w:marRight w:val="0"/>
      <w:marTop w:val="0"/>
      <w:marBottom w:val="0"/>
      <w:divBdr>
        <w:top w:val="none" w:sz="0" w:space="0" w:color="auto"/>
        <w:left w:val="none" w:sz="0" w:space="0" w:color="auto"/>
        <w:bottom w:val="none" w:sz="0" w:space="0" w:color="auto"/>
        <w:right w:val="none" w:sz="0" w:space="0" w:color="auto"/>
      </w:divBdr>
    </w:div>
    <w:div w:id="1435173418">
      <w:marLeft w:val="0"/>
      <w:marRight w:val="0"/>
      <w:marTop w:val="0"/>
      <w:marBottom w:val="0"/>
      <w:divBdr>
        <w:top w:val="none" w:sz="0" w:space="0" w:color="auto"/>
        <w:left w:val="none" w:sz="0" w:space="0" w:color="auto"/>
        <w:bottom w:val="none" w:sz="0" w:space="0" w:color="auto"/>
        <w:right w:val="none" w:sz="0" w:space="0" w:color="auto"/>
      </w:divBdr>
    </w:div>
    <w:div w:id="1435173419">
      <w:marLeft w:val="0"/>
      <w:marRight w:val="0"/>
      <w:marTop w:val="0"/>
      <w:marBottom w:val="0"/>
      <w:divBdr>
        <w:top w:val="none" w:sz="0" w:space="0" w:color="auto"/>
        <w:left w:val="none" w:sz="0" w:space="0" w:color="auto"/>
        <w:bottom w:val="none" w:sz="0" w:space="0" w:color="auto"/>
        <w:right w:val="none" w:sz="0" w:space="0" w:color="auto"/>
      </w:divBdr>
    </w:div>
    <w:div w:id="1435173420">
      <w:marLeft w:val="0"/>
      <w:marRight w:val="0"/>
      <w:marTop w:val="0"/>
      <w:marBottom w:val="0"/>
      <w:divBdr>
        <w:top w:val="none" w:sz="0" w:space="0" w:color="auto"/>
        <w:left w:val="none" w:sz="0" w:space="0" w:color="auto"/>
        <w:bottom w:val="none" w:sz="0" w:space="0" w:color="auto"/>
        <w:right w:val="none" w:sz="0" w:space="0" w:color="auto"/>
      </w:divBdr>
    </w:div>
    <w:div w:id="1435173421">
      <w:marLeft w:val="0"/>
      <w:marRight w:val="0"/>
      <w:marTop w:val="0"/>
      <w:marBottom w:val="0"/>
      <w:divBdr>
        <w:top w:val="none" w:sz="0" w:space="0" w:color="auto"/>
        <w:left w:val="none" w:sz="0" w:space="0" w:color="auto"/>
        <w:bottom w:val="none" w:sz="0" w:space="0" w:color="auto"/>
        <w:right w:val="none" w:sz="0" w:space="0" w:color="auto"/>
      </w:divBdr>
    </w:div>
    <w:div w:id="1435173422">
      <w:marLeft w:val="0"/>
      <w:marRight w:val="0"/>
      <w:marTop w:val="0"/>
      <w:marBottom w:val="0"/>
      <w:divBdr>
        <w:top w:val="none" w:sz="0" w:space="0" w:color="auto"/>
        <w:left w:val="none" w:sz="0" w:space="0" w:color="auto"/>
        <w:bottom w:val="none" w:sz="0" w:space="0" w:color="auto"/>
        <w:right w:val="none" w:sz="0" w:space="0" w:color="auto"/>
      </w:divBdr>
    </w:div>
    <w:div w:id="1435173423">
      <w:marLeft w:val="0"/>
      <w:marRight w:val="0"/>
      <w:marTop w:val="0"/>
      <w:marBottom w:val="0"/>
      <w:divBdr>
        <w:top w:val="none" w:sz="0" w:space="0" w:color="auto"/>
        <w:left w:val="none" w:sz="0" w:space="0" w:color="auto"/>
        <w:bottom w:val="none" w:sz="0" w:space="0" w:color="auto"/>
        <w:right w:val="none" w:sz="0" w:space="0" w:color="auto"/>
      </w:divBdr>
    </w:div>
    <w:div w:id="1435173424">
      <w:marLeft w:val="0"/>
      <w:marRight w:val="0"/>
      <w:marTop w:val="0"/>
      <w:marBottom w:val="0"/>
      <w:divBdr>
        <w:top w:val="none" w:sz="0" w:space="0" w:color="auto"/>
        <w:left w:val="none" w:sz="0" w:space="0" w:color="auto"/>
        <w:bottom w:val="none" w:sz="0" w:space="0" w:color="auto"/>
        <w:right w:val="none" w:sz="0" w:space="0" w:color="auto"/>
      </w:divBdr>
    </w:div>
    <w:div w:id="1435173425">
      <w:marLeft w:val="0"/>
      <w:marRight w:val="0"/>
      <w:marTop w:val="0"/>
      <w:marBottom w:val="0"/>
      <w:divBdr>
        <w:top w:val="none" w:sz="0" w:space="0" w:color="auto"/>
        <w:left w:val="none" w:sz="0" w:space="0" w:color="auto"/>
        <w:bottom w:val="none" w:sz="0" w:space="0" w:color="auto"/>
        <w:right w:val="none" w:sz="0" w:space="0" w:color="auto"/>
      </w:divBdr>
    </w:div>
    <w:div w:id="1435173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14</Pages>
  <Words>1977</Words>
  <Characters>11269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GUNPIDO</dc:creator>
  <cp:keywords/>
  <dc:description/>
  <cp:lastModifiedBy>201k-1</cp:lastModifiedBy>
  <cp:revision>20</cp:revision>
  <cp:lastPrinted>2019-11-12T12:20:00Z</cp:lastPrinted>
  <dcterms:created xsi:type="dcterms:W3CDTF">2019-11-13T07:27:00Z</dcterms:created>
  <dcterms:modified xsi:type="dcterms:W3CDTF">2019-11-14T13:00:00Z</dcterms:modified>
</cp:coreProperties>
</file>