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83" w:rsidRPr="002B2E37" w:rsidRDefault="006C0583" w:rsidP="000E056F">
      <w:pPr>
        <w:spacing w:line="240" w:lineRule="auto"/>
        <w:rPr>
          <w:sz w:val="28"/>
          <w:szCs w:val="28"/>
        </w:rPr>
      </w:pPr>
    </w:p>
    <w:p w:rsidR="006C0583" w:rsidRPr="002B2E37" w:rsidRDefault="006C0583" w:rsidP="000E056F">
      <w:pPr>
        <w:spacing w:line="240" w:lineRule="auto"/>
        <w:rPr>
          <w:sz w:val="28"/>
          <w:szCs w:val="28"/>
        </w:rPr>
      </w:pPr>
    </w:p>
    <w:p w:rsidR="006C0583" w:rsidRPr="002B2E37" w:rsidRDefault="006C0583" w:rsidP="000E056F">
      <w:pPr>
        <w:spacing w:line="240" w:lineRule="auto"/>
        <w:rPr>
          <w:sz w:val="28"/>
          <w:szCs w:val="28"/>
        </w:rPr>
      </w:pPr>
    </w:p>
    <w:p w:rsidR="006C0583" w:rsidRPr="002B2E37" w:rsidRDefault="006C0583" w:rsidP="000E056F">
      <w:pPr>
        <w:spacing w:line="240" w:lineRule="auto"/>
        <w:rPr>
          <w:sz w:val="28"/>
          <w:szCs w:val="28"/>
        </w:rPr>
      </w:pPr>
    </w:p>
    <w:p w:rsidR="006C0583" w:rsidRPr="002B2E37" w:rsidRDefault="006C0583" w:rsidP="000E056F">
      <w:pPr>
        <w:spacing w:line="240" w:lineRule="auto"/>
        <w:rPr>
          <w:sz w:val="28"/>
          <w:szCs w:val="28"/>
        </w:rPr>
      </w:pPr>
    </w:p>
    <w:p w:rsidR="006C0583" w:rsidRPr="002B2E37" w:rsidRDefault="006C0583" w:rsidP="000E056F">
      <w:pPr>
        <w:spacing w:line="240" w:lineRule="auto"/>
        <w:jc w:val="center"/>
        <w:outlineLvl w:val="0"/>
        <w:rPr>
          <w:b/>
          <w:sz w:val="28"/>
          <w:szCs w:val="28"/>
        </w:rPr>
      </w:pPr>
      <w:r w:rsidRPr="002B2E37">
        <w:rPr>
          <w:b/>
          <w:sz w:val="28"/>
          <w:szCs w:val="28"/>
        </w:rPr>
        <w:t>Закон</w:t>
      </w:r>
    </w:p>
    <w:p w:rsidR="006C0583" w:rsidRPr="002B2E37" w:rsidRDefault="006C0583" w:rsidP="000E056F">
      <w:pPr>
        <w:spacing w:line="240" w:lineRule="auto"/>
        <w:jc w:val="center"/>
        <w:outlineLvl w:val="0"/>
        <w:rPr>
          <w:b/>
          <w:sz w:val="28"/>
          <w:szCs w:val="28"/>
        </w:rPr>
      </w:pPr>
      <w:r w:rsidRPr="002B2E37">
        <w:rPr>
          <w:b/>
          <w:sz w:val="28"/>
          <w:szCs w:val="28"/>
        </w:rPr>
        <w:t>Приднестровской Молдавской Республики</w:t>
      </w:r>
    </w:p>
    <w:p w:rsidR="006C0583" w:rsidRPr="002B2E37" w:rsidRDefault="006C0583" w:rsidP="000E056F">
      <w:pPr>
        <w:spacing w:line="240" w:lineRule="auto"/>
        <w:jc w:val="center"/>
        <w:rPr>
          <w:sz w:val="16"/>
          <w:szCs w:val="16"/>
        </w:rPr>
      </w:pPr>
    </w:p>
    <w:p w:rsidR="006C0583" w:rsidRPr="002B2E37" w:rsidRDefault="006C0583" w:rsidP="000E056F">
      <w:pPr>
        <w:autoSpaceDE w:val="0"/>
        <w:autoSpaceDN w:val="0"/>
        <w:spacing w:line="240" w:lineRule="auto"/>
        <w:jc w:val="center"/>
        <w:rPr>
          <w:b/>
          <w:sz w:val="28"/>
          <w:szCs w:val="28"/>
        </w:rPr>
      </w:pPr>
      <w:r w:rsidRPr="002B2E37">
        <w:rPr>
          <w:b/>
          <w:sz w:val="28"/>
          <w:szCs w:val="28"/>
        </w:rPr>
        <w:t xml:space="preserve">«О внесении изменений и дополнений  </w:t>
      </w:r>
    </w:p>
    <w:p w:rsidR="006C0583" w:rsidRPr="002B2E37" w:rsidRDefault="006C0583" w:rsidP="000E056F">
      <w:pPr>
        <w:autoSpaceDE w:val="0"/>
        <w:autoSpaceDN w:val="0"/>
        <w:spacing w:line="240" w:lineRule="auto"/>
        <w:jc w:val="center"/>
        <w:rPr>
          <w:b/>
          <w:sz w:val="28"/>
          <w:szCs w:val="28"/>
        </w:rPr>
      </w:pPr>
      <w:r w:rsidRPr="002B2E37">
        <w:rPr>
          <w:b/>
          <w:sz w:val="28"/>
          <w:szCs w:val="28"/>
        </w:rPr>
        <w:t>в Закон Приднестровской Молдавской Республики</w:t>
      </w:r>
    </w:p>
    <w:p w:rsidR="006C0583" w:rsidRPr="002B2E37" w:rsidRDefault="006C0583" w:rsidP="000E056F">
      <w:pPr>
        <w:spacing w:line="240" w:lineRule="auto"/>
        <w:jc w:val="center"/>
        <w:rPr>
          <w:b/>
          <w:sz w:val="28"/>
          <w:szCs w:val="28"/>
        </w:rPr>
      </w:pPr>
      <w:r w:rsidRPr="002B2E37">
        <w:rPr>
          <w:b/>
          <w:sz w:val="28"/>
          <w:szCs w:val="28"/>
        </w:rPr>
        <w:t>«О республиканском бюджете на 2019 год»</w:t>
      </w:r>
    </w:p>
    <w:p w:rsidR="006C0583" w:rsidRPr="002B2E37" w:rsidRDefault="006C0583" w:rsidP="000E056F">
      <w:pPr>
        <w:spacing w:line="240" w:lineRule="auto"/>
        <w:rPr>
          <w:sz w:val="28"/>
          <w:szCs w:val="28"/>
        </w:rPr>
      </w:pPr>
    </w:p>
    <w:p w:rsidR="006C0583" w:rsidRPr="002B2E37" w:rsidRDefault="006C0583" w:rsidP="000E056F">
      <w:pPr>
        <w:autoSpaceDE w:val="0"/>
        <w:autoSpaceDN w:val="0"/>
        <w:spacing w:line="240" w:lineRule="auto"/>
        <w:outlineLvl w:val="0"/>
        <w:rPr>
          <w:sz w:val="28"/>
          <w:szCs w:val="28"/>
        </w:rPr>
      </w:pPr>
      <w:proofErr w:type="gramStart"/>
      <w:r w:rsidRPr="002B2E37">
        <w:rPr>
          <w:sz w:val="28"/>
          <w:szCs w:val="28"/>
        </w:rPr>
        <w:t>Принят</w:t>
      </w:r>
      <w:proofErr w:type="gramEnd"/>
      <w:r w:rsidRPr="002B2E37">
        <w:rPr>
          <w:sz w:val="28"/>
          <w:szCs w:val="28"/>
        </w:rPr>
        <w:t xml:space="preserve"> Верховным Советом</w:t>
      </w:r>
    </w:p>
    <w:p w:rsidR="006C0583" w:rsidRPr="002B2E37" w:rsidRDefault="006C0583" w:rsidP="000E056F">
      <w:pPr>
        <w:autoSpaceDE w:val="0"/>
        <w:autoSpaceDN w:val="0"/>
        <w:spacing w:line="240" w:lineRule="auto"/>
        <w:rPr>
          <w:sz w:val="28"/>
          <w:szCs w:val="28"/>
        </w:rPr>
      </w:pPr>
      <w:r w:rsidRPr="002B2E37">
        <w:rPr>
          <w:sz w:val="28"/>
          <w:szCs w:val="28"/>
        </w:rPr>
        <w:t>Приднестровской Молдавской Республики                         13 ноября 2019 года</w:t>
      </w:r>
    </w:p>
    <w:p w:rsidR="006C0583" w:rsidRPr="002B2E37" w:rsidRDefault="006C0583" w:rsidP="000E056F">
      <w:pPr>
        <w:spacing w:line="240" w:lineRule="auto"/>
        <w:rPr>
          <w:sz w:val="28"/>
          <w:szCs w:val="28"/>
        </w:rPr>
      </w:pPr>
    </w:p>
    <w:p w:rsidR="006C0583" w:rsidRPr="002B2E37" w:rsidRDefault="006C0583" w:rsidP="000E056F">
      <w:pPr>
        <w:spacing w:line="240" w:lineRule="auto"/>
        <w:ind w:firstLine="709"/>
        <w:rPr>
          <w:sz w:val="28"/>
          <w:szCs w:val="28"/>
        </w:rPr>
      </w:pPr>
      <w:r w:rsidRPr="002B2E37">
        <w:rPr>
          <w:b/>
          <w:sz w:val="28"/>
          <w:szCs w:val="28"/>
        </w:rPr>
        <w:t>Статья 1</w:t>
      </w:r>
      <w:r w:rsidRPr="002B2E37">
        <w:rPr>
          <w:sz w:val="28"/>
          <w:szCs w:val="28"/>
        </w:rPr>
        <w:t xml:space="preserve">. </w:t>
      </w:r>
      <w:proofErr w:type="gramStart"/>
      <w:r w:rsidRPr="002B2E37">
        <w:rPr>
          <w:sz w:val="28"/>
          <w:szCs w:val="28"/>
        </w:rPr>
        <w:t xml:space="preserve">Внести в Закон Приднестровской Молдавской Республики от 25 декабря 2018 года № 343-З-VI «О республиканском бюджете на 2019 год» (САЗ 18-52) с изменениями и дополнениями, внесенными законами Приднестровской Молдавской Республики от 29 декабря 2018 года </w:t>
      </w:r>
      <w:r w:rsidRPr="002B2E37">
        <w:rPr>
          <w:sz w:val="28"/>
          <w:szCs w:val="28"/>
        </w:rPr>
        <w:br/>
        <w:t>№ 368-ЗД-VI (САЗ 18-52,1); от 31 января 2019 года № 9-ЗИД-VI (САЗ 19-4); от 6 марта 2019 года № 18-ЗИД-VI (САЗ 19-9);</w:t>
      </w:r>
      <w:proofErr w:type="gramEnd"/>
      <w:r w:rsidRPr="002B2E37">
        <w:rPr>
          <w:sz w:val="28"/>
          <w:szCs w:val="28"/>
        </w:rPr>
        <w:t xml:space="preserve"> </w:t>
      </w:r>
      <w:proofErr w:type="gramStart"/>
      <w:r w:rsidRPr="002B2E37">
        <w:rPr>
          <w:sz w:val="28"/>
          <w:szCs w:val="28"/>
        </w:rPr>
        <w:t xml:space="preserve">от 29 марта 2019 года </w:t>
      </w:r>
      <w:r w:rsidRPr="002B2E37">
        <w:rPr>
          <w:sz w:val="28"/>
          <w:szCs w:val="28"/>
        </w:rPr>
        <w:br/>
        <w:t xml:space="preserve">№ 39-ЗД-VI (САЗ 19-12); от 10 апреля 2019 года № 60-ЗИД-VI (САЗ 19-14); от 16 мая 2019 года № 75-ЗИД-VI (САЗ 19-18); от 6 июня 2019 года </w:t>
      </w:r>
      <w:r w:rsidRPr="002B2E37">
        <w:rPr>
          <w:sz w:val="28"/>
          <w:szCs w:val="28"/>
        </w:rPr>
        <w:br/>
        <w:t xml:space="preserve">№ 104-ЗИ-VI (САЗ 19-21); от 21 июня 2019 года № 111-ЗИД-VI (САЗ 19-23); от 12 июля 2019 года № 136-ЗИД-VI (САЗ 19-26); от 23 июля 2019 года </w:t>
      </w:r>
      <w:r w:rsidRPr="002B2E37">
        <w:rPr>
          <w:sz w:val="28"/>
          <w:szCs w:val="28"/>
        </w:rPr>
        <w:br/>
        <w:t>№ 137-ЗИД-VI (САЗ 19-28);</w:t>
      </w:r>
      <w:proofErr w:type="gramEnd"/>
      <w:r w:rsidRPr="002B2E37">
        <w:rPr>
          <w:sz w:val="28"/>
          <w:szCs w:val="28"/>
        </w:rPr>
        <w:t xml:space="preserve"> от </w:t>
      </w:r>
      <w:r w:rsidRPr="002B2E37">
        <w:rPr>
          <w:caps/>
          <w:sz w:val="28"/>
          <w:szCs w:val="28"/>
        </w:rPr>
        <w:t xml:space="preserve">1 </w:t>
      </w:r>
      <w:r w:rsidRPr="002B2E37">
        <w:rPr>
          <w:sz w:val="28"/>
          <w:szCs w:val="28"/>
        </w:rPr>
        <w:t xml:space="preserve">августа </w:t>
      </w:r>
      <w:r w:rsidRPr="002B2E37">
        <w:rPr>
          <w:caps/>
          <w:sz w:val="28"/>
          <w:szCs w:val="28"/>
        </w:rPr>
        <w:t xml:space="preserve">2019 </w:t>
      </w:r>
      <w:r w:rsidRPr="002B2E37">
        <w:rPr>
          <w:sz w:val="28"/>
          <w:szCs w:val="28"/>
        </w:rPr>
        <w:t>года № 171-ЗИД-</w:t>
      </w:r>
      <w:r w:rsidRPr="002B2E37">
        <w:rPr>
          <w:sz w:val="28"/>
          <w:szCs w:val="28"/>
          <w:lang w:val="en-US"/>
        </w:rPr>
        <w:t>VI</w:t>
      </w:r>
      <w:r w:rsidRPr="002B2E37">
        <w:rPr>
          <w:sz w:val="28"/>
          <w:szCs w:val="28"/>
        </w:rPr>
        <w:t xml:space="preserve"> </w:t>
      </w:r>
      <w:r w:rsidRPr="002B2E37">
        <w:rPr>
          <w:sz w:val="28"/>
          <w:szCs w:val="28"/>
        </w:rPr>
        <w:br/>
        <w:t xml:space="preserve">(САЗ 19-29); от 9 октября 2019 года № 178-ЗИД-VI (САЗ 19-39); </w:t>
      </w:r>
      <w:r w:rsidRPr="002B2E37">
        <w:rPr>
          <w:sz w:val="28"/>
          <w:szCs w:val="28"/>
        </w:rPr>
        <w:br/>
        <w:t>от 21 октября № 181-ЗИД-</w:t>
      </w:r>
      <w:r w:rsidRPr="002B2E37">
        <w:rPr>
          <w:sz w:val="28"/>
          <w:szCs w:val="28"/>
          <w:lang w:val="en-US"/>
        </w:rPr>
        <w:t>VI</w:t>
      </w:r>
      <w:r w:rsidRPr="002B2E37">
        <w:rPr>
          <w:sz w:val="28"/>
          <w:szCs w:val="28"/>
        </w:rPr>
        <w:t xml:space="preserve"> 2019 года (САЗ 19-41); от </w:t>
      </w:r>
      <w:r w:rsidRPr="002B2E37">
        <w:rPr>
          <w:caps/>
          <w:sz w:val="28"/>
          <w:szCs w:val="28"/>
        </w:rPr>
        <w:t xml:space="preserve">2 </w:t>
      </w:r>
      <w:r w:rsidRPr="002B2E37">
        <w:rPr>
          <w:sz w:val="28"/>
          <w:szCs w:val="28"/>
        </w:rPr>
        <w:t xml:space="preserve">ноября </w:t>
      </w:r>
      <w:r w:rsidRPr="002B2E37">
        <w:rPr>
          <w:caps/>
          <w:sz w:val="28"/>
          <w:szCs w:val="28"/>
        </w:rPr>
        <w:t xml:space="preserve">2019 </w:t>
      </w:r>
      <w:r w:rsidRPr="002B2E37">
        <w:rPr>
          <w:sz w:val="28"/>
          <w:szCs w:val="28"/>
        </w:rPr>
        <w:t xml:space="preserve">года </w:t>
      </w:r>
      <w:r w:rsidRPr="002B2E37">
        <w:rPr>
          <w:sz w:val="28"/>
          <w:szCs w:val="28"/>
        </w:rPr>
        <w:br/>
        <w:t>№ 201-ЗИД-</w:t>
      </w:r>
      <w:r w:rsidRPr="002B2E37">
        <w:rPr>
          <w:sz w:val="28"/>
          <w:szCs w:val="28"/>
          <w:lang w:val="en-US"/>
        </w:rPr>
        <w:t>VI</w:t>
      </w:r>
      <w:r w:rsidRPr="002B2E37">
        <w:rPr>
          <w:sz w:val="28"/>
          <w:szCs w:val="28"/>
        </w:rPr>
        <w:t xml:space="preserve"> (САЗ 19-42)</w:t>
      </w:r>
      <w:r w:rsidRPr="002B2E37">
        <w:rPr>
          <w:sz w:val="28"/>
          <w:szCs w:val="28"/>
          <w:shd w:val="clear" w:color="auto" w:fill="FFFFFF"/>
        </w:rPr>
        <w:t>, следующие изменения и дополнения:</w:t>
      </w:r>
      <w:r w:rsidRPr="002B2E37">
        <w:rPr>
          <w:sz w:val="28"/>
          <w:szCs w:val="28"/>
        </w:rPr>
        <w:t xml:space="preserve"> </w:t>
      </w:r>
    </w:p>
    <w:p w:rsidR="006C0583" w:rsidRPr="002B2E37" w:rsidRDefault="006C0583" w:rsidP="000E056F">
      <w:pPr>
        <w:tabs>
          <w:tab w:val="left" w:pos="5643"/>
        </w:tabs>
        <w:spacing w:line="240" w:lineRule="auto"/>
        <w:ind w:firstLine="709"/>
        <w:rPr>
          <w:sz w:val="28"/>
          <w:szCs w:val="28"/>
        </w:rPr>
      </w:pPr>
    </w:p>
    <w:p w:rsidR="006C0583" w:rsidRPr="002B2E37" w:rsidRDefault="006C0583" w:rsidP="00903491">
      <w:pPr>
        <w:spacing w:line="240" w:lineRule="auto"/>
        <w:ind w:firstLine="708"/>
        <w:rPr>
          <w:sz w:val="28"/>
          <w:szCs w:val="28"/>
        </w:rPr>
      </w:pPr>
      <w:r w:rsidRPr="002B2E37">
        <w:rPr>
          <w:sz w:val="28"/>
          <w:szCs w:val="28"/>
        </w:rPr>
        <w:t>1. Подпункт 2) подпункта б) части второй пункта 2 статьи 23 дополнить через запятую словами «приобретение специализированного автотранспорта для перевозки лиц с ограниченными возможностями здоровья».</w:t>
      </w:r>
    </w:p>
    <w:p w:rsidR="006C0583" w:rsidRPr="002B2E37" w:rsidRDefault="006C0583" w:rsidP="00903491">
      <w:pPr>
        <w:spacing w:line="240" w:lineRule="auto"/>
        <w:ind w:firstLine="708"/>
        <w:rPr>
          <w:sz w:val="28"/>
          <w:szCs w:val="28"/>
        </w:rPr>
      </w:pPr>
    </w:p>
    <w:p w:rsidR="006C0583" w:rsidRPr="002B2E37" w:rsidRDefault="006C0583" w:rsidP="00903491">
      <w:pPr>
        <w:shd w:val="clear" w:color="auto" w:fill="FFFFFF"/>
        <w:spacing w:line="240" w:lineRule="auto"/>
        <w:ind w:right="-120" w:firstLine="708"/>
        <w:rPr>
          <w:rStyle w:val="margin"/>
          <w:sz w:val="28"/>
          <w:szCs w:val="28"/>
        </w:rPr>
      </w:pPr>
      <w:r w:rsidRPr="002B2E37">
        <w:rPr>
          <w:rStyle w:val="margin"/>
          <w:sz w:val="28"/>
          <w:szCs w:val="28"/>
        </w:rPr>
        <w:t>2. Пункт 6 статьи 23 изложить в следующей редакции:</w:t>
      </w:r>
    </w:p>
    <w:p w:rsidR="006C0583" w:rsidRPr="002B2E37" w:rsidRDefault="006C0583" w:rsidP="00903491">
      <w:pPr>
        <w:pStyle w:val="ae"/>
        <w:spacing w:line="240" w:lineRule="auto"/>
        <w:ind w:left="0" w:firstLine="708"/>
        <w:rPr>
          <w:rStyle w:val="margin"/>
          <w:sz w:val="28"/>
          <w:szCs w:val="28"/>
        </w:rPr>
      </w:pPr>
      <w:r w:rsidRPr="002B2E37">
        <w:rPr>
          <w:rStyle w:val="margin"/>
          <w:sz w:val="28"/>
          <w:szCs w:val="28"/>
        </w:rPr>
        <w:t>«6.</w:t>
      </w:r>
      <w:r w:rsidRPr="002B2E37">
        <w:rPr>
          <w:rStyle w:val="margin"/>
          <w:b/>
          <w:sz w:val="28"/>
          <w:szCs w:val="28"/>
        </w:rPr>
        <w:t xml:space="preserve"> </w:t>
      </w:r>
      <w:r w:rsidRPr="002B2E37">
        <w:rPr>
          <w:rStyle w:val="a9"/>
          <w:b w:val="0"/>
          <w:sz w:val="28"/>
          <w:szCs w:val="28"/>
        </w:rPr>
        <w:t xml:space="preserve">Установить, что расходование средств Фонда капитальных вложений Приднестровской Молдавской Республики на улучшение </w:t>
      </w:r>
      <w:proofErr w:type="gramStart"/>
      <w:r w:rsidRPr="002B2E37">
        <w:rPr>
          <w:rStyle w:val="a9"/>
          <w:b w:val="0"/>
          <w:sz w:val="28"/>
          <w:szCs w:val="28"/>
        </w:rPr>
        <w:t xml:space="preserve">оснащенности учреждений здравоохранения оборудованием, предметами длительного пользования и приобретение специализированного медицинского автотранспорта осуществляется в соответствии с Программой приобретения оборудования, предметов длительного пользования и специализированного медицинского автотранспорта, утвержденной </w:t>
      </w:r>
      <w:r w:rsidRPr="002B2E37">
        <w:rPr>
          <w:rStyle w:val="margin"/>
          <w:sz w:val="28"/>
          <w:szCs w:val="28"/>
        </w:rPr>
        <w:t xml:space="preserve">Приложением № 9-1 к настоящему Закону, а также в соответствии с Программой </w:t>
      </w:r>
      <w:r w:rsidRPr="002B2E37">
        <w:rPr>
          <w:sz w:val="28"/>
          <w:szCs w:val="28"/>
        </w:rPr>
        <w:t xml:space="preserve">приобретения прочих расходных материалов и предметов </w:t>
      </w:r>
      <w:r w:rsidRPr="002B2E37">
        <w:rPr>
          <w:sz w:val="28"/>
          <w:szCs w:val="28"/>
        </w:rPr>
        <w:lastRenderedPageBreak/>
        <w:t xml:space="preserve">снабжения </w:t>
      </w:r>
      <w:r w:rsidRPr="002B2E37">
        <w:rPr>
          <w:rStyle w:val="a9"/>
          <w:b w:val="0"/>
          <w:sz w:val="28"/>
          <w:szCs w:val="28"/>
        </w:rPr>
        <w:t>для</w:t>
      </w:r>
      <w:r w:rsidRPr="002B2E37">
        <w:rPr>
          <w:b/>
          <w:sz w:val="28"/>
          <w:szCs w:val="28"/>
        </w:rPr>
        <w:t xml:space="preserve"> </w:t>
      </w:r>
      <w:r w:rsidRPr="002B2E37">
        <w:rPr>
          <w:rStyle w:val="a9"/>
          <w:b w:val="0"/>
          <w:sz w:val="28"/>
          <w:szCs w:val="28"/>
        </w:rPr>
        <w:t>учреждений здравоохранения, подведомственных</w:t>
      </w:r>
      <w:r w:rsidRPr="002B2E37">
        <w:rPr>
          <w:rStyle w:val="a9"/>
          <w:sz w:val="28"/>
          <w:szCs w:val="28"/>
        </w:rPr>
        <w:t xml:space="preserve"> </w:t>
      </w:r>
      <w:r w:rsidRPr="002B2E37">
        <w:rPr>
          <w:sz w:val="28"/>
          <w:szCs w:val="28"/>
        </w:rPr>
        <w:t>Министерству здравоохранения Приднестровской Молдавской Республики, утвержденной Приложением № 9-2 к настоящему Закону</w:t>
      </w:r>
      <w:r w:rsidRPr="002B2E37">
        <w:rPr>
          <w:rStyle w:val="margin"/>
          <w:sz w:val="28"/>
          <w:szCs w:val="28"/>
        </w:rPr>
        <w:t>».</w:t>
      </w:r>
      <w:proofErr w:type="gramEnd"/>
    </w:p>
    <w:p w:rsidR="006C0583" w:rsidRPr="002B2E37" w:rsidRDefault="006C0583" w:rsidP="000E056F">
      <w:pPr>
        <w:tabs>
          <w:tab w:val="left" w:pos="5643"/>
        </w:tabs>
        <w:spacing w:line="240" w:lineRule="auto"/>
        <w:ind w:firstLine="709"/>
        <w:rPr>
          <w:sz w:val="28"/>
          <w:szCs w:val="28"/>
        </w:rPr>
      </w:pPr>
    </w:p>
    <w:p w:rsidR="006C0583" w:rsidRPr="002B2E37" w:rsidRDefault="006C0583" w:rsidP="000E056F">
      <w:pPr>
        <w:pStyle w:val="a3"/>
        <w:shd w:val="clear" w:color="auto" w:fill="FFFFFF"/>
        <w:spacing w:before="0" w:beforeAutospacing="0" w:after="0" w:afterAutospacing="0"/>
        <w:ind w:firstLine="709"/>
        <w:rPr>
          <w:sz w:val="28"/>
          <w:szCs w:val="28"/>
        </w:rPr>
      </w:pPr>
      <w:r w:rsidRPr="002B2E37">
        <w:rPr>
          <w:sz w:val="28"/>
          <w:szCs w:val="28"/>
        </w:rPr>
        <w:t xml:space="preserve">3. Приложение № 9 «Смета расходов Фонда капитальных вложений Приднестровской Молдавской Республики на 2019 год» и </w:t>
      </w:r>
      <w:r w:rsidRPr="002B2E37">
        <w:rPr>
          <w:rStyle w:val="margin"/>
          <w:sz w:val="28"/>
          <w:szCs w:val="28"/>
        </w:rPr>
        <w:t xml:space="preserve">Приложение № 9-1 «Программа приобретения оборудования, предметов длительного пользования и специализированного медицинского автотранспорта» </w:t>
      </w:r>
      <w:r w:rsidRPr="002B2E37">
        <w:rPr>
          <w:sz w:val="28"/>
          <w:szCs w:val="28"/>
        </w:rPr>
        <w:t>к Закону изложить в редакции согласно приложениям №№ 1, 2 к настоящему Закону.</w:t>
      </w:r>
    </w:p>
    <w:p w:rsidR="006C0583" w:rsidRPr="002B2E37" w:rsidRDefault="006C0583" w:rsidP="000E056F">
      <w:pPr>
        <w:widowControl/>
        <w:shd w:val="clear" w:color="auto" w:fill="FFFFFF"/>
        <w:adjustRightInd/>
        <w:spacing w:line="240" w:lineRule="auto"/>
        <w:ind w:firstLine="709"/>
        <w:rPr>
          <w:sz w:val="28"/>
          <w:szCs w:val="28"/>
        </w:rPr>
      </w:pPr>
    </w:p>
    <w:p w:rsidR="006C0583" w:rsidRPr="002B2E37" w:rsidRDefault="006C0583" w:rsidP="00B64280">
      <w:pPr>
        <w:pStyle w:val="a3"/>
        <w:shd w:val="clear" w:color="auto" w:fill="FFFFFF"/>
        <w:spacing w:before="0" w:beforeAutospacing="0" w:after="0" w:afterAutospacing="0"/>
        <w:ind w:firstLine="175"/>
        <w:rPr>
          <w:rStyle w:val="margin"/>
          <w:sz w:val="28"/>
          <w:szCs w:val="28"/>
        </w:rPr>
      </w:pPr>
      <w:r w:rsidRPr="002B2E37">
        <w:rPr>
          <w:rStyle w:val="margin"/>
          <w:sz w:val="28"/>
          <w:szCs w:val="28"/>
        </w:rPr>
        <w:tab/>
        <w:t xml:space="preserve">4. Дополнить Закон Приложением № 9-2 «Программа приобретения прочих расходных материалов и предметов снабжения для учреждений здравоохранения, подведомственных Министерству здравоохранения </w:t>
      </w:r>
      <w:r w:rsidRPr="002B2E37">
        <w:rPr>
          <w:sz w:val="28"/>
          <w:szCs w:val="28"/>
          <w:shd w:val="clear" w:color="auto" w:fill="FFFFFF"/>
        </w:rPr>
        <w:t>Приднестровской Молдавской Республики</w:t>
      </w:r>
      <w:r w:rsidRPr="002B2E37">
        <w:rPr>
          <w:rStyle w:val="margin"/>
          <w:sz w:val="28"/>
          <w:szCs w:val="28"/>
        </w:rPr>
        <w:t>» согласно Приложению № 3 к настоящему Закону.</w:t>
      </w:r>
    </w:p>
    <w:p w:rsidR="006C0583" w:rsidRPr="002B2E37" w:rsidRDefault="006C0583" w:rsidP="000E056F">
      <w:pPr>
        <w:spacing w:line="240" w:lineRule="auto"/>
        <w:ind w:firstLine="709"/>
        <w:rPr>
          <w:b/>
          <w:sz w:val="28"/>
          <w:szCs w:val="28"/>
        </w:rPr>
      </w:pPr>
    </w:p>
    <w:p w:rsidR="006C0583" w:rsidRPr="002B2E37" w:rsidRDefault="006C0583" w:rsidP="000E056F">
      <w:pPr>
        <w:spacing w:line="240" w:lineRule="auto"/>
        <w:ind w:firstLine="709"/>
        <w:rPr>
          <w:sz w:val="28"/>
          <w:szCs w:val="28"/>
        </w:rPr>
      </w:pPr>
      <w:r w:rsidRPr="002B2E37">
        <w:rPr>
          <w:b/>
          <w:sz w:val="28"/>
          <w:szCs w:val="28"/>
        </w:rPr>
        <w:t>Статья 2.</w:t>
      </w:r>
      <w:r w:rsidRPr="002B2E37">
        <w:rPr>
          <w:sz w:val="28"/>
          <w:szCs w:val="28"/>
        </w:rPr>
        <w:t xml:space="preserve"> Настоящий Закон вступает в силу со дня, следующего за днем официального опубликования.</w:t>
      </w:r>
    </w:p>
    <w:p w:rsidR="006C0583" w:rsidRPr="002B2E37" w:rsidRDefault="006C0583" w:rsidP="000E056F">
      <w:pPr>
        <w:spacing w:line="240" w:lineRule="auto"/>
        <w:rPr>
          <w:sz w:val="28"/>
          <w:szCs w:val="28"/>
        </w:rPr>
      </w:pPr>
      <w:r w:rsidRPr="002B2E37">
        <w:rPr>
          <w:sz w:val="28"/>
          <w:szCs w:val="28"/>
        </w:rPr>
        <w:t> </w:t>
      </w:r>
    </w:p>
    <w:p w:rsidR="006C0583" w:rsidRPr="002B2E37" w:rsidRDefault="006C0583" w:rsidP="000E056F">
      <w:pPr>
        <w:spacing w:line="240" w:lineRule="auto"/>
        <w:rPr>
          <w:sz w:val="28"/>
          <w:szCs w:val="28"/>
        </w:rPr>
      </w:pPr>
      <w:r w:rsidRPr="002B2E37">
        <w:rPr>
          <w:sz w:val="28"/>
          <w:szCs w:val="28"/>
        </w:rPr>
        <w:t> </w:t>
      </w:r>
    </w:p>
    <w:p w:rsidR="006C0583" w:rsidRPr="002B2E37" w:rsidRDefault="006C0583" w:rsidP="000E056F">
      <w:pPr>
        <w:pStyle w:val="a4"/>
        <w:ind w:firstLine="709"/>
        <w:rPr>
          <w:rFonts w:ascii="Times New Roman" w:hAnsi="Times New Roman" w:cs="Times New Roman"/>
          <w:sz w:val="28"/>
          <w:szCs w:val="28"/>
        </w:rPr>
      </w:pPr>
    </w:p>
    <w:p w:rsidR="006C0583" w:rsidRPr="002B2E37" w:rsidRDefault="006C0583" w:rsidP="000E056F">
      <w:pPr>
        <w:autoSpaceDE w:val="0"/>
        <w:autoSpaceDN w:val="0"/>
        <w:spacing w:line="240" w:lineRule="auto"/>
        <w:outlineLvl w:val="0"/>
        <w:rPr>
          <w:sz w:val="28"/>
          <w:szCs w:val="28"/>
        </w:rPr>
      </w:pPr>
      <w:r w:rsidRPr="002B2E37">
        <w:rPr>
          <w:sz w:val="28"/>
          <w:szCs w:val="28"/>
        </w:rPr>
        <w:t xml:space="preserve">Президент </w:t>
      </w:r>
    </w:p>
    <w:p w:rsidR="006C0583" w:rsidRPr="002B2E37" w:rsidRDefault="006C0583" w:rsidP="000E056F">
      <w:pPr>
        <w:autoSpaceDE w:val="0"/>
        <w:autoSpaceDN w:val="0"/>
        <w:spacing w:line="240" w:lineRule="auto"/>
        <w:rPr>
          <w:sz w:val="28"/>
          <w:szCs w:val="28"/>
        </w:rPr>
      </w:pPr>
      <w:r w:rsidRPr="002B2E37">
        <w:rPr>
          <w:sz w:val="28"/>
          <w:szCs w:val="28"/>
        </w:rPr>
        <w:t xml:space="preserve">Приднестровской </w:t>
      </w:r>
    </w:p>
    <w:p w:rsidR="006C0583" w:rsidRPr="002B2E37" w:rsidRDefault="006C0583" w:rsidP="000E056F">
      <w:pPr>
        <w:autoSpaceDE w:val="0"/>
        <w:autoSpaceDN w:val="0"/>
        <w:spacing w:line="240" w:lineRule="auto"/>
        <w:rPr>
          <w:sz w:val="28"/>
          <w:szCs w:val="28"/>
        </w:rPr>
      </w:pPr>
      <w:r w:rsidRPr="002B2E37">
        <w:rPr>
          <w:sz w:val="28"/>
          <w:szCs w:val="28"/>
        </w:rPr>
        <w:t xml:space="preserve">Молдавской Республики </w:t>
      </w:r>
      <w:r w:rsidRPr="002B2E37">
        <w:rPr>
          <w:sz w:val="28"/>
          <w:szCs w:val="28"/>
        </w:rPr>
        <w:tab/>
      </w:r>
      <w:r w:rsidRPr="002B2E37">
        <w:rPr>
          <w:sz w:val="28"/>
          <w:szCs w:val="28"/>
        </w:rPr>
        <w:tab/>
      </w:r>
      <w:r w:rsidRPr="002B2E37">
        <w:rPr>
          <w:sz w:val="28"/>
          <w:szCs w:val="28"/>
        </w:rPr>
        <w:tab/>
      </w:r>
      <w:r w:rsidRPr="002B2E37">
        <w:rPr>
          <w:sz w:val="28"/>
          <w:szCs w:val="28"/>
        </w:rPr>
        <w:tab/>
        <w:t xml:space="preserve">     В. Н. КРАСНОСЕЛЬСКИЙ</w:t>
      </w:r>
    </w:p>
    <w:p w:rsidR="006C0583" w:rsidRDefault="006C0583" w:rsidP="000E056F">
      <w:pPr>
        <w:spacing w:line="240" w:lineRule="auto"/>
        <w:rPr>
          <w:sz w:val="28"/>
          <w:szCs w:val="28"/>
          <w:lang w:val="en-US"/>
        </w:rPr>
      </w:pPr>
    </w:p>
    <w:p w:rsidR="00E12B93" w:rsidRDefault="00E12B93" w:rsidP="000E056F">
      <w:pPr>
        <w:spacing w:line="240" w:lineRule="auto"/>
        <w:rPr>
          <w:sz w:val="28"/>
          <w:szCs w:val="28"/>
          <w:lang w:val="en-US"/>
        </w:rPr>
      </w:pPr>
    </w:p>
    <w:p w:rsidR="00E12B93" w:rsidRDefault="00E12B93" w:rsidP="000E056F">
      <w:pPr>
        <w:spacing w:line="240" w:lineRule="auto"/>
        <w:rPr>
          <w:sz w:val="28"/>
          <w:szCs w:val="28"/>
          <w:lang w:val="en-US"/>
        </w:rPr>
      </w:pPr>
    </w:p>
    <w:p w:rsidR="00E12B93" w:rsidRDefault="00E12B93" w:rsidP="000E056F">
      <w:pPr>
        <w:spacing w:line="240" w:lineRule="auto"/>
        <w:rPr>
          <w:sz w:val="28"/>
          <w:szCs w:val="28"/>
          <w:lang w:val="en-US"/>
        </w:rPr>
      </w:pPr>
    </w:p>
    <w:p w:rsidR="00E12B93" w:rsidRPr="00DC787F" w:rsidRDefault="00E12B93" w:rsidP="00E12B93">
      <w:pPr>
        <w:rPr>
          <w:sz w:val="28"/>
          <w:szCs w:val="28"/>
        </w:rPr>
      </w:pPr>
      <w:r w:rsidRPr="00DC787F">
        <w:rPr>
          <w:sz w:val="28"/>
          <w:szCs w:val="28"/>
        </w:rPr>
        <w:t>г. Тирасполь</w:t>
      </w:r>
    </w:p>
    <w:p w:rsidR="00E12B93" w:rsidRPr="00DC787F" w:rsidRDefault="00E12B93" w:rsidP="00E12B93">
      <w:pPr>
        <w:ind w:left="28" w:hanging="28"/>
        <w:rPr>
          <w:sz w:val="28"/>
          <w:szCs w:val="28"/>
        </w:rPr>
      </w:pPr>
      <w:r w:rsidRPr="00E12B93">
        <w:rPr>
          <w:sz w:val="28"/>
          <w:szCs w:val="28"/>
        </w:rPr>
        <w:t>26</w:t>
      </w:r>
      <w:r w:rsidRPr="00247164">
        <w:rPr>
          <w:sz w:val="28"/>
          <w:szCs w:val="28"/>
        </w:rPr>
        <w:t xml:space="preserve"> </w:t>
      </w:r>
      <w:r>
        <w:rPr>
          <w:sz w:val="28"/>
          <w:szCs w:val="28"/>
        </w:rPr>
        <w:t>н</w:t>
      </w:r>
      <w:r w:rsidRPr="00E12B93">
        <w:rPr>
          <w:sz w:val="28"/>
          <w:szCs w:val="28"/>
        </w:rPr>
        <w:t>о</w:t>
      </w:r>
      <w:r>
        <w:rPr>
          <w:sz w:val="28"/>
          <w:szCs w:val="28"/>
        </w:rPr>
        <w:t>ября 201</w:t>
      </w:r>
      <w:r w:rsidRPr="00451D5F">
        <w:rPr>
          <w:sz w:val="28"/>
          <w:szCs w:val="28"/>
        </w:rPr>
        <w:t>9</w:t>
      </w:r>
      <w:r w:rsidRPr="00DC787F">
        <w:rPr>
          <w:sz w:val="28"/>
          <w:szCs w:val="28"/>
        </w:rPr>
        <w:t xml:space="preserve"> г.</w:t>
      </w:r>
    </w:p>
    <w:p w:rsidR="00E12B93" w:rsidRPr="00DC787F" w:rsidRDefault="00E12B93" w:rsidP="00E12B93">
      <w:pPr>
        <w:ind w:left="28" w:hanging="28"/>
        <w:rPr>
          <w:sz w:val="28"/>
          <w:szCs w:val="28"/>
        </w:rPr>
      </w:pPr>
      <w:r w:rsidRPr="00DC787F">
        <w:rPr>
          <w:sz w:val="28"/>
          <w:szCs w:val="28"/>
        </w:rPr>
        <w:t xml:space="preserve">№ </w:t>
      </w:r>
      <w:r w:rsidRPr="00E12B93">
        <w:rPr>
          <w:sz w:val="28"/>
          <w:szCs w:val="28"/>
        </w:rPr>
        <w:t>208</w:t>
      </w:r>
      <w:r>
        <w:rPr>
          <w:sz w:val="28"/>
          <w:szCs w:val="28"/>
        </w:rPr>
        <w:t>-</w:t>
      </w:r>
      <w:r w:rsidRPr="00E12B93">
        <w:rPr>
          <w:sz w:val="28"/>
          <w:szCs w:val="28"/>
        </w:rPr>
        <w:t>З</w:t>
      </w:r>
      <w:r>
        <w:rPr>
          <w:sz w:val="28"/>
          <w:szCs w:val="28"/>
        </w:rPr>
        <w:t>ИД</w:t>
      </w:r>
      <w:r w:rsidRPr="00DC787F">
        <w:rPr>
          <w:sz w:val="28"/>
          <w:szCs w:val="28"/>
        </w:rPr>
        <w:t>-VI</w:t>
      </w:r>
    </w:p>
    <w:p w:rsidR="00E12B93" w:rsidRPr="00E12B93" w:rsidRDefault="00E12B93" w:rsidP="000E056F">
      <w:pPr>
        <w:spacing w:line="240" w:lineRule="auto"/>
        <w:rPr>
          <w:sz w:val="28"/>
          <w:szCs w:val="28"/>
        </w:rPr>
      </w:pPr>
    </w:p>
    <w:sectPr w:rsidR="00E12B93" w:rsidRPr="00E12B93" w:rsidSect="000A78D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992" w:rsidRDefault="007B1992" w:rsidP="000B2EEF">
      <w:pPr>
        <w:spacing w:line="240" w:lineRule="auto"/>
      </w:pPr>
      <w:r>
        <w:separator/>
      </w:r>
    </w:p>
  </w:endnote>
  <w:endnote w:type="continuationSeparator" w:id="0">
    <w:p w:rsidR="007B1992" w:rsidRDefault="007B1992" w:rsidP="000B2E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992" w:rsidRDefault="007B1992" w:rsidP="000B2EEF">
      <w:pPr>
        <w:spacing w:line="240" w:lineRule="auto"/>
      </w:pPr>
      <w:r>
        <w:separator/>
      </w:r>
    </w:p>
  </w:footnote>
  <w:footnote w:type="continuationSeparator" w:id="0">
    <w:p w:rsidR="007B1992" w:rsidRDefault="007B1992" w:rsidP="000B2E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83" w:rsidRPr="000B2EEF" w:rsidRDefault="001B3B8E">
    <w:pPr>
      <w:pStyle w:val="aa"/>
      <w:jc w:val="center"/>
      <w:rPr>
        <w:sz w:val="24"/>
        <w:szCs w:val="24"/>
      </w:rPr>
    </w:pPr>
    <w:r w:rsidRPr="000B2EEF">
      <w:rPr>
        <w:sz w:val="24"/>
        <w:szCs w:val="24"/>
      </w:rPr>
      <w:fldChar w:fldCharType="begin"/>
    </w:r>
    <w:r w:rsidR="006C0583" w:rsidRPr="000B2EEF">
      <w:rPr>
        <w:sz w:val="24"/>
        <w:szCs w:val="24"/>
      </w:rPr>
      <w:instrText xml:space="preserve"> PAGE   \* MERGEFORMAT </w:instrText>
    </w:r>
    <w:r w:rsidRPr="000B2EEF">
      <w:rPr>
        <w:sz w:val="24"/>
        <w:szCs w:val="24"/>
      </w:rPr>
      <w:fldChar w:fldCharType="separate"/>
    </w:r>
    <w:r w:rsidR="00E12B93">
      <w:rPr>
        <w:noProof/>
        <w:sz w:val="24"/>
        <w:szCs w:val="24"/>
      </w:rPr>
      <w:t>2</w:t>
    </w:r>
    <w:r w:rsidRPr="000B2EEF">
      <w:rPr>
        <w:sz w:val="24"/>
        <w:szCs w:val="24"/>
      </w:rPr>
      <w:fldChar w:fldCharType="end"/>
    </w:r>
  </w:p>
  <w:p w:rsidR="006C0583" w:rsidRDefault="006C05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121CF"/>
    <w:multiLevelType w:val="hybridMultilevel"/>
    <w:tmpl w:val="9FFAB374"/>
    <w:lvl w:ilvl="0" w:tplc="F9002062">
      <w:start w:val="1"/>
      <w:numFmt w:val="decimal"/>
      <w:lvlText w:val="%1."/>
      <w:lvlJc w:val="left"/>
      <w:pPr>
        <w:tabs>
          <w:tab w:val="num" w:pos="1833"/>
        </w:tabs>
        <w:ind w:left="1833" w:hanging="112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013"/>
    <w:rsid w:val="00015BCB"/>
    <w:rsid w:val="000203EA"/>
    <w:rsid w:val="000247AA"/>
    <w:rsid w:val="00036AD1"/>
    <w:rsid w:val="00036CD2"/>
    <w:rsid w:val="00037677"/>
    <w:rsid w:val="00042013"/>
    <w:rsid w:val="0004347C"/>
    <w:rsid w:val="00072C35"/>
    <w:rsid w:val="00073E62"/>
    <w:rsid w:val="00083FA4"/>
    <w:rsid w:val="00085DED"/>
    <w:rsid w:val="000A07C9"/>
    <w:rsid w:val="000A0CDA"/>
    <w:rsid w:val="000A43AD"/>
    <w:rsid w:val="000A4429"/>
    <w:rsid w:val="000A78DA"/>
    <w:rsid w:val="000B2EEF"/>
    <w:rsid w:val="000B4CDB"/>
    <w:rsid w:val="000C20C5"/>
    <w:rsid w:val="000D10A6"/>
    <w:rsid w:val="000D29A1"/>
    <w:rsid w:val="000E056F"/>
    <w:rsid w:val="00100220"/>
    <w:rsid w:val="0010556A"/>
    <w:rsid w:val="00110DF8"/>
    <w:rsid w:val="00112435"/>
    <w:rsid w:val="001163BD"/>
    <w:rsid w:val="00116B1F"/>
    <w:rsid w:val="00134A4F"/>
    <w:rsid w:val="00143DA3"/>
    <w:rsid w:val="0014604A"/>
    <w:rsid w:val="001559B2"/>
    <w:rsid w:val="0016025D"/>
    <w:rsid w:val="00164B65"/>
    <w:rsid w:val="00165A0D"/>
    <w:rsid w:val="00171827"/>
    <w:rsid w:val="00172790"/>
    <w:rsid w:val="00182B51"/>
    <w:rsid w:val="00182F30"/>
    <w:rsid w:val="0018361B"/>
    <w:rsid w:val="0018694F"/>
    <w:rsid w:val="00187CF9"/>
    <w:rsid w:val="00187ED9"/>
    <w:rsid w:val="00196DD8"/>
    <w:rsid w:val="001974A9"/>
    <w:rsid w:val="001B3203"/>
    <w:rsid w:val="001B3B8E"/>
    <w:rsid w:val="001C21E6"/>
    <w:rsid w:val="001C305D"/>
    <w:rsid w:val="001D4A06"/>
    <w:rsid w:val="001E06E5"/>
    <w:rsid w:val="001E3236"/>
    <w:rsid w:val="001E5686"/>
    <w:rsid w:val="001E5E15"/>
    <w:rsid w:val="001F6437"/>
    <w:rsid w:val="00214189"/>
    <w:rsid w:val="00214F3A"/>
    <w:rsid w:val="0023058B"/>
    <w:rsid w:val="00232109"/>
    <w:rsid w:val="00234DAC"/>
    <w:rsid w:val="002374AC"/>
    <w:rsid w:val="00244EB4"/>
    <w:rsid w:val="0025472F"/>
    <w:rsid w:val="00256148"/>
    <w:rsid w:val="00270349"/>
    <w:rsid w:val="00274257"/>
    <w:rsid w:val="0027538B"/>
    <w:rsid w:val="0027696B"/>
    <w:rsid w:val="00285210"/>
    <w:rsid w:val="0028690D"/>
    <w:rsid w:val="002912D1"/>
    <w:rsid w:val="002926DF"/>
    <w:rsid w:val="00293D2D"/>
    <w:rsid w:val="002B2E37"/>
    <w:rsid w:val="002B4070"/>
    <w:rsid w:val="002C088C"/>
    <w:rsid w:val="002F427A"/>
    <w:rsid w:val="003104EC"/>
    <w:rsid w:val="00317C58"/>
    <w:rsid w:val="00326D33"/>
    <w:rsid w:val="00332CED"/>
    <w:rsid w:val="003405C0"/>
    <w:rsid w:val="003413EB"/>
    <w:rsid w:val="00351439"/>
    <w:rsid w:val="0035566D"/>
    <w:rsid w:val="00366F2A"/>
    <w:rsid w:val="00373D07"/>
    <w:rsid w:val="00374DBC"/>
    <w:rsid w:val="0037532A"/>
    <w:rsid w:val="00384E16"/>
    <w:rsid w:val="0038521B"/>
    <w:rsid w:val="00394EA6"/>
    <w:rsid w:val="003A7570"/>
    <w:rsid w:val="003B1E68"/>
    <w:rsid w:val="003B222C"/>
    <w:rsid w:val="003C507D"/>
    <w:rsid w:val="003E5289"/>
    <w:rsid w:val="003F7C11"/>
    <w:rsid w:val="00415DCA"/>
    <w:rsid w:val="00425197"/>
    <w:rsid w:val="00452F50"/>
    <w:rsid w:val="004541AE"/>
    <w:rsid w:val="004614FF"/>
    <w:rsid w:val="00474FAE"/>
    <w:rsid w:val="00476889"/>
    <w:rsid w:val="00481A52"/>
    <w:rsid w:val="00485259"/>
    <w:rsid w:val="00492386"/>
    <w:rsid w:val="004972DE"/>
    <w:rsid w:val="004B479D"/>
    <w:rsid w:val="004D1FFF"/>
    <w:rsid w:val="004E59B9"/>
    <w:rsid w:val="004E7732"/>
    <w:rsid w:val="004F5ED8"/>
    <w:rsid w:val="004F6901"/>
    <w:rsid w:val="00501396"/>
    <w:rsid w:val="00504C39"/>
    <w:rsid w:val="00530C54"/>
    <w:rsid w:val="0054420B"/>
    <w:rsid w:val="0054472E"/>
    <w:rsid w:val="00544FBA"/>
    <w:rsid w:val="00564DD1"/>
    <w:rsid w:val="005677B8"/>
    <w:rsid w:val="005951A5"/>
    <w:rsid w:val="00596C14"/>
    <w:rsid w:val="005A069F"/>
    <w:rsid w:val="005A4CDC"/>
    <w:rsid w:val="005B0A1B"/>
    <w:rsid w:val="005B247F"/>
    <w:rsid w:val="005B6789"/>
    <w:rsid w:val="005D1B2F"/>
    <w:rsid w:val="005D1FE3"/>
    <w:rsid w:val="005D71BA"/>
    <w:rsid w:val="005E319B"/>
    <w:rsid w:val="005F0661"/>
    <w:rsid w:val="005F0E86"/>
    <w:rsid w:val="005F2F8A"/>
    <w:rsid w:val="00605D51"/>
    <w:rsid w:val="00624DF8"/>
    <w:rsid w:val="0062670D"/>
    <w:rsid w:val="0064507C"/>
    <w:rsid w:val="006468DA"/>
    <w:rsid w:val="006631D9"/>
    <w:rsid w:val="006651CA"/>
    <w:rsid w:val="00667E82"/>
    <w:rsid w:val="00671310"/>
    <w:rsid w:val="00684E14"/>
    <w:rsid w:val="0069603A"/>
    <w:rsid w:val="006C0583"/>
    <w:rsid w:val="006D4D22"/>
    <w:rsid w:val="006D7108"/>
    <w:rsid w:val="006E07BA"/>
    <w:rsid w:val="006F3859"/>
    <w:rsid w:val="006F3A19"/>
    <w:rsid w:val="006F4FC8"/>
    <w:rsid w:val="006F77ED"/>
    <w:rsid w:val="006F7879"/>
    <w:rsid w:val="00700DCB"/>
    <w:rsid w:val="00706940"/>
    <w:rsid w:val="007150EB"/>
    <w:rsid w:val="00715859"/>
    <w:rsid w:val="00717FBE"/>
    <w:rsid w:val="00732823"/>
    <w:rsid w:val="00734A03"/>
    <w:rsid w:val="00736188"/>
    <w:rsid w:val="00745697"/>
    <w:rsid w:val="00750020"/>
    <w:rsid w:val="007621EA"/>
    <w:rsid w:val="00763A3D"/>
    <w:rsid w:val="0079523F"/>
    <w:rsid w:val="007A0582"/>
    <w:rsid w:val="007A509A"/>
    <w:rsid w:val="007B0C8D"/>
    <w:rsid w:val="007B1992"/>
    <w:rsid w:val="007B6E15"/>
    <w:rsid w:val="007C2D52"/>
    <w:rsid w:val="007C47F3"/>
    <w:rsid w:val="007D0CAC"/>
    <w:rsid w:val="007E19BD"/>
    <w:rsid w:val="007E2769"/>
    <w:rsid w:val="007E35E9"/>
    <w:rsid w:val="007E59F0"/>
    <w:rsid w:val="007F3264"/>
    <w:rsid w:val="0080064C"/>
    <w:rsid w:val="00807CE3"/>
    <w:rsid w:val="00824AF7"/>
    <w:rsid w:val="0084480C"/>
    <w:rsid w:val="00855F11"/>
    <w:rsid w:val="0087548E"/>
    <w:rsid w:val="00875FBF"/>
    <w:rsid w:val="008768ED"/>
    <w:rsid w:val="00877A9A"/>
    <w:rsid w:val="00886F3C"/>
    <w:rsid w:val="008B3A62"/>
    <w:rsid w:val="008B61AE"/>
    <w:rsid w:val="008C0110"/>
    <w:rsid w:val="008D4C48"/>
    <w:rsid w:val="008E094A"/>
    <w:rsid w:val="008F5A71"/>
    <w:rsid w:val="00903491"/>
    <w:rsid w:val="009041FF"/>
    <w:rsid w:val="00911987"/>
    <w:rsid w:val="00912B9F"/>
    <w:rsid w:val="00912D72"/>
    <w:rsid w:val="009138C0"/>
    <w:rsid w:val="009151C5"/>
    <w:rsid w:val="00917493"/>
    <w:rsid w:val="00934866"/>
    <w:rsid w:val="00953CAA"/>
    <w:rsid w:val="0096012E"/>
    <w:rsid w:val="00963658"/>
    <w:rsid w:val="00974136"/>
    <w:rsid w:val="00982564"/>
    <w:rsid w:val="00984585"/>
    <w:rsid w:val="009A1B58"/>
    <w:rsid w:val="009D4E72"/>
    <w:rsid w:val="009D57A6"/>
    <w:rsid w:val="009E30C8"/>
    <w:rsid w:val="009E31C8"/>
    <w:rsid w:val="00A06A3D"/>
    <w:rsid w:val="00A1088E"/>
    <w:rsid w:val="00A17FDE"/>
    <w:rsid w:val="00A23B98"/>
    <w:rsid w:val="00A56B27"/>
    <w:rsid w:val="00A6732E"/>
    <w:rsid w:val="00A817C6"/>
    <w:rsid w:val="00A85A65"/>
    <w:rsid w:val="00AA0392"/>
    <w:rsid w:val="00AA5F73"/>
    <w:rsid w:val="00AB4832"/>
    <w:rsid w:val="00AC4BD8"/>
    <w:rsid w:val="00AC5226"/>
    <w:rsid w:val="00AD2788"/>
    <w:rsid w:val="00AD6141"/>
    <w:rsid w:val="00AD6B66"/>
    <w:rsid w:val="00AD7C00"/>
    <w:rsid w:val="00AE05AB"/>
    <w:rsid w:val="00AE300E"/>
    <w:rsid w:val="00AE3595"/>
    <w:rsid w:val="00B1562A"/>
    <w:rsid w:val="00B2346A"/>
    <w:rsid w:val="00B33332"/>
    <w:rsid w:val="00B34BA7"/>
    <w:rsid w:val="00B36F37"/>
    <w:rsid w:val="00B44A9F"/>
    <w:rsid w:val="00B45586"/>
    <w:rsid w:val="00B512E7"/>
    <w:rsid w:val="00B607D0"/>
    <w:rsid w:val="00B64280"/>
    <w:rsid w:val="00B76AED"/>
    <w:rsid w:val="00B77621"/>
    <w:rsid w:val="00B77A68"/>
    <w:rsid w:val="00B814D5"/>
    <w:rsid w:val="00B86D11"/>
    <w:rsid w:val="00BA577D"/>
    <w:rsid w:val="00BC7992"/>
    <w:rsid w:val="00BD5BFD"/>
    <w:rsid w:val="00BF5301"/>
    <w:rsid w:val="00C02A16"/>
    <w:rsid w:val="00C166D3"/>
    <w:rsid w:val="00C175B1"/>
    <w:rsid w:val="00C20B6C"/>
    <w:rsid w:val="00C2405C"/>
    <w:rsid w:val="00C24BA1"/>
    <w:rsid w:val="00C27E3A"/>
    <w:rsid w:val="00C33DFF"/>
    <w:rsid w:val="00C42100"/>
    <w:rsid w:val="00C43F97"/>
    <w:rsid w:val="00C521BC"/>
    <w:rsid w:val="00C54E1C"/>
    <w:rsid w:val="00C75EFB"/>
    <w:rsid w:val="00C771D3"/>
    <w:rsid w:val="00C80701"/>
    <w:rsid w:val="00C87530"/>
    <w:rsid w:val="00C94CE5"/>
    <w:rsid w:val="00C954FA"/>
    <w:rsid w:val="00CA1D55"/>
    <w:rsid w:val="00CA2756"/>
    <w:rsid w:val="00CA4A91"/>
    <w:rsid w:val="00CA4BEA"/>
    <w:rsid w:val="00CB172C"/>
    <w:rsid w:val="00CB5880"/>
    <w:rsid w:val="00CB6B37"/>
    <w:rsid w:val="00CB722E"/>
    <w:rsid w:val="00CC4FB9"/>
    <w:rsid w:val="00CC76F7"/>
    <w:rsid w:val="00CF271D"/>
    <w:rsid w:val="00CF412F"/>
    <w:rsid w:val="00D125E0"/>
    <w:rsid w:val="00D2369C"/>
    <w:rsid w:val="00D25BB5"/>
    <w:rsid w:val="00D44223"/>
    <w:rsid w:val="00D44E1C"/>
    <w:rsid w:val="00D615E9"/>
    <w:rsid w:val="00D668E6"/>
    <w:rsid w:val="00D72071"/>
    <w:rsid w:val="00D92D5B"/>
    <w:rsid w:val="00D95D39"/>
    <w:rsid w:val="00DA55E9"/>
    <w:rsid w:val="00DB0017"/>
    <w:rsid w:val="00DB0C3E"/>
    <w:rsid w:val="00DB2C32"/>
    <w:rsid w:val="00DB5A16"/>
    <w:rsid w:val="00DC28A1"/>
    <w:rsid w:val="00DC44DE"/>
    <w:rsid w:val="00DD6C68"/>
    <w:rsid w:val="00DE3D11"/>
    <w:rsid w:val="00DF22D8"/>
    <w:rsid w:val="00DF747A"/>
    <w:rsid w:val="00E004ED"/>
    <w:rsid w:val="00E12B93"/>
    <w:rsid w:val="00E16FF8"/>
    <w:rsid w:val="00E24744"/>
    <w:rsid w:val="00E24F73"/>
    <w:rsid w:val="00E325F2"/>
    <w:rsid w:val="00E3400B"/>
    <w:rsid w:val="00E449C0"/>
    <w:rsid w:val="00E5252D"/>
    <w:rsid w:val="00E649B9"/>
    <w:rsid w:val="00E7028C"/>
    <w:rsid w:val="00E742C1"/>
    <w:rsid w:val="00E8425C"/>
    <w:rsid w:val="00E86A63"/>
    <w:rsid w:val="00E9114B"/>
    <w:rsid w:val="00E92267"/>
    <w:rsid w:val="00EA5182"/>
    <w:rsid w:val="00EA5C6D"/>
    <w:rsid w:val="00EB4EB7"/>
    <w:rsid w:val="00EB6EDB"/>
    <w:rsid w:val="00EC23A6"/>
    <w:rsid w:val="00EF13C7"/>
    <w:rsid w:val="00F0102F"/>
    <w:rsid w:val="00F050E3"/>
    <w:rsid w:val="00F06691"/>
    <w:rsid w:val="00F12BB5"/>
    <w:rsid w:val="00F228E8"/>
    <w:rsid w:val="00F26C2E"/>
    <w:rsid w:val="00F31C09"/>
    <w:rsid w:val="00F31FAC"/>
    <w:rsid w:val="00F3339C"/>
    <w:rsid w:val="00F35EF7"/>
    <w:rsid w:val="00F3736E"/>
    <w:rsid w:val="00F476B3"/>
    <w:rsid w:val="00F65914"/>
    <w:rsid w:val="00F74759"/>
    <w:rsid w:val="00F75107"/>
    <w:rsid w:val="00F817A3"/>
    <w:rsid w:val="00F86D7A"/>
    <w:rsid w:val="00F90CE2"/>
    <w:rsid w:val="00F954C5"/>
    <w:rsid w:val="00F958A4"/>
    <w:rsid w:val="00FA187C"/>
    <w:rsid w:val="00FB5822"/>
    <w:rsid w:val="00FB6557"/>
    <w:rsid w:val="00FB77D6"/>
    <w:rsid w:val="00FC3CF8"/>
    <w:rsid w:val="00FC487D"/>
    <w:rsid w:val="00FD2046"/>
    <w:rsid w:val="00FD37E7"/>
    <w:rsid w:val="00FD655F"/>
    <w:rsid w:val="00FE7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BA1"/>
    <w:pPr>
      <w:widowControl w:val="0"/>
      <w:adjustRightInd w:val="0"/>
      <w:spacing w:line="360" w:lineRule="atLeast"/>
      <w:jc w:val="both"/>
      <w:textAlignment w:val="baseline"/>
    </w:pPr>
    <w:rPr>
      <w:rFonts w:ascii="Times New Roman" w:hAnsi="Times New Roman"/>
    </w:rPr>
  </w:style>
  <w:style w:type="paragraph" w:styleId="1">
    <w:name w:val="heading 1"/>
    <w:basedOn w:val="a"/>
    <w:link w:val="10"/>
    <w:uiPriority w:val="99"/>
    <w:qFormat/>
    <w:rsid w:val="0004201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2013"/>
    <w:rPr>
      <w:rFonts w:ascii="Times New Roman" w:hAnsi="Times New Roman" w:cs="Times New Roman"/>
      <w:b/>
      <w:bCs/>
      <w:kern w:val="36"/>
      <w:sz w:val="48"/>
      <w:szCs w:val="48"/>
    </w:rPr>
  </w:style>
  <w:style w:type="paragraph" w:styleId="a3">
    <w:name w:val="Normal (Web)"/>
    <w:basedOn w:val="a"/>
    <w:uiPriority w:val="99"/>
    <w:rsid w:val="00042013"/>
    <w:pPr>
      <w:spacing w:before="100" w:beforeAutospacing="1" w:after="100" w:afterAutospacing="1" w:line="240" w:lineRule="auto"/>
    </w:pPr>
    <w:rPr>
      <w:sz w:val="24"/>
      <w:szCs w:val="24"/>
    </w:rPr>
  </w:style>
  <w:style w:type="paragraph" w:customStyle="1" w:styleId="20">
    <w:name w:val="20"/>
    <w:basedOn w:val="a"/>
    <w:uiPriority w:val="99"/>
    <w:rsid w:val="00042013"/>
    <w:pPr>
      <w:spacing w:before="100" w:beforeAutospacing="1" w:after="100" w:afterAutospacing="1" w:line="240" w:lineRule="auto"/>
    </w:pPr>
    <w:rPr>
      <w:sz w:val="24"/>
      <w:szCs w:val="24"/>
    </w:rPr>
  </w:style>
  <w:style w:type="character" w:customStyle="1" w:styleId="2">
    <w:name w:val="Текст Знак2"/>
    <w:aliases w:val="Текст Знак1 Знак1,Текст Знак Знак Знак1,Знак Знак Знак Знак2,Знак Знак,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
    <w:link w:val="11"/>
    <w:uiPriority w:val="99"/>
    <w:locked/>
    <w:rsid w:val="00BF5301"/>
    <w:rPr>
      <w:rFonts w:ascii="Courier New" w:hAnsi="Courier New"/>
    </w:rPr>
  </w:style>
  <w:style w:type="paragraph" w:customStyle="1" w:styleId="11">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
    <w:uiPriority w:val="99"/>
    <w:rsid w:val="00BF5301"/>
    <w:pPr>
      <w:spacing w:line="240" w:lineRule="auto"/>
    </w:pPr>
    <w:rPr>
      <w:rFonts w:ascii="Courier New" w:hAnsi="Courier New"/>
      <w:lang/>
    </w:rPr>
  </w:style>
  <w:style w:type="paragraph" w:styleId="a4">
    <w:name w:val="Plain Text"/>
    <w:aliases w:val="Текст Знак1 Знак,Текст Знак Знак Знак,Знак Знак Знак Знак1,Знак Знак Знак Знак3,Знак1,Знак Знак Знак Знак Знак2,Текст Знак3 Знак Знак Знак,Знак Знак3,Текст Знак Знак1 Знак,Текст Знак2 Знак Знак Знак,Знак Знак Знак Знак Знак Знак Знак,Зн,З"/>
    <w:basedOn w:val="a"/>
    <w:link w:val="a5"/>
    <w:uiPriority w:val="99"/>
    <w:rsid w:val="00CC76F7"/>
    <w:pPr>
      <w:spacing w:line="240" w:lineRule="auto"/>
    </w:pPr>
    <w:rPr>
      <w:rFonts w:ascii="Courier New" w:hAnsi="Courier New" w:cs="Courier New"/>
    </w:rPr>
  </w:style>
  <w:style w:type="character" w:customStyle="1" w:styleId="PlainTextChar">
    <w:name w:val="Plain Text Char"/>
    <w:aliases w:val="Текст Знак1 Знак Char,Текст Знак Знак Знак Char,Знак Знак Знак Знак1 Char,Знак Знак Знак Знак3 Char,Знак1 Char,Знак Знак Знак Знак Знак2 Char,Текст Знак3 Знак Знак Знак Char,Знак Знак3 Char,Текст Знак Знак1 Знак Char,Зн Char,З Char"/>
    <w:basedOn w:val="a0"/>
    <w:link w:val="a4"/>
    <w:uiPriority w:val="99"/>
    <w:semiHidden/>
    <w:locked/>
    <w:rsid w:val="00AD7C00"/>
    <w:rPr>
      <w:rFonts w:ascii="Courier New" w:hAnsi="Courier New" w:cs="Courier New"/>
      <w:sz w:val="20"/>
      <w:szCs w:val="20"/>
    </w:rPr>
  </w:style>
  <w:style w:type="character" w:customStyle="1" w:styleId="a5">
    <w:name w:val="Текст Знак"/>
    <w:aliases w:val="Текст Знак1 Знак Знак2,Текст Знак Знак Знак Знак1,Знак Знак Знак Знак1 Знак1,Знак Знак Знак Знак3 Знак,Знак1 Знак,Знак Знак Знак Знак Знак2 Знак,Текст Знак3 Знак Знак Знак Знак,Знак Знак3 Знак,Текст Знак Знак1 Знак Знак,Зн Знак,З Знак"/>
    <w:basedOn w:val="a0"/>
    <w:link w:val="a4"/>
    <w:uiPriority w:val="99"/>
    <w:locked/>
    <w:rsid w:val="00CC76F7"/>
    <w:rPr>
      <w:rFonts w:ascii="Courier New" w:hAnsi="Courier New" w:cs="Courier New"/>
      <w:sz w:val="20"/>
      <w:szCs w:val="20"/>
    </w:rPr>
  </w:style>
  <w:style w:type="character" w:customStyle="1" w:styleId="12">
    <w:name w:val="Текст Знак1 Знак Знак"/>
    <w:aliases w:val="Текст Знак Знак Знак Знак,Знак Знак Знак Знак Знак1,Знак Знак1,Знак Знак Знак Знак Знак Знак,Знак Знак Знак Знак1 Знак,Текст Знак Знак1,Текст Знак1 Знак Знак1,Текст Знак Знак1 Знак Знак Знак,Текст Знак2 Знак Знак Знак Знак Знак"/>
    <w:basedOn w:val="a0"/>
    <w:uiPriority w:val="99"/>
    <w:locked/>
    <w:rsid w:val="00CC76F7"/>
    <w:rPr>
      <w:rFonts w:ascii="Courier New" w:hAnsi="Courier New" w:cs="Courier New"/>
    </w:rPr>
  </w:style>
  <w:style w:type="paragraph" w:customStyle="1" w:styleId="a6">
    <w:name w:val="Адресат"/>
    <w:basedOn w:val="a"/>
    <w:link w:val="a7"/>
    <w:uiPriority w:val="99"/>
    <w:rsid w:val="00A6732E"/>
    <w:pPr>
      <w:widowControl/>
      <w:adjustRightInd/>
      <w:spacing w:line="240" w:lineRule="auto"/>
      <w:jc w:val="left"/>
      <w:textAlignment w:val="auto"/>
    </w:pPr>
    <w:rPr>
      <w:b/>
      <w:sz w:val="24"/>
      <w:szCs w:val="24"/>
      <w:lang w:val="en-US"/>
    </w:rPr>
  </w:style>
  <w:style w:type="character" w:customStyle="1" w:styleId="a7">
    <w:name w:val="Адресат Знак"/>
    <w:basedOn w:val="a0"/>
    <w:link w:val="a6"/>
    <w:uiPriority w:val="99"/>
    <w:locked/>
    <w:rsid w:val="00A6732E"/>
    <w:rPr>
      <w:rFonts w:ascii="Times New Roman" w:hAnsi="Times New Roman" w:cs="Times New Roman"/>
      <w:b/>
      <w:sz w:val="24"/>
      <w:szCs w:val="24"/>
      <w:lang w:val="en-US"/>
    </w:rPr>
  </w:style>
  <w:style w:type="paragraph" w:styleId="a8">
    <w:name w:val="No Spacing"/>
    <w:uiPriority w:val="99"/>
    <w:qFormat/>
    <w:rsid w:val="007621EA"/>
    <w:rPr>
      <w:rFonts w:ascii="Times New Roman" w:hAnsi="Times New Roman"/>
      <w:sz w:val="24"/>
      <w:szCs w:val="24"/>
    </w:rPr>
  </w:style>
  <w:style w:type="character" w:styleId="a9">
    <w:name w:val="Strong"/>
    <w:basedOn w:val="a0"/>
    <w:uiPriority w:val="99"/>
    <w:qFormat/>
    <w:rsid w:val="001E5E15"/>
    <w:rPr>
      <w:rFonts w:cs="Times New Roman"/>
      <w:b/>
      <w:bCs/>
    </w:rPr>
  </w:style>
  <w:style w:type="paragraph" w:customStyle="1" w:styleId="head">
    <w:name w:val="head"/>
    <w:basedOn w:val="a"/>
    <w:uiPriority w:val="99"/>
    <w:rsid w:val="00D615E9"/>
    <w:pPr>
      <w:widowControl/>
      <w:adjustRightInd/>
      <w:spacing w:before="100" w:beforeAutospacing="1" w:after="100" w:afterAutospacing="1" w:line="240" w:lineRule="auto"/>
      <w:jc w:val="left"/>
      <w:textAlignment w:val="auto"/>
    </w:pPr>
    <w:rPr>
      <w:sz w:val="24"/>
      <w:szCs w:val="24"/>
    </w:rPr>
  </w:style>
  <w:style w:type="paragraph" w:styleId="aa">
    <w:name w:val="header"/>
    <w:basedOn w:val="a"/>
    <w:link w:val="ab"/>
    <w:uiPriority w:val="99"/>
    <w:rsid w:val="000B2EE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0B2EEF"/>
    <w:rPr>
      <w:rFonts w:ascii="Times New Roman" w:hAnsi="Times New Roman" w:cs="Times New Roman"/>
      <w:sz w:val="20"/>
      <w:szCs w:val="20"/>
    </w:rPr>
  </w:style>
  <w:style w:type="paragraph" w:styleId="ac">
    <w:name w:val="footer"/>
    <w:basedOn w:val="a"/>
    <w:link w:val="ad"/>
    <w:uiPriority w:val="99"/>
    <w:semiHidden/>
    <w:rsid w:val="000B2EEF"/>
    <w:pPr>
      <w:tabs>
        <w:tab w:val="center" w:pos="4677"/>
        <w:tab w:val="right" w:pos="9355"/>
      </w:tabs>
      <w:spacing w:line="240" w:lineRule="auto"/>
    </w:pPr>
  </w:style>
  <w:style w:type="character" w:customStyle="1" w:styleId="ad">
    <w:name w:val="Нижний колонтитул Знак"/>
    <w:basedOn w:val="a0"/>
    <w:link w:val="ac"/>
    <w:uiPriority w:val="99"/>
    <w:semiHidden/>
    <w:locked/>
    <w:rsid w:val="000B2EEF"/>
    <w:rPr>
      <w:rFonts w:ascii="Times New Roman" w:hAnsi="Times New Roman" w:cs="Times New Roman"/>
      <w:sz w:val="20"/>
      <w:szCs w:val="20"/>
    </w:rPr>
  </w:style>
  <w:style w:type="paragraph" w:styleId="ae">
    <w:name w:val="List Paragraph"/>
    <w:basedOn w:val="a"/>
    <w:uiPriority w:val="99"/>
    <w:qFormat/>
    <w:rsid w:val="000B2EEF"/>
    <w:pPr>
      <w:ind w:left="720"/>
      <w:contextualSpacing/>
    </w:pPr>
  </w:style>
  <w:style w:type="paragraph" w:styleId="af">
    <w:name w:val="Balloon Text"/>
    <w:basedOn w:val="a"/>
    <w:link w:val="af0"/>
    <w:uiPriority w:val="99"/>
    <w:semiHidden/>
    <w:rsid w:val="001C21E6"/>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1C21E6"/>
    <w:rPr>
      <w:rFonts w:ascii="Tahoma" w:hAnsi="Tahoma" w:cs="Tahoma"/>
      <w:sz w:val="16"/>
      <w:szCs w:val="16"/>
    </w:rPr>
  </w:style>
  <w:style w:type="character" w:customStyle="1" w:styleId="margin">
    <w:name w:val="margin"/>
    <w:basedOn w:val="a0"/>
    <w:uiPriority w:val="99"/>
    <w:rsid w:val="00F06691"/>
    <w:rPr>
      <w:rFonts w:cs="Times New Roman"/>
    </w:rPr>
  </w:style>
  <w:style w:type="paragraph" w:styleId="af1">
    <w:name w:val="Document Map"/>
    <w:basedOn w:val="a"/>
    <w:link w:val="af2"/>
    <w:uiPriority w:val="99"/>
    <w:semiHidden/>
    <w:rsid w:val="002912D1"/>
    <w:pPr>
      <w:shd w:val="clear" w:color="auto" w:fill="000080"/>
    </w:pPr>
    <w:rPr>
      <w:rFonts w:ascii="Tahoma" w:hAnsi="Tahoma" w:cs="Tahoma"/>
    </w:rPr>
  </w:style>
  <w:style w:type="character" w:customStyle="1" w:styleId="af2">
    <w:name w:val="Схема документа Знак"/>
    <w:basedOn w:val="a0"/>
    <w:link w:val="af1"/>
    <w:uiPriority w:val="99"/>
    <w:semiHidden/>
    <w:locked/>
    <w:rsid w:val="005B247F"/>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471821633">
      <w:marLeft w:val="0"/>
      <w:marRight w:val="0"/>
      <w:marTop w:val="0"/>
      <w:marBottom w:val="0"/>
      <w:divBdr>
        <w:top w:val="none" w:sz="0" w:space="0" w:color="auto"/>
        <w:left w:val="none" w:sz="0" w:space="0" w:color="auto"/>
        <w:bottom w:val="none" w:sz="0" w:space="0" w:color="auto"/>
        <w:right w:val="none" w:sz="0" w:space="0" w:color="auto"/>
      </w:divBdr>
      <w:divsChild>
        <w:div w:id="1471821652">
          <w:marLeft w:val="0"/>
          <w:marRight w:val="0"/>
          <w:marTop w:val="0"/>
          <w:marBottom w:val="0"/>
          <w:divBdr>
            <w:top w:val="none" w:sz="0" w:space="0" w:color="auto"/>
            <w:left w:val="none" w:sz="0" w:space="0" w:color="auto"/>
            <w:bottom w:val="none" w:sz="0" w:space="0" w:color="auto"/>
            <w:right w:val="none" w:sz="0" w:space="0" w:color="auto"/>
          </w:divBdr>
          <w:divsChild>
            <w:div w:id="14718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1634">
      <w:marLeft w:val="0"/>
      <w:marRight w:val="0"/>
      <w:marTop w:val="0"/>
      <w:marBottom w:val="0"/>
      <w:divBdr>
        <w:top w:val="none" w:sz="0" w:space="0" w:color="auto"/>
        <w:left w:val="none" w:sz="0" w:space="0" w:color="auto"/>
        <w:bottom w:val="none" w:sz="0" w:space="0" w:color="auto"/>
        <w:right w:val="none" w:sz="0" w:space="0" w:color="auto"/>
      </w:divBdr>
    </w:div>
    <w:div w:id="1471821635">
      <w:marLeft w:val="0"/>
      <w:marRight w:val="0"/>
      <w:marTop w:val="0"/>
      <w:marBottom w:val="0"/>
      <w:divBdr>
        <w:top w:val="none" w:sz="0" w:space="0" w:color="auto"/>
        <w:left w:val="none" w:sz="0" w:space="0" w:color="auto"/>
        <w:bottom w:val="none" w:sz="0" w:space="0" w:color="auto"/>
        <w:right w:val="none" w:sz="0" w:space="0" w:color="auto"/>
      </w:divBdr>
    </w:div>
    <w:div w:id="1471821636">
      <w:marLeft w:val="0"/>
      <w:marRight w:val="0"/>
      <w:marTop w:val="0"/>
      <w:marBottom w:val="0"/>
      <w:divBdr>
        <w:top w:val="none" w:sz="0" w:space="0" w:color="auto"/>
        <w:left w:val="none" w:sz="0" w:space="0" w:color="auto"/>
        <w:bottom w:val="none" w:sz="0" w:space="0" w:color="auto"/>
        <w:right w:val="none" w:sz="0" w:space="0" w:color="auto"/>
      </w:divBdr>
    </w:div>
    <w:div w:id="1471821637">
      <w:marLeft w:val="0"/>
      <w:marRight w:val="0"/>
      <w:marTop w:val="0"/>
      <w:marBottom w:val="0"/>
      <w:divBdr>
        <w:top w:val="none" w:sz="0" w:space="0" w:color="auto"/>
        <w:left w:val="none" w:sz="0" w:space="0" w:color="auto"/>
        <w:bottom w:val="none" w:sz="0" w:space="0" w:color="auto"/>
        <w:right w:val="none" w:sz="0" w:space="0" w:color="auto"/>
      </w:divBdr>
    </w:div>
    <w:div w:id="1471821638">
      <w:marLeft w:val="0"/>
      <w:marRight w:val="0"/>
      <w:marTop w:val="0"/>
      <w:marBottom w:val="0"/>
      <w:divBdr>
        <w:top w:val="none" w:sz="0" w:space="0" w:color="auto"/>
        <w:left w:val="none" w:sz="0" w:space="0" w:color="auto"/>
        <w:bottom w:val="none" w:sz="0" w:space="0" w:color="auto"/>
        <w:right w:val="none" w:sz="0" w:space="0" w:color="auto"/>
      </w:divBdr>
    </w:div>
    <w:div w:id="1471821639">
      <w:marLeft w:val="0"/>
      <w:marRight w:val="0"/>
      <w:marTop w:val="0"/>
      <w:marBottom w:val="0"/>
      <w:divBdr>
        <w:top w:val="none" w:sz="0" w:space="0" w:color="auto"/>
        <w:left w:val="none" w:sz="0" w:space="0" w:color="auto"/>
        <w:bottom w:val="none" w:sz="0" w:space="0" w:color="auto"/>
        <w:right w:val="none" w:sz="0" w:space="0" w:color="auto"/>
      </w:divBdr>
    </w:div>
    <w:div w:id="1471821640">
      <w:marLeft w:val="0"/>
      <w:marRight w:val="0"/>
      <w:marTop w:val="0"/>
      <w:marBottom w:val="0"/>
      <w:divBdr>
        <w:top w:val="none" w:sz="0" w:space="0" w:color="auto"/>
        <w:left w:val="none" w:sz="0" w:space="0" w:color="auto"/>
        <w:bottom w:val="none" w:sz="0" w:space="0" w:color="auto"/>
        <w:right w:val="none" w:sz="0" w:space="0" w:color="auto"/>
      </w:divBdr>
    </w:div>
    <w:div w:id="1471821641">
      <w:marLeft w:val="0"/>
      <w:marRight w:val="0"/>
      <w:marTop w:val="0"/>
      <w:marBottom w:val="0"/>
      <w:divBdr>
        <w:top w:val="none" w:sz="0" w:space="0" w:color="auto"/>
        <w:left w:val="none" w:sz="0" w:space="0" w:color="auto"/>
        <w:bottom w:val="none" w:sz="0" w:space="0" w:color="auto"/>
        <w:right w:val="none" w:sz="0" w:space="0" w:color="auto"/>
      </w:divBdr>
    </w:div>
    <w:div w:id="1471821642">
      <w:marLeft w:val="0"/>
      <w:marRight w:val="0"/>
      <w:marTop w:val="0"/>
      <w:marBottom w:val="0"/>
      <w:divBdr>
        <w:top w:val="none" w:sz="0" w:space="0" w:color="auto"/>
        <w:left w:val="none" w:sz="0" w:space="0" w:color="auto"/>
        <w:bottom w:val="none" w:sz="0" w:space="0" w:color="auto"/>
        <w:right w:val="none" w:sz="0" w:space="0" w:color="auto"/>
      </w:divBdr>
    </w:div>
    <w:div w:id="1471821643">
      <w:marLeft w:val="0"/>
      <w:marRight w:val="0"/>
      <w:marTop w:val="0"/>
      <w:marBottom w:val="0"/>
      <w:divBdr>
        <w:top w:val="none" w:sz="0" w:space="0" w:color="auto"/>
        <w:left w:val="none" w:sz="0" w:space="0" w:color="auto"/>
        <w:bottom w:val="none" w:sz="0" w:space="0" w:color="auto"/>
        <w:right w:val="none" w:sz="0" w:space="0" w:color="auto"/>
      </w:divBdr>
    </w:div>
    <w:div w:id="1471821644">
      <w:marLeft w:val="0"/>
      <w:marRight w:val="0"/>
      <w:marTop w:val="0"/>
      <w:marBottom w:val="0"/>
      <w:divBdr>
        <w:top w:val="none" w:sz="0" w:space="0" w:color="auto"/>
        <w:left w:val="none" w:sz="0" w:space="0" w:color="auto"/>
        <w:bottom w:val="none" w:sz="0" w:space="0" w:color="auto"/>
        <w:right w:val="none" w:sz="0" w:space="0" w:color="auto"/>
      </w:divBdr>
    </w:div>
    <w:div w:id="1471821645">
      <w:marLeft w:val="0"/>
      <w:marRight w:val="0"/>
      <w:marTop w:val="0"/>
      <w:marBottom w:val="0"/>
      <w:divBdr>
        <w:top w:val="none" w:sz="0" w:space="0" w:color="auto"/>
        <w:left w:val="none" w:sz="0" w:space="0" w:color="auto"/>
        <w:bottom w:val="none" w:sz="0" w:space="0" w:color="auto"/>
        <w:right w:val="none" w:sz="0" w:space="0" w:color="auto"/>
      </w:divBdr>
    </w:div>
    <w:div w:id="1471821646">
      <w:marLeft w:val="0"/>
      <w:marRight w:val="0"/>
      <w:marTop w:val="0"/>
      <w:marBottom w:val="0"/>
      <w:divBdr>
        <w:top w:val="none" w:sz="0" w:space="0" w:color="auto"/>
        <w:left w:val="none" w:sz="0" w:space="0" w:color="auto"/>
        <w:bottom w:val="none" w:sz="0" w:space="0" w:color="auto"/>
        <w:right w:val="none" w:sz="0" w:space="0" w:color="auto"/>
      </w:divBdr>
    </w:div>
    <w:div w:id="1471821647">
      <w:marLeft w:val="0"/>
      <w:marRight w:val="0"/>
      <w:marTop w:val="0"/>
      <w:marBottom w:val="0"/>
      <w:divBdr>
        <w:top w:val="none" w:sz="0" w:space="0" w:color="auto"/>
        <w:left w:val="none" w:sz="0" w:space="0" w:color="auto"/>
        <w:bottom w:val="none" w:sz="0" w:space="0" w:color="auto"/>
        <w:right w:val="none" w:sz="0" w:space="0" w:color="auto"/>
      </w:divBdr>
    </w:div>
    <w:div w:id="1471821648">
      <w:marLeft w:val="0"/>
      <w:marRight w:val="0"/>
      <w:marTop w:val="0"/>
      <w:marBottom w:val="0"/>
      <w:divBdr>
        <w:top w:val="none" w:sz="0" w:space="0" w:color="auto"/>
        <w:left w:val="none" w:sz="0" w:space="0" w:color="auto"/>
        <w:bottom w:val="none" w:sz="0" w:space="0" w:color="auto"/>
        <w:right w:val="none" w:sz="0" w:space="0" w:color="auto"/>
      </w:divBdr>
    </w:div>
    <w:div w:id="1471821650">
      <w:marLeft w:val="0"/>
      <w:marRight w:val="0"/>
      <w:marTop w:val="0"/>
      <w:marBottom w:val="0"/>
      <w:divBdr>
        <w:top w:val="none" w:sz="0" w:space="0" w:color="auto"/>
        <w:left w:val="none" w:sz="0" w:space="0" w:color="auto"/>
        <w:bottom w:val="none" w:sz="0" w:space="0" w:color="auto"/>
        <w:right w:val="none" w:sz="0" w:space="0" w:color="auto"/>
      </w:divBdr>
    </w:div>
    <w:div w:id="1471821651">
      <w:marLeft w:val="0"/>
      <w:marRight w:val="0"/>
      <w:marTop w:val="0"/>
      <w:marBottom w:val="0"/>
      <w:divBdr>
        <w:top w:val="none" w:sz="0" w:space="0" w:color="auto"/>
        <w:left w:val="none" w:sz="0" w:space="0" w:color="auto"/>
        <w:bottom w:val="none" w:sz="0" w:space="0" w:color="auto"/>
        <w:right w:val="none" w:sz="0" w:space="0" w:color="auto"/>
      </w:divBdr>
    </w:div>
    <w:div w:id="1471821653">
      <w:marLeft w:val="0"/>
      <w:marRight w:val="0"/>
      <w:marTop w:val="0"/>
      <w:marBottom w:val="0"/>
      <w:divBdr>
        <w:top w:val="none" w:sz="0" w:space="0" w:color="auto"/>
        <w:left w:val="none" w:sz="0" w:space="0" w:color="auto"/>
        <w:bottom w:val="none" w:sz="0" w:space="0" w:color="auto"/>
        <w:right w:val="none" w:sz="0" w:space="0" w:color="auto"/>
      </w:divBdr>
    </w:div>
    <w:div w:id="1471821654">
      <w:marLeft w:val="0"/>
      <w:marRight w:val="0"/>
      <w:marTop w:val="0"/>
      <w:marBottom w:val="0"/>
      <w:divBdr>
        <w:top w:val="none" w:sz="0" w:space="0" w:color="auto"/>
        <w:left w:val="none" w:sz="0" w:space="0" w:color="auto"/>
        <w:bottom w:val="none" w:sz="0" w:space="0" w:color="auto"/>
        <w:right w:val="none" w:sz="0" w:space="0" w:color="auto"/>
      </w:divBdr>
    </w:div>
    <w:div w:id="1471821655">
      <w:marLeft w:val="0"/>
      <w:marRight w:val="0"/>
      <w:marTop w:val="0"/>
      <w:marBottom w:val="0"/>
      <w:divBdr>
        <w:top w:val="none" w:sz="0" w:space="0" w:color="auto"/>
        <w:left w:val="none" w:sz="0" w:space="0" w:color="auto"/>
        <w:bottom w:val="none" w:sz="0" w:space="0" w:color="auto"/>
        <w:right w:val="none" w:sz="0" w:space="0" w:color="auto"/>
      </w:divBdr>
    </w:div>
    <w:div w:id="1471821656">
      <w:marLeft w:val="0"/>
      <w:marRight w:val="0"/>
      <w:marTop w:val="0"/>
      <w:marBottom w:val="0"/>
      <w:divBdr>
        <w:top w:val="none" w:sz="0" w:space="0" w:color="auto"/>
        <w:left w:val="none" w:sz="0" w:space="0" w:color="auto"/>
        <w:bottom w:val="none" w:sz="0" w:space="0" w:color="auto"/>
        <w:right w:val="none" w:sz="0" w:space="0" w:color="auto"/>
      </w:divBdr>
    </w:div>
    <w:div w:id="1471821657">
      <w:marLeft w:val="0"/>
      <w:marRight w:val="0"/>
      <w:marTop w:val="0"/>
      <w:marBottom w:val="0"/>
      <w:divBdr>
        <w:top w:val="none" w:sz="0" w:space="0" w:color="auto"/>
        <w:left w:val="none" w:sz="0" w:space="0" w:color="auto"/>
        <w:bottom w:val="none" w:sz="0" w:space="0" w:color="auto"/>
        <w:right w:val="none" w:sz="0" w:space="0" w:color="auto"/>
      </w:divBdr>
    </w:div>
    <w:div w:id="1471821658">
      <w:marLeft w:val="0"/>
      <w:marRight w:val="0"/>
      <w:marTop w:val="0"/>
      <w:marBottom w:val="0"/>
      <w:divBdr>
        <w:top w:val="none" w:sz="0" w:space="0" w:color="auto"/>
        <w:left w:val="none" w:sz="0" w:space="0" w:color="auto"/>
        <w:bottom w:val="none" w:sz="0" w:space="0" w:color="auto"/>
        <w:right w:val="none" w:sz="0" w:space="0" w:color="auto"/>
      </w:divBdr>
    </w:div>
    <w:div w:id="1471821659">
      <w:marLeft w:val="0"/>
      <w:marRight w:val="0"/>
      <w:marTop w:val="0"/>
      <w:marBottom w:val="0"/>
      <w:divBdr>
        <w:top w:val="none" w:sz="0" w:space="0" w:color="auto"/>
        <w:left w:val="none" w:sz="0" w:space="0" w:color="auto"/>
        <w:bottom w:val="none" w:sz="0" w:space="0" w:color="auto"/>
        <w:right w:val="none" w:sz="0" w:space="0" w:color="auto"/>
      </w:divBdr>
    </w:div>
    <w:div w:id="1471821660">
      <w:marLeft w:val="0"/>
      <w:marRight w:val="0"/>
      <w:marTop w:val="0"/>
      <w:marBottom w:val="0"/>
      <w:divBdr>
        <w:top w:val="none" w:sz="0" w:space="0" w:color="auto"/>
        <w:left w:val="none" w:sz="0" w:space="0" w:color="auto"/>
        <w:bottom w:val="none" w:sz="0" w:space="0" w:color="auto"/>
        <w:right w:val="none" w:sz="0" w:space="0" w:color="auto"/>
      </w:divBdr>
    </w:div>
    <w:div w:id="1471821661">
      <w:marLeft w:val="0"/>
      <w:marRight w:val="0"/>
      <w:marTop w:val="0"/>
      <w:marBottom w:val="0"/>
      <w:divBdr>
        <w:top w:val="none" w:sz="0" w:space="0" w:color="auto"/>
        <w:left w:val="none" w:sz="0" w:space="0" w:color="auto"/>
        <w:bottom w:val="none" w:sz="0" w:space="0" w:color="auto"/>
        <w:right w:val="none" w:sz="0" w:space="0" w:color="auto"/>
      </w:divBdr>
    </w:div>
    <w:div w:id="1471821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457</Words>
  <Characters>2611</Characters>
  <Application>Microsoft Office Word</Application>
  <DocSecurity>0</DocSecurity>
  <Lines>21</Lines>
  <Paragraphs>6</Paragraphs>
  <ScaleCrop>false</ScaleCrop>
  <Company>Reanimator Extreme Edition</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mejved</dc:creator>
  <cp:keywords/>
  <dc:description/>
  <cp:lastModifiedBy>g106kaa</cp:lastModifiedBy>
  <cp:revision>49</cp:revision>
  <cp:lastPrinted>2019-11-21T09:00:00Z</cp:lastPrinted>
  <dcterms:created xsi:type="dcterms:W3CDTF">2019-10-28T13:25:00Z</dcterms:created>
  <dcterms:modified xsi:type="dcterms:W3CDTF">2019-11-26T07:51:00Z</dcterms:modified>
</cp:coreProperties>
</file>