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0A" w:rsidRPr="00847FDA" w:rsidRDefault="00953C0A" w:rsidP="00953C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3C0A" w:rsidRPr="00847FDA" w:rsidRDefault="00953C0A" w:rsidP="00953C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3C0A" w:rsidRPr="00847FDA" w:rsidRDefault="00953C0A" w:rsidP="00953C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3C0A" w:rsidRPr="00847FDA" w:rsidRDefault="00953C0A" w:rsidP="00953C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3C0A" w:rsidRPr="00847FDA" w:rsidRDefault="00953C0A" w:rsidP="00953C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3C0A" w:rsidRPr="00847FDA" w:rsidRDefault="00953C0A" w:rsidP="00953C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47FDA">
        <w:rPr>
          <w:rFonts w:ascii="Times New Roman" w:hAnsi="Times New Roman"/>
          <w:b/>
          <w:sz w:val="28"/>
          <w:szCs w:val="28"/>
        </w:rPr>
        <w:t>Закон</w:t>
      </w:r>
    </w:p>
    <w:p w:rsidR="00953C0A" w:rsidRPr="00847FDA" w:rsidRDefault="00953C0A" w:rsidP="00953C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47FDA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953C0A" w:rsidRPr="00F3539F" w:rsidRDefault="00953C0A" w:rsidP="00953C0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452AA0" w:rsidRPr="00953C0A" w:rsidRDefault="0093232B" w:rsidP="00452A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52AA0" w:rsidRPr="0095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дополнений в Закон</w:t>
      </w:r>
      <w:r w:rsidR="00452AA0" w:rsidRPr="00953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2AA0" w:rsidRPr="00953C0A" w:rsidRDefault="00452AA0" w:rsidP="00452A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452AA0" w:rsidRPr="00A863D9" w:rsidRDefault="00452AA0" w:rsidP="00452A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геодезии и картографии»</w:t>
      </w:r>
    </w:p>
    <w:p w:rsidR="00953C0A" w:rsidRPr="00A863D9" w:rsidRDefault="00953C0A" w:rsidP="00452A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3C0A" w:rsidRPr="00953C0A" w:rsidRDefault="00953C0A" w:rsidP="0095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Верховным Советом</w:t>
      </w:r>
    </w:p>
    <w:p w:rsidR="00953C0A" w:rsidRPr="00953C0A" w:rsidRDefault="00953C0A" w:rsidP="0095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17 июля 2019 года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52AA0" w:rsidRPr="00A863D9" w:rsidRDefault="00452AA0" w:rsidP="00452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октября 2010 года № 186-З-IV «О геодезии и картографии» (САЗ 10-40) </w:t>
      </w: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изменениями, внесенными Законом Приднестровской Молдавской Республики</w:t>
      </w:r>
      <w:r w:rsidR="00A8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сентября 2013 года № 193-ЗИ-V (САЗ 13-38), следующие дополнения:</w:t>
      </w:r>
    </w:p>
    <w:p w:rsidR="00953C0A" w:rsidRPr="00A863D9" w:rsidRDefault="00953C0A" w:rsidP="00452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A0" w:rsidRPr="00452AA0" w:rsidRDefault="00452AA0" w:rsidP="00452A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8 дополнить подпунктом </w:t>
      </w: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>д-1</w:t>
      </w:r>
      <w:r w:rsidR="00A863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  <w:proofErr w:type="gramEnd"/>
    </w:p>
    <w:p w:rsidR="00452AA0" w:rsidRPr="00A863D9" w:rsidRDefault="00452AA0" w:rsidP="00452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>«д-1) подготовка и выдача заключений о соответствии юридических лиц, желающих получить либо продлить действие лицензии на</w:t>
      </w:r>
      <w:proofErr w:type="gramEnd"/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геодезической и картографической деятель</w:t>
      </w:r>
      <w:r w:rsidR="00A86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лицензионным требованиям</w:t>
      </w: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нормативным правовым актом Правительства Приднестровской Молдавской Республики».</w:t>
      </w:r>
    </w:p>
    <w:p w:rsidR="00953C0A" w:rsidRPr="00A863D9" w:rsidRDefault="00953C0A" w:rsidP="00452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0A" w:rsidRPr="00A863D9" w:rsidRDefault="00953C0A" w:rsidP="00953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Дополнить </w:t>
      </w:r>
      <w:r w:rsidR="00A8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21-1 следующего содержания:</w:t>
      </w:r>
    </w:p>
    <w:p w:rsidR="00953C0A" w:rsidRPr="00953C0A" w:rsidRDefault="00953C0A" w:rsidP="00912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21-1</w:t>
      </w:r>
      <w:r w:rsidR="00A86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контроль за </w:t>
      </w:r>
      <w:proofErr w:type="gramStart"/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геодезической</w:t>
      </w:r>
      <w:proofErr w:type="gramEnd"/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0A" w:rsidRPr="00A863D9" w:rsidRDefault="00912F9C" w:rsidP="00953C0A">
      <w:pPr>
        <w:spacing w:after="0" w:line="240" w:lineRule="auto"/>
        <w:ind w:left="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53C0A"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картографической деятельностью</w:t>
      </w:r>
      <w:bookmarkStart w:id="0" w:name="_GoBack"/>
      <w:bookmarkEnd w:id="0"/>
    </w:p>
    <w:p w:rsidR="0093232B" w:rsidRPr="00A863D9" w:rsidRDefault="0093232B" w:rsidP="00953C0A">
      <w:pPr>
        <w:spacing w:after="0" w:line="240" w:lineRule="auto"/>
        <w:ind w:left="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0A" w:rsidRPr="00953C0A" w:rsidRDefault="00953C0A" w:rsidP="00953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Государственный контроль за геодезической и картографической деятельностью осуществляется</w:t>
      </w:r>
      <w:r w:rsidR="00A8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Правительством Приднестровской Молдавской Республики</w:t>
      </w: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исполнительным органом государственной власти, в ведении которого находятся вопросы регулирования отношений в области геодезии и картографии.</w:t>
      </w:r>
    </w:p>
    <w:p w:rsidR="00953C0A" w:rsidRPr="00953C0A" w:rsidRDefault="00953C0A" w:rsidP="00953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Целями государственного контроля за геодезической и картографической деятельностью являются:</w:t>
      </w:r>
    </w:p>
    <w:p w:rsidR="00953C0A" w:rsidRPr="00953C0A" w:rsidRDefault="00953C0A" w:rsidP="00953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субъектами геодезической и картографической деятельности законодательства Приднестровской Молдавской Республики в области геодезии и картографии;</w:t>
      </w:r>
    </w:p>
    <w:p w:rsidR="00953C0A" w:rsidRPr="00953C0A" w:rsidRDefault="00953C0A" w:rsidP="00953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учет проводимых на территории Приднестровской Молдавской Республики геодезических и картографических работ; </w:t>
      </w:r>
    </w:p>
    <w:p w:rsidR="00953C0A" w:rsidRPr="00953C0A" w:rsidRDefault="00953C0A" w:rsidP="00953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формирование государственного картографо-геодезического фонда Приднестровской Молдавской Республики».</w:t>
      </w:r>
    </w:p>
    <w:p w:rsidR="00953C0A" w:rsidRPr="00953C0A" w:rsidRDefault="00953C0A" w:rsidP="00953C0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A0" w:rsidRPr="00452AA0" w:rsidRDefault="00452AA0" w:rsidP="0045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</w:t>
      </w:r>
      <w:r w:rsidR="00A863D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 дня, следующего за днем</w:t>
      </w:r>
      <w:r w:rsidRPr="0045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 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953C0A" w:rsidRDefault="00953C0A" w:rsidP="00953C0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E2879" w:rsidRDefault="00BE2879" w:rsidP="00953C0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E2879" w:rsidRDefault="00BE2879" w:rsidP="00953C0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E2879" w:rsidRPr="00BE2879" w:rsidRDefault="00BE2879" w:rsidP="00BE287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E2879">
        <w:rPr>
          <w:rFonts w:ascii="Times New Roman" w:eastAsia="MS Mincho" w:hAnsi="Times New Roman" w:cs="Times New Roman"/>
          <w:sz w:val="28"/>
          <w:szCs w:val="28"/>
          <w:lang w:eastAsia="ja-JP"/>
        </w:rPr>
        <w:t>г. Тирасполь</w:t>
      </w:r>
    </w:p>
    <w:p w:rsidR="00BE2879" w:rsidRPr="00BE2879" w:rsidRDefault="00BE2879" w:rsidP="00BE287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E2879">
        <w:rPr>
          <w:rFonts w:ascii="Times New Roman" w:eastAsia="MS Mincho" w:hAnsi="Times New Roman" w:cs="Times New Roman"/>
          <w:sz w:val="28"/>
          <w:szCs w:val="28"/>
          <w:lang w:eastAsia="ja-JP"/>
        </w:rPr>
        <w:t>1 августа 2019 г.</w:t>
      </w:r>
    </w:p>
    <w:p w:rsidR="00BE2879" w:rsidRPr="00BE2879" w:rsidRDefault="00BE2879" w:rsidP="00BE287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E2879">
        <w:rPr>
          <w:rFonts w:ascii="Times New Roman" w:eastAsia="MS Mincho" w:hAnsi="Times New Roman" w:cs="Times New Roman"/>
          <w:sz w:val="28"/>
          <w:szCs w:val="28"/>
          <w:lang w:eastAsia="ja-JP"/>
        </w:rPr>
        <w:t>№ 168-ЗД-VI</w:t>
      </w:r>
    </w:p>
    <w:p w:rsidR="00BE2879" w:rsidRPr="00BE2879" w:rsidRDefault="00BE2879" w:rsidP="00953C0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194F" w:rsidRDefault="0098194F"/>
    <w:sectPr w:rsidR="0098194F" w:rsidSect="00953C0A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AE" w:rsidRDefault="00EC0AAE" w:rsidP="00953C0A">
      <w:pPr>
        <w:spacing w:after="0" w:line="240" w:lineRule="auto"/>
      </w:pPr>
      <w:r>
        <w:separator/>
      </w:r>
    </w:p>
  </w:endnote>
  <w:endnote w:type="continuationSeparator" w:id="0">
    <w:p w:rsidR="00EC0AAE" w:rsidRDefault="00EC0AAE" w:rsidP="0095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AE" w:rsidRDefault="00EC0AAE" w:rsidP="00953C0A">
      <w:pPr>
        <w:spacing w:after="0" w:line="240" w:lineRule="auto"/>
      </w:pPr>
      <w:r>
        <w:separator/>
      </w:r>
    </w:p>
  </w:footnote>
  <w:footnote w:type="continuationSeparator" w:id="0">
    <w:p w:rsidR="00EC0AAE" w:rsidRDefault="00EC0AAE" w:rsidP="0095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5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3C0A" w:rsidRPr="00953C0A" w:rsidRDefault="0082446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3C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53C0A" w:rsidRPr="00953C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3C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8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3C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3C0A" w:rsidRDefault="00953C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24"/>
    <w:rsid w:val="001F3DEC"/>
    <w:rsid w:val="002A44CC"/>
    <w:rsid w:val="00452AA0"/>
    <w:rsid w:val="005D6724"/>
    <w:rsid w:val="00803E62"/>
    <w:rsid w:val="00824466"/>
    <w:rsid w:val="00912F9C"/>
    <w:rsid w:val="0093232B"/>
    <w:rsid w:val="00953C0A"/>
    <w:rsid w:val="0098194F"/>
    <w:rsid w:val="00A863D9"/>
    <w:rsid w:val="00AC1348"/>
    <w:rsid w:val="00BE2879"/>
    <w:rsid w:val="00DB603A"/>
    <w:rsid w:val="00EC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C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5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C0A"/>
  </w:style>
  <w:style w:type="paragraph" w:styleId="a6">
    <w:name w:val="footer"/>
    <w:basedOn w:val="a"/>
    <w:link w:val="a7"/>
    <w:uiPriority w:val="99"/>
    <w:unhideWhenUsed/>
    <w:rsid w:val="0095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C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5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C0A"/>
  </w:style>
  <w:style w:type="paragraph" w:styleId="a6">
    <w:name w:val="footer"/>
    <w:basedOn w:val="a"/>
    <w:link w:val="a7"/>
    <w:uiPriority w:val="99"/>
    <w:unhideWhenUsed/>
    <w:rsid w:val="0095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g30bvn</cp:lastModifiedBy>
  <cp:revision>8</cp:revision>
  <cp:lastPrinted>2019-07-24T11:44:00Z</cp:lastPrinted>
  <dcterms:created xsi:type="dcterms:W3CDTF">2019-07-17T12:06:00Z</dcterms:created>
  <dcterms:modified xsi:type="dcterms:W3CDTF">2019-08-01T11:23:00Z</dcterms:modified>
</cp:coreProperties>
</file>