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FC" w:rsidRPr="00206A65" w:rsidRDefault="002779FC" w:rsidP="002779FC">
      <w:pPr>
        <w:rPr>
          <w:sz w:val="28"/>
          <w:szCs w:val="28"/>
        </w:rPr>
      </w:pPr>
    </w:p>
    <w:p w:rsidR="002779FC" w:rsidRPr="00206A65" w:rsidRDefault="002779FC" w:rsidP="002779FC">
      <w:pPr>
        <w:rPr>
          <w:sz w:val="28"/>
          <w:szCs w:val="28"/>
        </w:rPr>
      </w:pPr>
    </w:p>
    <w:p w:rsidR="002779FC" w:rsidRPr="00206A65" w:rsidRDefault="002779FC" w:rsidP="002779FC">
      <w:pPr>
        <w:rPr>
          <w:sz w:val="28"/>
          <w:szCs w:val="28"/>
        </w:rPr>
      </w:pPr>
    </w:p>
    <w:p w:rsidR="002779FC" w:rsidRPr="00206A65" w:rsidRDefault="002779FC" w:rsidP="002779FC">
      <w:pPr>
        <w:rPr>
          <w:sz w:val="28"/>
          <w:szCs w:val="28"/>
        </w:rPr>
      </w:pPr>
    </w:p>
    <w:p w:rsidR="002779FC" w:rsidRDefault="002779FC" w:rsidP="002779FC">
      <w:pPr>
        <w:rPr>
          <w:sz w:val="28"/>
          <w:szCs w:val="28"/>
          <w:lang w:val="en-US"/>
        </w:rPr>
      </w:pPr>
    </w:p>
    <w:p w:rsidR="0026315A" w:rsidRPr="0026315A" w:rsidRDefault="0026315A" w:rsidP="002779FC">
      <w:pPr>
        <w:rPr>
          <w:sz w:val="28"/>
          <w:szCs w:val="28"/>
          <w:lang w:val="en-US"/>
        </w:rPr>
      </w:pPr>
      <w:bookmarkStart w:id="0" w:name="_GoBack"/>
      <w:bookmarkEnd w:id="0"/>
    </w:p>
    <w:p w:rsidR="002779FC" w:rsidRPr="009C4245" w:rsidRDefault="002779FC" w:rsidP="002779FC">
      <w:pPr>
        <w:jc w:val="center"/>
        <w:rPr>
          <w:b/>
          <w:sz w:val="28"/>
          <w:szCs w:val="28"/>
        </w:rPr>
      </w:pPr>
      <w:r w:rsidRPr="009C4245">
        <w:rPr>
          <w:b/>
          <w:sz w:val="28"/>
          <w:szCs w:val="28"/>
        </w:rPr>
        <w:t>Закон</w:t>
      </w:r>
    </w:p>
    <w:p w:rsidR="002779FC" w:rsidRDefault="002779FC" w:rsidP="002779FC">
      <w:pPr>
        <w:jc w:val="center"/>
        <w:rPr>
          <w:b/>
          <w:sz w:val="28"/>
          <w:szCs w:val="28"/>
        </w:rPr>
      </w:pPr>
      <w:r w:rsidRPr="00FC1B98">
        <w:rPr>
          <w:b/>
          <w:sz w:val="28"/>
          <w:szCs w:val="28"/>
        </w:rPr>
        <w:t xml:space="preserve">Приднестровской Молдавской Республики </w:t>
      </w:r>
    </w:p>
    <w:p w:rsidR="00F910AC" w:rsidRPr="002779FC" w:rsidRDefault="00F910AC" w:rsidP="002779FC">
      <w:pPr>
        <w:pStyle w:val="a3"/>
        <w:ind w:firstLine="709"/>
        <w:jc w:val="center"/>
        <w:rPr>
          <w:sz w:val="16"/>
          <w:szCs w:val="16"/>
        </w:rPr>
      </w:pPr>
    </w:p>
    <w:p w:rsidR="00F910AC" w:rsidRDefault="002779FC" w:rsidP="00F910AC">
      <w:pPr>
        <w:pStyle w:val="a3"/>
        <w:ind w:firstLine="709"/>
        <w:jc w:val="center"/>
        <w:rPr>
          <w:b/>
        </w:rPr>
      </w:pPr>
      <w:r>
        <w:rPr>
          <w:b/>
        </w:rPr>
        <w:t>«</w:t>
      </w:r>
      <w:r w:rsidR="00F910AC" w:rsidRPr="00F910AC">
        <w:rPr>
          <w:b/>
        </w:rPr>
        <w:t xml:space="preserve">О внесении изменения в Закон </w:t>
      </w:r>
    </w:p>
    <w:p w:rsidR="00F910AC" w:rsidRDefault="00F910AC" w:rsidP="00F910AC">
      <w:pPr>
        <w:pStyle w:val="a3"/>
        <w:ind w:firstLine="709"/>
        <w:jc w:val="center"/>
        <w:rPr>
          <w:b/>
        </w:rPr>
      </w:pPr>
      <w:r w:rsidRPr="00F910AC">
        <w:rPr>
          <w:b/>
        </w:rPr>
        <w:t xml:space="preserve">Приднестровской Молдавской Республики </w:t>
      </w:r>
    </w:p>
    <w:p w:rsidR="00F910AC" w:rsidRDefault="00F910AC" w:rsidP="00F910AC">
      <w:pPr>
        <w:pStyle w:val="a3"/>
        <w:ind w:firstLine="709"/>
        <w:jc w:val="center"/>
        <w:rPr>
          <w:b/>
        </w:rPr>
      </w:pPr>
      <w:r w:rsidRPr="00F910AC">
        <w:rPr>
          <w:b/>
        </w:rPr>
        <w:t>«Об аренде государственного и муниципального имущества»</w:t>
      </w:r>
    </w:p>
    <w:p w:rsidR="002779FC" w:rsidRPr="00F910AC" w:rsidRDefault="002779FC" w:rsidP="00F910AC">
      <w:pPr>
        <w:pStyle w:val="a3"/>
        <w:ind w:firstLine="709"/>
        <w:jc w:val="center"/>
        <w:rPr>
          <w:b/>
          <w:sz w:val="24"/>
          <w:szCs w:val="24"/>
        </w:rPr>
      </w:pPr>
    </w:p>
    <w:p w:rsidR="002779FC" w:rsidRPr="009C4245" w:rsidRDefault="002779FC" w:rsidP="002779FC">
      <w:pPr>
        <w:rPr>
          <w:sz w:val="28"/>
          <w:szCs w:val="28"/>
        </w:rPr>
      </w:pPr>
      <w:proofErr w:type="gramStart"/>
      <w:r w:rsidRPr="009C4245">
        <w:rPr>
          <w:sz w:val="28"/>
          <w:szCs w:val="28"/>
        </w:rPr>
        <w:t>Принят</w:t>
      </w:r>
      <w:proofErr w:type="gramEnd"/>
      <w:r w:rsidRPr="009C4245">
        <w:rPr>
          <w:sz w:val="28"/>
          <w:szCs w:val="28"/>
        </w:rPr>
        <w:t xml:space="preserve"> Верховным Советом</w:t>
      </w:r>
    </w:p>
    <w:p w:rsidR="002779FC" w:rsidRPr="009C4245" w:rsidRDefault="002779FC" w:rsidP="002779FC">
      <w:pPr>
        <w:rPr>
          <w:sz w:val="28"/>
          <w:szCs w:val="28"/>
        </w:rPr>
      </w:pPr>
      <w:r w:rsidRPr="009C4245">
        <w:rPr>
          <w:sz w:val="28"/>
          <w:szCs w:val="28"/>
        </w:rPr>
        <w:t>Приднестровской Молдавской Респуб</w:t>
      </w:r>
      <w:r>
        <w:rPr>
          <w:sz w:val="28"/>
          <w:szCs w:val="28"/>
        </w:rPr>
        <w:t>лики                           26 июня</w:t>
      </w:r>
      <w:r w:rsidRPr="009C4245">
        <w:rPr>
          <w:sz w:val="28"/>
          <w:szCs w:val="28"/>
        </w:rPr>
        <w:t xml:space="preserve"> 2019 года</w:t>
      </w:r>
    </w:p>
    <w:p w:rsidR="00F910AC" w:rsidRPr="00435ED9" w:rsidRDefault="00F910AC" w:rsidP="00F910AC">
      <w:pPr>
        <w:pStyle w:val="a3"/>
        <w:ind w:firstLine="709"/>
        <w:jc w:val="both"/>
      </w:pPr>
    </w:p>
    <w:p w:rsidR="00F910AC" w:rsidRPr="00F910AC" w:rsidRDefault="00F910AC" w:rsidP="00F910AC">
      <w:pPr>
        <w:pStyle w:val="a3"/>
        <w:ind w:firstLine="709"/>
        <w:jc w:val="both"/>
      </w:pPr>
      <w:r w:rsidRPr="00CD05F3">
        <w:rPr>
          <w:rFonts w:eastAsia="Calibri"/>
          <w:b/>
        </w:rPr>
        <w:t>Статья 1.</w:t>
      </w:r>
      <w:r w:rsidRPr="00CD05F3">
        <w:rPr>
          <w:rFonts w:eastAsia="Calibri"/>
        </w:rPr>
        <w:t xml:space="preserve"> </w:t>
      </w:r>
      <w:proofErr w:type="gramStart"/>
      <w:r w:rsidRPr="00CD05F3">
        <w:rPr>
          <w:rFonts w:eastAsia="Calibri"/>
        </w:rPr>
        <w:t xml:space="preserve">Внести в Закон Приднестровской Молдавской Республики </w:t>
      </w:r>
      <w:r w:rsidRPr="00CD05F3">
        <w:rPr>
          <w:rFonts w:eastAsia="Calibri"/>
        </w:rPr>
        <w:br/>
        <w:t>от 5 апреля 2016 года № 84-З-</w:t>
      </w:r>
      <w:r w:rsidRPr="00CD05F3">
        <w:rPr>
          <w:rFonts w:eastAsia="Calibri"/>
          <w:lang w:val="en-US"/>
        </w:rPr>
        <w:t>VI</w:t>
      </w:r>
      <w:r w:rsidRPr="00CD05F3">
        <w:rPr>
          <w:rFonts w:eastAsia="Calibri"/>
        </w:rPr>
        <w:t xml:space="preserve"> «Об аренде государственного и муниципального имущества» (САЗ 16-14) </w:t>
      </w:r>
      <w:r>
        <w:rPr>
          <w:rFonts w:eastAsia="Calibri"/>
          <w:bCs/>
        </w:rPr>
        <w:t>с дополнения</w:t>
      </w:r>
      <w:r w:rsidRPr="00CD05F3">
        <w:rPr>
          <w:rFonts w:eastAsia="Calibri"/>
          <w:bCs/>
        </w:rPr>
        <w:t>м</w:t>
      </w:r>
      <w:r>
        <w:rPr>
          <w:rFonts w:eastAsia="Calibri"/>
          <w:bCs/>
        </w:rPr>
        <w:t>и</w:t>
      </w:r>
      <w:r w:rsidRPr="00CD05F3">
        <w:rPr>
          <w:rFonts w:eastAsia="Calibri"/>
          <w:bCs/>
        </w:rPr>
        <w:t>, внесенным</w:t>
      </w:r>
      <w:r>
        <w:rPr>
          <w:rFonts w:eastAsia="Calibri"/>
          <w:bCs/>
        </w:rPr>
        <w:t>и закона</w:t>
      </w:r>
      <w:r w:rsidRPr="00CD05F3">
        <w:rPr>
          <w:rFonts w:eastAsia="Calibri"/>
          <w:bCs/>
        </w:rPr>
        <w:t>м</w:t>
      </w:r>
      <w:r>
        <w:rPr>
          <w:rFonts w:eastAsia="Calibri"/>
          <w:bCs/>
        </w:rPr>
        <w:t>и</w:t>
      </w:r>
      <w:r w:rsidRPr="00CD05F3">
        <w:rPr>
          <w:rFonts w:eastAsia="Calibri"/>
          <w:bCs/>
        </w:rPr>
        <w:t xml:space="preserve"> Приднестровской Молдавской Республики от 30 января 2018 года № 18-ЗД-VI (САЗ 18-5); от 18 </w:t>
      </w:r>
      <w:r w:rsidRPr="00CD05F3">
        <w:rPr>
          <w:rFonts w:eastAsia="Calibri"/>
        </w:rPr>
        <w:t>апреля 2018 года № 102-ЗД-</w:t>
      </w:r>
      <w:r w:rsidRPr="00CD05F3">
        <w:rPr>
          <w:rFonts w:eastAsia="Calibri"/>
          <w:lang w:val="en-US"/>
        </w:rPr>
        <w:t>VI</w:t>
      </w:r>
      <w:r w:rsidRPr="00CD05F3">
        <w:rPr>
          <w:rFonts w:eastAsia="Calibri"/>
        </w:rPr>
        <w:t xml:space="preserve"> (САЗ 18-16)</w:t>
      </w:r>
      <w:r w:rsidR="00A76778">
        <w:rPr>
          <w:rFonts w:eastAsia="Calibri"/>
        </w:rPr>
        <w:t>;</w:t>
      </w:r>
      <w:r>
        <w:rPr>
          <w:rFonts w:eastAsia="Calibri"/>
        </w:rPr>
        <w:t xml:space="preserve"> </w:t>
      </w:r>
      <w:r>
        <w:br/>
        <w:t xml:space="preserve">от </w:t>
      </w:r>
      <w:r>
        <w:rPr>
          <w:rFonts w:eastAsia="Calibri"/>
        </w:rPr>
        <w:t>7 декабр</w:t>
      </w:r>
      <w:r w:rsidRPr="005D3834">
        <w:rPr>
          <w:rFonts w:eastAsia="Calibri"/>
        </w:rPr>
        <w:t xml:space="preserve">я </w:t>
      </w:r>
      <w:r w:rsidRPr="00273E61">
        <w:rPr>
          <w:rFonts w:eastAsia="Calibri"/>
        </w:rPr>
        <w:t>201</w:t>
      </w:r>
      <w:r>
        <w:rPr>
          <w:rFonts w:eastAsia="Calibri"/>
        </w:rPr>
        <w:t>8</w:t>
      </w:r>
      <w:r w:rsidRPr="00273E61">
        <w:rPr>
          <w:rFonts w:eastAsia="Calibri"/>
        </w:rPr>
        <w:t xml:space="preserve"> года</w:t>
      </w:r>
      <w:r>
        <w:t xml:space="preserve"> </w:t>
      </w:r>
      <w:r>
        <w:rPr>
          <w:rFonts w:eastAsia="Calibri"/>
        </w:rPr>
        <w:t>№ 329</w:t>
      </w:r>
      <w:r w:rsidRPr="00273E61">
        <w:rPr>
          <w:rFonts w:eastAsia="Calibri"/>
        </w:rPr>
        <w:t>-ЗД-</w:t>
      </w:r>
      <w:r w:rsidRPr="00273E61">
        <w:rPr>
          <w:rFonts w:eastAsia="Calibri"/>
          <w:lang w:val="en-US"/>
        </w:rPr>
        <w:t>VI</w:t>
      </w:r>
      <w:r>
        <w:t xml:space="preserve"> </w:t>
      </w:r>
      <w:r w:rsidRPr="00273E61">
        <w:rPr>
          <w:rFonts w:eastAsia="Calibri"/>
        </w:rPr>
        <w:t>(САЗ 1</w:t>
      </w:r>
      <w:r>
        <w:rPr>
          <w:rFonts w:eastAsia="Calibri"/>
        </w:rPr>
        <w:t>8</w:t>
      </w:r>
      <w:r w:rsidRPr="00273E61">
        <w:rPr>
          <w:rFonts w:eastAsia="Calibri"/>
        </w:rPr>
        <w:t>-</w:t>
      </w:r>
      <w:r>
        <w:rPr>
          <w:rFonts w:eastAsia="Calibri"/>
        </w:rPr>
        <w:t>49</w:t>
      </w:r>
      <w:r w:rsidRPr="00273E61">
        <w:rPr>
          <w:rFonts w:eastAsia="Calibri"/>
        </w:rPr>
        <w:t>)</w:t>
      </w:r>
      <w:r>
        <w:t xml:space="preserve">, </w:t>
      </w:r>
      <w:r w:rsidR="00A31BD5">
        <w:t>следующее изменение.</w:t>
      </w:r>
      <w:proofErr w:type="gramEnd"/>
    </w:p>
    <w:p w:rsidR="00F910AC" w:rsidRDefault="00F910AC" w:rsidP="00F910AC">
      <w:pPr>
        <w:pStyle w:val="a3"/>
        <w:ind w:firstLine="709"/>
        <w:jc w:val="both"/>
      </w:pPr>
    </w:p>
    <w:p w:rsidR="00F910AC" w:rsidRDefault="0031152A" w:rsidP="00F910AC">
      <w:pPr>
        <w:pStyle w:val="a3"/>
        <w:ind w:firstLine="709"/>
        <w:jc w:val="both"/>
      </w:pPr>
      <w:r>
        <w:t>Подпункт 5) подпун</w:t>
      </w:r>
      <w:r w:rsidR="00A76778">
        <w:t>кта а) пункта 2 статьи 14</w:t>
      </w:r>
      <w:r>
        <w:t xml:space="preserve"> изложить в следующей редакции:</w:t>
      </w:r>
    </w:p>
    <w:p w:rsidR="0031152A" w:rsidRDefault="0031152A" w:rsidP="00A31BD5">
      <w:pPr>
        <w:ind w:firstLine="709"/>
        <w:jc w:val="both"/>
      </w:pPr>
      <w:r>
        <w:t>«</w:t>
      </w:r>
      <w:r w:rsidRPr="006B33B9">
        <w:rPr>
          <w:sz w:val="28"/>
          <w:szCs w:val="28"/>
        </w:rPr>
        <w:t>5) государственные коммерческие организации, оказывающие</w:t>
      </w:r>
      <w:r>
        <w:rPr>
          <w:sz w:val="28"/>
          <w:szCs w:val="28"/>
        </w:rPr>
        <w:t xml:space="preserve"> услуги почтовой связи, а также ЗАО «Приднестровский Сбербанк»</w:t>
      </w:r>
      <w:r w:rsidR="00A31BD5" w:rsidRPr="00A31BD5">
        <w:rPr>
          <w:sz w:val="28"/>
          <w:szCs w:val="28"/>
        </w:rPr>
        <w:t xml:space="preserve">. </w:t>
      </w:r>
    </w:p>
    <w:p w:rsidR="0031152A" w:rsidRDefault="0031152A" w:rsidP="00F910AC">
      <w:pPr>
        <w:pStyle w:val="a3"/>
        <w:ind w:firstLine="709"/>
        <w:jc w:val="both"/>
      </w:pPr>
    </w:p>
    <w:p w:rsidR="00F910AC" w:rsidRDefault="00F910AC" w:rsidP="00F910AC">
      <w:pPr>
        <w:pStyle w:val="a3"/>
        <w:ind w:firstLine="709"/>
        <w:jc w:val="both"/>
      </w:pPr>
      <w:r w:rsidRPr="000E7E83">
        <w:rPr>
          <w:b/>
        </w:rPr>
        <w:t xml:space="preserve">Статья 2. </w:t>
      </w:r>
      <w:r>
        <w:t>Настоящий Закон вступает в силу со дня, следующего за днем официального опубликования.</w:t>
      </w:r>
    </w:p>
    <w:p w:rsidR="002779FC" w:rsidRPr="009C4245" w:rsidRDefault="002779FC" w:rsidP="002779FC">
      <w:pPr>
        <w:jc w:val="both"/>
        <w:rPr>
          <w:rFonts w:ascii="Calibri" w:hAnsi="Calibri" w:cs="Calibri"/>
          <w:sz w:val="28"/>
          <w:szCs w:val="28"/>
        </w:rPr>
      </w:pPr>
    </w:p>
    <w:p w:rsidR="002779FC" w:rsidRPr="009C4245" w:rsidRDefault="002779FC" w:rsidP="002779FC">
      <w:pPr>
        <w:rPr>
          <w:rFonts w:ascii="Calibri" w:hAnsi="Calibri" w:cs="Calibri"/>
          <w:caps/>
          <w:sz w:val="28"/>
          <w:szCs w:val="28"/>
        </w:rPr>
      </w:pPr>
    </w:p>
    <w:p w:rsidR="002779FC" w:rsidRPr="009C4245" w:rsidRDefault="002779FC" w:rsidP="002779FC">
      <w:pPr>
        <w:rPr>
          <w:rFonts w:ascii="Calibri" w:hAnsi="Calibri" w:cs="Calibri"/>
          <w:caps/>
          <w:sz w:val="28"/>
          <w:szCs w:val="28"/>
        </w:rPr>
      </w:pPr>
    </w:p>
    <w:p w:rsidR="002779FC" w:rsidRPr="009C4245" w:rsidRDefault="002779FC" w:rsidP="002779FC">
      <w:pPr>
        <w:rPr>
          <w:rFonts w:ascii="Calibri" w:hAnsi="Calibri" w:cs="Calibri"/>
          <w:caps/>
          <w:sz w:val="28"/>
          <w:szCs w:val="28"/>
        </w:rPr>
      </w:pPr>
    </w:p>
    <w:p w:rsidR="002779FC" w:rsidRPr="009C4245" w:rsidRDefault="002779FC" w:rsidP="002779FC">
      <w:pPr>
        <w:rPr>
          <w:sz w:val="28"/>
          <w:szCs w:val="28"/>
        </w:rPr>
      </w:pPr>
      <w:r w:rsidRPr="009C4245">
        <w:rPr>
          <w:sz w:val="28"/>
          <w:szCs w:val="28"/>
        </w:rPr>
        <w:t xml:space="preserve">Президент </w:t>
      </w:r>
    </w:p>
    <w:p w:rsidR="002779FC" w:rsidRPr="009C4245" w:rsidRDefault="002779FC" w:rsidP="002779FC">
      <w:pPr>
        <w:rPr>
          <w:sz w:val="28"/>
          <w:szCs w:val="28"/>
        </w:rPr>
      </w:pPr>
      <w:r w:rsidRPr="009C4245">
        <w:rPr>
          <w:sz w:val="28"/>
          <w:szCs w:val="28"/>
        </w:rPr>
        <w:t xml:space="preserve">Приднестровской </w:t>
      </w:r>
    </w:p>
    <w:p w:rsidR="002779FC" w:rsidRPr="009C4245" w:rsidRDefault="002779FC" w:rsidP="002779FC">
      <w:pPr>
        <w:rPr>
          <w:sz w:val="28"/>
          <w:szCs w:val="28"/>
        </w:rPr>
      </w:pPr>
      <w:r w:rsidRPr="009C4245">
        <w:rPr>
          <w:sz w:val="28"/>
          <w:szCs w:val="28"/>
        </w:rPr>
        <w:t xml:space="preserve">Молдавской Республики </w:t>
      </w:r>
      <w:r w:rsidRPr="009C4245">
        <w:rPr>
          <w:sz w:val="28"/>
          <w:szCs w:val="28"/>
        </w:rPr>
        <w:tab/>
      </w:r>
      <w:r w:rsidRPr="009C4245">
        <w:rPr>
          <w:sz w:val="28"/>
          <w:szCs w:val="28"/>
        </w:rPr>
        <w:tab/>
      </w:r>
      <w:r w:rsidRPr="009C4245">
        <w:rPr>
          <w:sz w:val="28"/>
          <w:szCs w:val="28"/>
        </w:rPr>
        <w:tab/>
      </w:r>
      <w:r w:rsidRPr="009C4245">
        <w:rPr>
          <w:sz w:val="28"/>
          <w:szCs w:val="28"/>
        </w:rPr>
        <w:tab/>
        <w:t xml:space="preserve">     В. Н. КРАСНОСЕЛЬСКИЙ</w:t>
      </w:r>
    </w:p>
    <w:p w:rsidR="00F910AC" w:rsidRDefault="00F910AC" w:rsidP="00F910AC">
      <w:pPr>
        <w:pStyle w:val="a3"/>
        <w:jc w:val="both"/>
        <w:rPr>
          <w:b/>
        </w:rPr>
      </w:pPr>
    </w:p>
    <w:p w:rsidR="001A149E" w:rsidRPr="00DC787F" w:rsidRDefault="001A149E" w:rsidP="001A149E">
      <w:pPr>
        <w:rPr>
          <w:sz w:val="28"/>
          <w:szCs w:val="28"/>
        </w:rPr>
      </w:pPr>
      <w:r w:rsidRPr="00DC787F">
        <w:rPr>
          <w:sz w:val="28"/>
          <w:szCs w:val="28"/>
        </w:rPr>
        <w:t>г. Тирасполь</w:t>
      </w:r>
    </w:p>
    <w:p w:rsidR="001A149E" w:rsidRPr="00DC787F" w:rsidRDefault="001A149E" w:rsidP="001A149E">
      <w:pPr>
        <w:ind w:left="28" w:hanging="28"/>
        <w:rPr>
          <w:sz w:val="28"/>
          <w:szCs w:val="28"/>
        </w:rPr>
      </w:pPr>
      <w:r w:rsidRPr="001A149E">
        <w:rPr>
          <w:sz w:val="28"/>
          <w:szCs w:val="28"/>
        </w:rPr>
        <w:t>11</w:t>
      </w:r>
      <w:r>
        <w:rPr>
          <w:sz w:val="28"/>
          <w:szCs w:val="28"/>
        </w:rPr>
        <w:t xml:space="preserve"> </w:t>
      </w:r>
      <w:r w:rsidRPr="001A149E">
        <w:rPr>
          <w:sz w:val="28"/>
          <w:szCs w:val="28"/>
        </w:rPr>
        <w:t>июля</w:t>
      </w:r>
      <w:r>
        <w:rPr>
          <w:sz w:val="28"/>
          <w:szCs w:val="28"/>
        </w:rPr>
        <w:t xml:space="preserve"> 201</w:t>
      </w:r>
      <w:r w:rsidRPr="00C1599F">
        <w:rPr>
          <w:sz w:val="28"/>
          <w:szCs w:val="28"/>
        </w:rPr>
        <w:t>9</w:t>
      </w:r>
      <w:r w:rsidRPr="00DC787F">
        <w:rPr>
          <w:sz w:val="28"/>
          <w:szCs w:val="28"/>
        </w:rPr>
        <w:t xml:space="preserve"> г.</w:t>
      </w:r>
    </w:p>
    <w:p w:rsidR="001A149E" w:rsidRPr="001A149E" w:rsidRDefault="001A149E" w:rsidP="001A149E">
      <w:pPr>
        <w:ind w:left="28" w:hanging="28"/>
        <w:rPr>
          <w:sz w:val="28"/>
          <w:szCs w:val="28"/>
        </w:rPr>
      </w:pPr>
      <w:r>
        <w:rPr>
          <w:sz w:val="28"/>
          <w:szCs w:val="28"/>
        </w:rPr>
        <w:t xml:space="preserve">  </w:t>
      </w:r>
      <w:r w:rsidRPr="00DC787F">
        <w:rPr>
          <w:sz w:val="28"/>
          <w:szCs w:val="28"/>
        </w:rPr>
        <w:t xml:space="preserve">№ </w:t>
      </w:r>
      <w:r>
        <w:rPr>
          <w:sz w:val="28"/>
          <w:szCs w:val="28"/>
        </w:rPr>
        <w:t>134-ЗИ</w:t>
      </w:r>
      <w:r w:rsidRPr="00DC787F">
        <w:rPr>
          <w:sz w:val="28"/>
          <w:szCs w:val="28"/>
        </w:rPr>
        <w:t>-VI</w:t>
      </w:r>
    </w:p>
    <w:p w:rsidR="001A149E" w:rsidRPr="0031152A" w:rsidRDefault="001A149E" w:rsidP="00F910AC">
      <w:pPr>
        <w:pStyle w:val="a3"/>
        <w:jc w:val="both"/>
        <w:rPr>
          <w:b/>
        </w:rPr>
      </w:pPr>
    </w:p>
    <w:sectPr w:rsidR="001A149E" w:rsidRPr="0031152A" w:rsidSect="00477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0AC"/>
    <w:rsid w:val="00012041"/>
    <w:rsid w:val="000F01CC"/>
    <w:rsid w:val="001A149E"/>
    <w:rsid w:val="00256CCE"/>
    <w:rsid w:val="0026315A"/>
    <w:rsid w:val="002779FC"/>
    <w:rsid w:val="002D0E3E"/>
    <w:rsid w:val="002F4A0B"/>
    <w:rsid w:val="002F798F"/>
    <w:rsid w:val="0031152A"/>
    <w:rsid w:val="00337B09"/>
    <w:rsid w:val="00350356"/>
    <w:rsid w:val="0038584B"/>
    <w:rsid w:val="00387BCB"/>
    <w:rsid w:val="003A6611"/>
    <w:rsid w:val="00423711"/>
    <w:rsid w:val="004517BA"/>
    <w:rsid w:val="00466870"/>
    <w:rsid w:val="00477978"/>
    <w:rsid w:val="0051375E"/>
    <w:rsid w:val="00597AAD"/>
    <w:rsid w:val="005F6FB1"/>
    <w:rsid w:val="008744A1"/>
    <w:rsid w:val="0094400A"/>
    <w:rsid w:val="00945D0D"/>
    <w:rsid w:val="00996E48"/>
    <w:rsid w:val="00A31BD5"/>
    <w:rsid w:val="00A76778"/>
    <w:rsid w:val="00A94AFE"/>
    <w:rsid w:val="00B038CD"/>
    <w:rsid w:val="00B73AF3"/>
    <w:rsid w:val="00C904F6"/>
    <w:rsid w:val="00CF10D7"/>
    <w:rsid w:val="00D604E7"/>
    <w:rsid w:val="00EC651F"/>
    <w:rsid w:val="00F910AC"/>
    <w:rsid w:val="00FE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A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0AC"/>
    <w:pPr>
      <w:spacing w:after="0" w:line="240" w:lineRule="auto"/>
    </w:pPr>
  </w:style>
  <w:style w:type="character" w:customStyle="1" w:styleId="blk">
    <w:name w:val="blk"/>
    <w:basedOn w:val="a0"/>
    <w:rsid w:val="00F910AC"/>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
    <w:basedOn w:val="a"/>
    <w:link w:val="3"/>
    <w:rsid w:val="00F910AC"/>
    <w:rPr>
      <w:rFonts w:ascii="Courier New" w:hAnsi="Courier New" w:cs="Courier New"/>
      <w:sz w:val="20"/>
      <w:szCs w:val="20"/>
    </w:rPr>
  </w:style>
  <w:style w:type="character" w:customStyle="1" w:styleId="a5">
    <w:name w:val="Текст Знак"/>
    <w:basedOn w:val="a0"/>
    <w:uiPriority w:val="99"/>
    <w:semiHidden/>
    <w:rsid w:val="00F910AC"/>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F910A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166</Words>
  <Characters>948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Дойбан</dc:creator>
  <cp:keywords/>
  <dc:description/>
  <cp:lastModifiedBy>g30bea</cp:lastModifiedBy>
  <cp:revision>8</cp:revision>
  <cp:lastPrinted>2019-06-26T10:29:00Z</cp:lastPrinted>
  <dcterms:created xsi:type="dcterms:W3CDTF">2018-12-18T09:28:00Z</dcterms:created>
  <dcterms:modified xsi:type="dcterms:W3CDTF">2019-07-12T07:12:00Z</dcterms:modified>
</cp:coreProperties>
</file>