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91" w:rsidRPr="008F35CF" w:rsidRDefault="00E23491" w:rsidP="008F35C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3491" w:rsidRPr="008F35CF" w:rsidRDefault="00E23491" w:rsidP="008F35C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3491" w:rsidRPr="008F35CF" w:rsidRDefault="00E23491" w:rsidP="008F35C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3491" w:rsidRPr="008F35CF" w:rsidRDefault="00E23491" w:rsidP="008F35C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3491" w:rsidRPr="008F35CF" w:rsidRDefault="00E23491" w:rsidP="008F35C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3491" w:rsidRPr="008F35CF" w:rsidRDefault="00E23491" w:rsidP="008F3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5CF">
        <w:rPr>
          <w:rFonts w:ascii="Times New Roman" w:hAnsi="Times New Roman"/>
          <w:b/>
          <w:sz w:val="28"/>
          <w:szCs w:val="28"/>
          <w:lang w:eastAsia="ru-RU"/>
        </w:rPr>
        <w:t>Закон</w:t>
      </w:r>
    </w:p>
    <w:p w:rsidR="00E23491" w:rsidRPr="008F35CF" w:rsidRDefault="00E23491" w:rsidP="008F3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5CF">
        <w:rPr>
          <w:rFonts w:ascii="Times New Roman" w:hAnsi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E23491" w:rsidRPr="008F35CF" w:rsidRDefault="00E23491" w:rsidP="000E07EC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E23491" w:rsidRPr="000E07EC" w:rsidRDefault="00E23491" w:rsidP="000E0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E07EC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государственной целевой программы </w:t>
      </w:r>
    </w:p>
    <w:p w:rsidR="00E23491" w:rsidRPr="000E07EC" w:rsidRDefault="00E23491" w:rsidP="000E0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07EC">
        <w:rPr>
          <w:rFonts w:ascii="Times New Roman" w:hAnsi="Times New Roman"/>
          <w:b/>
          <w:sz w:val="28"/>
          <w:szCs w:val="28"/>
          <w:lang w:eastAsia="ru-RU"/>
        </w:rPr>
        <w:t xml:space="preserve">«Поддержка и развитие предпринимательства </w:t>
      </w:r>
    </w:p>
    <w:p w:rsidR="00E23491" w:rsidRDefault="00E23491" w:rsidP="000E0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07EC">
        <w:rPr>
          <w:rFonts w:ascii="Times New Roman" w:hAnsi="Times New Roman"/>
          <w:b/>
          <w:sz w:val="28"/>
          <w:szCs w:val="28"/>
          <w:lang w:eastAsia="ru-RU"/>
        </w:rPr>
        <w:t>в Приднестровской Молдавской Республике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23491" w:rsidRPr="005E002A" w:rsidRDefault="00E23491" w:rsidP="000E0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07EC">
        <w:rPr>
          <w:rFonts w:ascii="Times New Roman" w:hAnsi="Times New Roman"/>
          <w:b/>
          <w:sz w:val="28"/>
          <w:szCs w:val="28"/>
          <w:lang w:eastAsia="ru-RU"/>
        </w:rPr>
        <w:t xml:space="preserve"> на 2019</w:t>
      </w:r>
      <w:r>
        <w:rPr>
          <w:rFonts w:ascii="Times New Roman" w:hAnsi="Times New Roman"/>
          <w:b/>
          <w:sz w:val="28"/>
          <w:szCs w:val="28"/>
          <w:lang w:eastAsia="ru-RU"/>
        </w:rPr>
        <w:t>–</w:t>
      </w:r>
      <w:r w:rsidRPr="000E07EC">
        <w:rPr>
          <w:rFonts w:ascii="Times New Roman" w:hAnsi="Times New Roman"/>
          <w:b/>
          <w:sz w:val="28"/>
          <w:szCs w:val="28"/>
          <w:lang w:eastAsia="ru-RU"/>
        </w:rPr>
        <w:t xml:space="preserve">2021 годы»  </w:t>
      </w:r>
    </w:p>
    <w:p w:rsidR="00E23491" w:rsidRPr="005E002A" w:rsidRDefault="00E23491" w:rsidP="000E0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23491" w:rsidRPr="008F35CF" w:rsidRDefault="00E23491" w:rsidP="008F35C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F35CF">
        <w:rPr>
          <w:rFonts w:ascii="Times New Roman" w:hAnsi="Times New Roman"/>
          <w:sz w:val="28"/>
          <w:szCs w:val="28"/>
          <w:lang w:eastAsia="ru-RU"/>
        </w:rPr>
        <w:t>Принят</w:t>
      </w:r>
      <w:proofErr w:type="gramEnd"/>
      <w:r w:rsidRPr="008F35CF">
        <w:rPr>
          <w:rFonts w:ascii="Times New Roman" w:hAnsi="Times New Roman"/>
          <w:sz w:val="28"/>
          <w:szCs w:val="28"/>
          <w:lang w:eastAsia="ru-RU"/>
        </w:rPr>
        <w:t xml:space="preserve"> Верховным Советом</w:t>
      </w:r>
    </w:p>
    <w:p w:rsidR="00E23491" w:rsidRPr="008F35CF" w:rsidRDefault="00E23491" w:rsidP="008F35C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35CF">
        <w:rPr>
          <w:rFonts w:ascii="Times New Roman" w:hAnsi="Times New Roman"/>
          <w:sz w:val="28"/>
          <w:szCs w:val="28"/>
          <w:lang w:eastAsia="ru-RU"/>
        </w:rPr>
        <w:t xml:space="preserve">Приднестровской Молдавской Республики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8F35CF">
        <w:rPr>
          <w:rFonts w:ascii="Times New Roman" w:hAnsi="Times New Roman"/>
          <w:sz w:val="28"/>
          <w:szCs w:val="28"/>
          <w:lang w:eastAsia="ru-RU"/>
        </w:rPr>
        <w:t>15 мая 2019 года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b/>
          <w:sz w:val="28"/>
          <w:szCs w:val="28"/>
          <w:lang w:eastAsia="ru-RU"/>
        </w:rPr>
        <w:t>Статья 1.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Утвердить государственную целевую программу «Поддержка и развитие предпринимательства в Приднестровской Молдавской Республике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на 2019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0E07EC">
        <w:rPr>
          <w:rFonts w:ascii="Times New Roman" w:hAnsi="Times New Roman"/>
          <w:sz w:val="28"/>
          <w:szCs w:val="28"/>
          <w:lang w:eastAsia="ru-RU"/>
        </w:rPr>
        <w:t>2021 годы (прилагается).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b/>
          <w:sz w:val="28"/>
          <w:szCs w:val="28"/>
          <w:lang w:eastAsia="ru-RU"/>
        </w:rPr>
        <w:t>Статья 2.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Настоящий Закон вступает в силу со дня, следующего за днем официального опубликования.</w:t>
      </w:r>
    </w:p>
    <w:p w:rsidR="00E23491" w:rsidRPr="00DF2F41" w:rsidRDefault="00E23491" w:rsidP="008F35CF">
      <w:pPr>
        <w:widowControl w:val="0"/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:rsidR="00E23491" w:rsidRPr="00DF2F41" w:rsidRDefault="00E23491" w:rsidP="008F35CF">
      <w:pPr>
        <w:widowControl w:val="0"/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:rsidR="00E23491" w:rsidRPr="00DF2F41" w:rsidRDefault="00E23491" w:rsidP="008F35CF">
      <w:pPr>
        <w:widowControl w:val="0"/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:rsidR="00E23491" w:rsidRPr="008F35CF" w:rsidRDefault="00E23491" w:rsidP="008F35C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35CF">
        <w:rPr>
          <w:rFonts w:ascii="Times New Roman" w:hAnsi="Times New Roman"/>
          <w:sz w:val="28"/>
          <w:szCs w:val="28"/>
          <w:lang w:eastAsia="ru-RU"/>
        </w:rPr>
        <w:t xml:space="preserve">Президент </w:t>
      </w:r>
    </w:p>
    <w:p w:rsidR="00E23491" w:rsidRPr="008F35CF" w:rsidRDefault="00E23491" w:rsidP="008F35C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35CF">
        <w:rPr>
          <w:rFonts w:ascii="Times New Roman" w:hAnsi="Times New Roman"/>
          <w:sz w:val="28"/>
          <w:szCs w:val="28"/>
          <w:lang w:eastAsia="ru-RU"/>
        </w:rPr>
        <w:t xml:space="preserve">Приднестровской </w:t>
      </w:r>
    </w:p>
    <w:p w:rsidR="00E23491" w:rsidRPr="008F35CF" w:rsidRDefault="00E23491" w:rsidP="008F35C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35CF">
        <w:rPr>
          <w:rFonts w:ascii="Times New Roman" w:hAnsi="Times New Roman"/>
          <w:sz w:val="28"/>
          <w:szCs w:val="28"/>
          <w:lang w:eastAsia="ru-RU"/>
        </w:rPr>
        <w:t xml:space="preserve">Молдавской Республики </w:t>
      </w:r>
      <w:r w:rsidRPr="008F35CF">
        <w:rPr>
          <w:rFonts w:ascii="Times New Roman" w:hAnsi="Times New Roman"/>
          <w:sz w:val="28"/>
          <w:szCs w:val="28"/>
          <w:lang w:eastAsia="ru-RU"/>
        </w:rPr>
        <w:tab/>
      </w:r>
      <w:r w:rsidRPr="008F35CF">
        <w:rPr>
          <w:rFonts w:ascii="Times New Roman" w:hAnsi="Times New Roman"/>
          <w:sz w:val="28"/>
          <w:szCs w:val="28"/>
          <w:lang w:eastAsia="ru-RU"/>
        </w:rPr>
        <w:tab/>
      </w:r>
      <w:r w:rsidRPr="008F35CF">
        <w:rPr>
          <w:rFonts w:ascii="Times New Roman" w:hAnsi="Times New Roman"/>
          <w:sz w:val="28"/>
          <w:szCs w:val="28"/>
          <w:lang w:eastAsia="ru-RU"/>
        </w:rPr>
        <w:tab/>
      </w:r>
      <w:r w:rsidRPr="008F35CF">
        <w:rPr>
          <w:rFonts w:ascii="Times New Roman" w:hAnsi="Times New Roman"/>
          <w:sz w:val="28"/>
          <w:szCs w:val="28"/>
          <w:lang w:eastAsia="ru-RU"/>
        </w:rPr>
        <w:tab/>
        <w:t xml:space="preserve">     В. Н. КРАСНОСЕЛЬСКИЙ</w:t>
      </w:r>
    </w:p>
    <w:p w:rsidR="00E23491" w:rsidRPr="008F35CF" w:rsidRDefault="00E23491" w:rsidP="008F35CF">
      <w:pPr>
        <w:widowControl w:val="0"/>
        <w:spacing w:after="0" w:line="240" w:lineRule="auto"/>
        <w:ind w:right="-185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7471" w:rsidRPr="00B27471" w:rsidRDefault="00B2747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7471" w:rsidRPr="00B27471" w:rsidRDefault="00B2747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7471" w:rsidRPr="00B27471" w:rsidRDefault="00B27471" w:rsidP="00B27471">
      <w:pPr>
        <w:spacing w:after="0" w:line="240" w:lineRule="auto"/>
        <w:ind w:left="4536" w:hanging="4536"/>
        <w:rPr>
          <w:rFonts w:ascii="Times New Roman" w:hAnsi="Times New Roman"/>
          <w:sz w:val="28"/>
          <w:szCs w:val="28"/>
          <w:lang w:eastAsia="ru-RU"/>
        </w:rPr>
      </w:pPr>
      <w:r w:rsidRPr="00B27471">
        <w:rPr>
          <w:rFonts w:ascii="Times New Roman" w:hAnsi="Times New Roman"/>
          <w:sz w:val="28"/>
          <w:szCs w:val="28"/>
          <w:lang w:eastAsia="ru-RU"/>
        </w:rPr>
        <w:t>г. Тирасполь</w:t>
      </w:r>
    </w:p>
    <w:p w:rsidR="00B27471" w:rsidRPr="00B27471" w:rsidRDefault="00B27471" w:rsidP="00B27471">
      <w:pPr>
        <w:spacing w:after="0" w:line="240" w:lineRule="auto"/>
        <w:ind w:left="4536" w:hanging="4536"/>
        <w:rPr>
          <w:rFonts w:ascii="Times New Roman" w:hAnsi="Times New Roman"/>
          <w:sz w:val="28"/>
          <w:szCs w:val="28"/>
          <w:lang w:eastAsia="ru-RU"/>
        </w:rPr>
      </w:pPr>
      <w:r w:rsidRPr="00B27471">
        <w:rPr>
          <w:rFonts w:ascii="Times New Roman" w:hAnsi="Times New Roman"/>
          <w:sz w:val="28"/>
          <w:szCs w:val="28"/>
          <w:lang w:eastAsia="ru-RU"/>
        </w:rPr>
        <w:t>29 мая 2019 г.</w:t>
      </w:r>
    </w:p>
    <w:p w:rsidR="00B27471" w:rsidRPr="00B27471" w:rsidRDefault="00B27471" w:rsidP="00B27471">
      <w:pPr>
        <w:spacing w:after="0" w:line="240" w:lineRule="auto"/>
        <w:ind w:left="4536" w:hanging="4536"/>
        <w:rPr>
          <w:rFonts w:ascii="Times New Roman" w:hAnsi="Times New Roman"/>
          <w:sz w:val="28"/>
          <w:szCs w:val="28"/>
          <w:lang w:eastAsia="ru-RU"/>
        </w:rPr>
      </w:pPr>
      <w:r w:rsidRPr="00B27471">
        <w:rPr>
          <w:rFonts w:ascii="Times New Roman" w:hAnsi="Times New Roman"/>
          <w:sz w:val="28"/>
          <w:szCs w:val="28"/>
          <w:lang w:eastAsia="ru-RU"/>
        </w:rPr>
        <w:t xml:space="preserve">  № 98-З-VI</w:t>
      </w:r>
    </w:p>
    <w:p w:rsidR="00B27471" w:rsidRPr="00B27471" w:rsidRDefault="00B27471" w:rsidP="00B27471">
      <w:pPr>
        <w:spacing w:after="0" w:line="240" w:lineRule="auto"/>
        <w:ind w:left="4536" w:hanging="4536"/>
        <w:rPr>
          <w:rFonts w:ascii="Times New Roman" w:hAnsi="Times New Roman"/>
          <w:sz w:val="28"/>
          <w:szCs w:val="28"/>
          <w:lang w:eastAsia="ru-RU"/>
        </w:rPr>
      </w:pPr>
    </w:p>
    <w:p w:rsidR="00B27471" w:rsidRPr="00B27471" w:rsidRDefault="00B2747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7471" w:rsidRPr="00B27471" w:rsidRDefault="00B2747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7471" w:rsidRPr="00B27471" w:rsidRDefault="00B2747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7471" w:rsidRPr="00B27471" w:rsidRDefault="00B2747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7471" w:rsidRPr="00B27471" w:rsidRDefault="00B2747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7471" w:rsidRPr="00B27471" w:rsidRDefault="00B2747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7471" w:rsidRPr="00B27471" w:rsidRDefault="00B2747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7471" w:rsidRPr="00B27471" w:rsidRDefault="00B2747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7471" w:rsidRPr="00B27471" w:rsidRDefault="00B2747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7471" w:rsidRPr="00B27471" w:rsidRDefault="00B2747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23491" w:rsidRPr="00550C2E" w:rsidRDefault="00E2349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к Закону </w:t>
      </w:r>
    </w:p>
    <w:p w:rsidR="00E23491" w:rsidRPr="000E07EC" w:rsidRDefault="00E2349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Приднестровской Молдавской Республики «Об утверждении государственной целевой программы </w:t>
      </w:r>
    </w:p>
    <w:p w:rsidR="00E23491" w:rsidRPr="000E07EC" w:rsidRDefault="00E2349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«Поддержка и развитие предпринимательства </w:t>
      </w:r>
    </w:p>
    <w:p w:rsidR="00E23491" w:rsidRPr="000E07EC" w:rsidRDefault="00E23491" w:rsidP="00DE137B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в Приднестровской Молдавской Республике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на 2019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2021 годы» </w:t>
      </w:r>
    </w:p>
    <w:p w:rsidR="00E23491" w:rsidRPr="000E07EC" w:rsidRDefault="00E23491" w:rsidP="000E07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3491" w:rsidRPr="000E07EC" w:rsidRDefault="00E23491" w:rsidP="000E07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3491" w:rsidRPr="000E07EC" w:rsidRDefault="00E23491" w:rsidP="000E07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3491" w:rsidRPr="00442557" w:rsidRDefault="00E23491" w:rsidP="000E07E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442557">
        <w:rPr>
          <w:rFonts w:ascii="Times New Roman" w:hAnsi="Times New Roman"/>
          <w:b/>
          <w:sz w:val="28"/>
          <w:szCs w:val="28"/>
          <w:lang w:val="ro-RO" w:eastAsia="ru-RU"/>
        </w:rPr>
        <w:t>Государственная целевая программа</w:t>
      </w:r>
    </w:p>
    <w:p w:rsidR="00E23491" w:rsidRPr="00442557" w:rsidRDefault="00E23491" w:rsidP="000E0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442557">
        <w:rPr>
          <w:rFonts w:ascii="Times New Roman" w:hAnsi="Times New Roman"/>
          <w:b/>
          <w:sz w:val="28"/>
          <w:szCs w:val="28"/>
          <w:lang w:eastAsia="ru-RU"/>
        </w:rPr>
        <w:t xml:space="preserve">Поддержка и развитие предпринимательства </w:t>
      </w:r>
    </w:p>
    <w:p w:rsidR="00E23491" w:rsidRPr="00442557" w:rsidRDefault="00E23491" w:rsidP="000E0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2557">
        <w:rPr>
          <w:rFonts w:ascii="Times New Roman" w:hAnsi="Times New Roman"/>
          <w:b/>
          <w:sz w:val="28"/>
          <w:szCs w:val="28"/>
          <w:lang w:eastAsia="ru-RU"/>
        </w:rPr>
        <w:t>в Приднестровской Молдавской Республике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23491" w:rsidRPr="00442557" w:rsidRDefault="00E23491" w:rsidP="000E0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2557">
        <w:rPr>
          <w:rFonts w:ascii="Times New Roman" w:hAnsi="Times New Roman"/>
          <w:b/>
          <w:sz w:val="28"/>
          <w:szCs w:val="28"/>
          <w:lang w:eastAsia="ru-RU"/>
        </w:rPr>
        <w:t>на 2019–2021 годы</w:t>
      </w:r>
    </w:p>
    <w:p w:rsidR="00E23491" w:rsidRPr="00442557" w:rsidRDefault="00E23491" w:rsidP="000E07E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23491" w:rsidRPr="00442557" w:rsidRDefault="00E23491" w:rsidP="000E07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2557">
        <w:rPr>
          <w:rFonts w:ascii="Times New Roman" w:hAnsi="Times New Roman"/>
          <w:b/>
          <w:sz w:val="28"/>
          <w:szCs w:val="28"/>
        </w:rPr>
        <w:t>Паспорт Программы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98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2409"/>
        <w:gridCol w:w="6803"/>
      </w:tblGrid>
      <w:tr w:rsidR="00E23491" w:rsidRPr="006445B1" w:rsidTr="0047078C">
        <w:trPr>
          <w:trHeight w:val="1130"/>
        </w:trPr>
        <w:tc>
          <w:tcPr>
            <w:tcW w:w="640" w:type="dxa"/>
            <w:vAlign w:val="center"/>
          </w:tcPr>
          <w:p w:rsidR="00E23491" w:rsidRPr="000E07EC" w:rsidRDefault="00E23491" w:rsidP="000E0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09" w:type="dxa"/>
            <w:vAlign w:val="center"/>
          </w:tcPr>
          <w:p w:rsidR="00E23491" w:rsidRPr="000E07EC" w:rsidRDefault="00E23491" w:rsidP="000E0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803" w:type="dxa"/>
            <w:vAlign w:val="center"/>
          </w:tcPr>
          <w:p w:rsidR="00E23491" w:rsidRPr="000E07EC" w:rsidRDefault="00E23491" w:rsidP="000E0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Государственная целевая программа «Поддержка </w:t>
            </w: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развитие предпринимательства в Приднестровской Молдавской Республике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2019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годы </w:t>
            </w: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(далее – Программа)</w:t>
            </w:r>
          </w:p>
        </w:tc>
      </w:tr>
      <w:tr w:rsidR="00E23491" w:rsidRPr="006445B1" w:rsidTr="0047078C">
        <w:trPr>
          <w:trHeight w:val="295"/>
        </w:trPr>
        <w:tc>
          <w:tcPr>
            <w:tcW w:w="640" w:type="dxa"/>
            <w:vAlign w:val="center"/>
          </w:tcPr>
          <w:p w:rsidR="00E23491" w:rsidRPr="000E07EC" w:rsidRDefault="00E23491" w:rsidP="000E0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09" w:type="dxa"/>
          </w:tcPr>
          <w:p w:rsidR="00E23491" w:rsidRPr="000E07EC" w:rsidRDefault="00E23491" w:rsidP="000E0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6803" w:type="dxa"/>
            <w:vAlign w:val="center"/>
          </w:tcPr>
          <w:p w:rsidR="00E23491" w:rsidRPr="000E07EC" w:rsidRDefault="00E23491" w:rsidP="000E0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2021 годы</w:t>
            </w:r>
          </w:p>
        </w:tc>
      </w:tr>
      <w:tr w:rsidR="00E23491" w:rsidRPr="006445B1" w:rsidTr="0047078C">
        <w:trPr>
          <w:trHeight w:val="833"/>
        </w:trPr>
        <w:tc>
          <w:tcPr>
            <w:tcW w:w="640" w:type="dxa"/>
            <w:vAlign w:val="center"/>
          </w:tcPr>
          <w:p w:rsidR="00E23491" w:rsidRPr="000E07EC" w:rsidRDefault="00E23491" w:rsidP="000E0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09" w:type="dxa"/>
          </w:tcPr>
          <w:p w:rsidR="00E23491" w:rsidRPr="000E07EC" w:rsidRDefault="00E23491" w:rsidP="000E0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803" w:type="dxa"/>
            <w:vAlign w:val="center"/>
          </w:tcPr>
          <w:p w:rsidR="00E23491" w:rsidRPr="000E07EC" w:rsidRDefault="00E23491" w:rsidP="000E0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Закон Приднестровской Молдавской Республики </w:t>
            </w:r>
            <w:r w:rsidRPr="000E07E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br/>
              <w:t>от 25 декабря 2018 года № 343</w:t>
            </w:r>
            <w:r w:rsidRPr="00550C2E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З-</w:t>
            </w:r>
            <w:r w:rsidRPr="000E07E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VI </w:t>
            </w:r>
            <w:r w:rsidRPr="000E07E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br/>
              <w:t xml:space="preserve">«О республиканском бюджете на 2019 год» </w:t>
            </w:r>
            <w:r w:rsidRPr="000E07E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br/>
              <w:t>(САЗ 18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0E07E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52) </w:t>
            </w:r>
          </w:p>
        </w:tc>
      </w:tr>
      <w:tr w:rsidR="00E23491" w:rsidRPr="006445B1" w:rsidTr="0047078C">
        <w:trPr>
          <w:trHeight w:val="1286"/>
        </w:trPr>
        <w:tc>
          <w:tcPr>
            <w:tcW w:w="640" w:type="dxa"/>
            <w:vAlign w:val="center"/>
          </w:tcPr>
          <w:p w:rsidR="00E23491" w:rsidRPr="000E07EC" w:rsidRDefault="00E23491" w:rsidP="000E0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09" w:type="dxa"/>
          </w:tcPr>
          <w:p w:rsidR="00E23491" w:rsidRPr="000E07EC" w:rsidRDefault="00E23491" w:rsidP="000E0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Основная цель Программы</w:t>
            </w:r>
          </w:p>
        </w:tc>
        <w:tc>
          <w:tcPr>
            <w:tcW w:w="6803" w:type="dxa"/>
          </w:tcPr>
          <w:p w:rsidR="00E23491" w:rsidRPr="000E07EC" w:rsidRDefault="00E23491" w:rsidP="000E07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Целью Программы является развитие предпринимательства как одного из факторов обеспечения стабильно высокого уровня занятости населения и экономического роста</w:t>
            </w:r>
          </w:p>
        </w:tc>
      </w:tr>
      <w:tr w:rsidR="00E23491" w:rsidRPr="006445B1" w:rsidTr="0047078C">
        <w:trPr>
          <w:trHeight w:val="1286"/>
        </w:trPr>
        <w:tc>
          <w:tcPr>
            <w:tcW w:w="640" w:type="dxa"/>
            <w:vAlign w:val="center"/>
          </w:tcPr>
          <w:p w:rsidR="00E23491" w:rsidRPr="000E07EC" w:rsidRDefault="00E23491" w:rsidP="000E0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09" w:type="dxa"/>
          </w:tcPr>
          <w:p w:rsidR="00E23491" w:rsidRPr="000E07EC" w:rsidRDefault="00E23491" w:rsidP="000E0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задачи Программы</w:t>
            </w:r>
          </w:p>
        </w:tc>
        <w:tc>
          <w:tcPr>
            <w:tcW w:w="6803" w:type="dxa"/>
          </w:tcPr>
          <w:p w:rsidR="00E23491" w:rsidRPr="000E07EC" w:rsidRDefault="00E23491" w:rsidP="000E07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Для реализации целей Программы предусматривается решение следующих задач:</w:t>
            </w:r>
          </w:p>
          <w:p w:rsidR="00E23491" w:rsidRPr="000E07EC" w:rsidRDefault="00E23491" w:rsidP="000E07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а) оптимизация системы и повышение эффективности государственной поддержки малого предпринимательства;</w:t>
            </w:r>
          </w:p>
          <w:p w:rsidR="00E23491" w:rsidRPr="000E07EC" w:rsidRDefault="00E23491" w:rsidP="000E07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б) увеличение объема реализации (производства) товаров (работ, услуг) на внутреннем рынке товаров отечественного производства, насыщение внутреннего рынка отечественными товарами и услугами;</w:t>
            </w:r>
          </w:p>
          <w:p w:rsidR="00E23491" w:rsidRPr="000E07EC" w:rsidRDefault="00E23491" w:rsidP="000E07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повышение доли производимых субъектами малого предпринимательства товаров (работ, услуг) </w:t>
            </w: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 валовом внутреннем продукте;</w:t>
            </w:r>
          </w:p>
          <w:p w:rsidR="00E23491" w:rsidRPr="000E07EC" w:rsidRDefault="00E23491" w:rsidP="000E07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г) развитие системы образования, позволяющей </w:t>
            </w:r>
            <w:r w:rsidRPr="000E07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гражданам и организациям создавать и развивать свой бизнес, сдерживать миграцию, формировать средний класс населения, повышать деловую активность </w:t>
            </w:r>
            <w:r w:rsidRPr="000E07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в государстве;</w:t>
            </w:r>
          </w:p>
          <w:p w:rsidR="00E23491" w:rsidRPr="000E07EC" w:rsidRDefault="00E23491" w:rsidP="000E07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совершенствование системы информационного обеспечения предпринимательства; </w:t>
            </w:r>
          </w:p>
          <w:p w:rsidR="00E23491" w:rsidRPr="000E07EC" w:rsidRDefault="00E23491" w:rsidP="000E07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е) реализация проекта «Покупай </w:t>
            </w:r>
            <w:proofErr w:type="gramStart"/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приднестровское</w:t>
            </w:r>
            <w:proofErr w:type="gramEnd"/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!»;</w:t>
            </w:r>
          </w:p>
          <w:p w:rsidR="00E23491" w:rsidRPr="000E07EC" w:rsidRDefault="00E23491" w:rsidP="000E0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ж) создание новых рабочих мест</w:t>
            </w:r>
          </w:p>
        </w:tc>
      </w:tr>
      <w:tr w:rsidR="00E23491" w:rsidRPr="006445B1" w:rsidTr="0047078C">
        <w:trPr>
          <w:trHeight w:val="274"/>
        </w:trPr>
        <w:tc>
          <w:tcPr>
            <w:tcW w:w="640" w:type="dxa"/>
            <w:vAlign w:val="center"/>
          </w:tcPr>
          <w:p w:rsidR="00E23491" w:rsidRPr="000E07EC" w:rsidRDefault="00E23491" w:rsidP="000E0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409" w:type="dxa"/>
          </w:tcPr>
          <w:p w:rsidR="00E23491" w:rsidRPr="000E07EC" w:rsidRDefault="00E23491" w:rsidP="000E0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</w:t>
            </w:r>
          </w:p>
          <w:p w:rsidR="00E23491" w:rsidRPr="000E07EC" w:rsidRDefault="00E23491" w:rsidP="000E0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финансирования</w:t>
            </w:r>
          </w:p>
        </w:tc>
        <w:tc>
          <w:tcPr>
            <w:tcW w:w="6803" w:type="dxa"/>
            <w:vAlign w:val="center"/>
          </w:tcPr>
          <w:p w:rsidR="00E23491" w:rsidRPr="000E07EC" w:rsidRDefault="00E23491" w:rsidP="000E07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финансируется за счет средств республиканского бюджета </w:t>
            </w:r>
          </w:p>
        </w:tc>
      </w:tr>
      <w:tr w:rsidR="00E23491" w:rsidRPr="006445B1" w:rsidTr="0047078C">
        <w:trPr>
          <w:trHeight w:val="274"/>
        </w:trPr>
        <w:tc>
          <w:tcPr>
            <w:tcW w:w="640" w:type="dxa"/>
            <w:vAlign w:val="center"/>
          </w:tcPr>
          <w:p w:rsidR="00E23491" w:rsidRPr="000E07EC" w:rsidRDefault="00E23491" w:rsidP="000E0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09" w:type="dxa"/>
          </w:tcPr>
          <w:p w:rsidR="00E23491" w:rsidRPr="000E07EC" w:rsidRDefault="00E23491" w:rsidP="000E0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финансирования Программы </w:t>
            </w:r>
          </w:p>
        </w:tc>
        <w:tc>
          <w:tcPr>
            <w:tcW w:w="6803" w:type="dxa"/>
          </w:tcPr>
          <w:p w:rsidR="00E23491" w:rsidRPr="000E07EC" w:rsidRDefault="00E23491" w:rsidP="000E0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Общий объем финансирования Программы составляет 3 622 438 рублей Приднестровской Молдавской Республики из средств Фонда развития предпринимательства:</w:t>
            </w:r>
          </w:p>
          <w:p w:rsidR="00E23491" w:rsidRPr="000E07EC" w:rsidRDefault="00E23491" w:rsidP="000E0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2019 год – 1 122 330 рублей Приднестровской Молдавской Республики;</w:t>
            </w:r>
          </w:p>
          <w:p w:rsidR="00E23491" w:rsidRPr="000E07EC" w:rsidRDefault="00E23491" w:rsidP="000E0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2020 год – 1 207 400 рублей Приднестровской Молдавской Республики;</w:t>
            </w:r>
          </w:p>
          <w:p w:rsidR="00E23491" w:rsidRPr="000E07EC" w:rsidRDefault="00E23491" w:rsidP="000E0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2021 год – 1 292 708 рублей Приднестровской Молдавской Республики</w:t>
            </w:r>
          </w:p>
        </w:tc>
      </w:tr>
      <w:tr w:rsidR="00E23491" w:rsidRPr="006445B1" w:rsidTr="0047078C">
        <w:trPr>
          <w:trHeight w:val="274"/>
        </w:trPr>
        <w:tc>
          <w:tcPr>
            <w:tcW w:w="640" w:type="dxa"/>
            <w:vAlign w:val="center"/>
          </w:tcPr>
          <w:p w:rsidR="00E23491" w:rsidRPr="000E07EC" w:rsidRDefault="00E23491" w:rsidP="000E0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09" w:type="dxa"/>
          </w:tcPr>
          <w:p w:rsidR="00E23491" w:rsidRPr="000E07EC" w:rsidRDefault="00E23491" w:rsidP="000E0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Государственный заказчик</w:t>
            </w:r>
          </w:p>
        </w:tc>
        <w:tc>
          <w:tcPr>
            <w:tcW w:w="6803" w:type="dxa"/>
          </w:tcPr>
          <w:p w:rsidR="00E23491" w:rsidRPr="000E07EC" w:rsidRDefault="00E23491" w:rsidP="000E0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Правительство Приднестровской Молдавской Республики </w:t>
            </w:r>
          </w:p>
        </w:tc>
      </w:tr>
      <w:tr w:rsidR="00E23491" w:rsidRPr="006445B1" w:rsidTr="0047078C">
        <w:trPr>
          <w:trHeight w:val="881"/>
        </w:trPr>
        <w:tc>
          <w:tcPr>
            <w:tcW w:w="640" w:type="dxa"/>
            <w:vAlign w:val="center"/>
          </w:tcPr>
          <w:p w:rsidR="00E23491" w:rsidRPr="000E07EC" w:rsidRDefault="00E23491" w:rsidP="000E0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09" w:type="dxa"/>
          </w:tcPr>
          <w:p w:rsidR="00E23491" w:rsidRPr="000E07EC" w:rsidRDefault="00E23491" w:rsidP="000E0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6803" w:type="dxa"/>
          </w:tcPr>
          <w:p w:rsidR="00E23491" w:rsidRPr="000E07EC" w:rsidRDefault="00E23491" w:rsidP="000E0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Министерство экономического развития Приднестровской Молдавской Республики </w:t>
            </w:r>
          </w:p>
        </w:tc>
      </w:tr>
      <w:tr w:rsidR="00E23491" w:rsidRPr="006445B1" w:rsidTr="0047078C">
        <w:trPr>
          <w:trHeight w:val="446"/>
        </w:trPr>
        <w:tc>
          <w:tcPr>
            <w:tcW w:w="640" w:type="dxa"/>
            <w:vAlign w:val="center"/>
          </w:tcPr>
          <w:p w:rsidR="00E23491" w:rsidRPr="000E07EC" w:rsidRDefault="00E23491" w:rsidP="000E0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09" w:type="dxa"/>
          </w:tcPr>
          <w:p w:rsidR="00E23491" w:rsidRPr="000E07EC" w:rsidRDefault="00E23491" w:rsidP="000E0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6803" w:type="dxa"/>
          </w:tcPr>
          <w:p w:rsidR="00E23491" w:rsidRPr="000E07EC" w:rsidRDefault="00E23491" w:rsidP="000E0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Министерство экономического развития Приднестровской Молдавской Республики, некоммерческое партнерство «Торгово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0E07EC">
              <w:rPr>
                <w:rFonts w:ascii="Times New Roman" w:hAnsi="Times New Roman"/>
                <w:sz w:val="28"/>
                <w:szCs w:val="28"/>
                <w:lang w:eastAsia="ru-RU"/>
              </w:rPr>
              <w:t>промышленная палата Приднестровской Молдавской Республики»</w:t>
            </w:r>
          </w:p>
        </w:tc>
      </w:tr>
    </w:tbl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E23491" w:rsidRPr="00BC5E73" w:rsidRDefault="00E23491" w:rsidP="000E0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5E73">
        <w:rPr>
          <w:rFonts w:ascii="Times New Roman" w:hAnsi="Times New Roman"/>
          <w:b/>
          <w:sz w:val="28"/>
          <w:szCs w:val="28"/>
          <w:lang w:eastAsia="ru-RU"/>
        </w:rPr>
        <w:t>1. Обоснование Программы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1. Правительством Приднестровской Молдавской Республики ведется работа по формированию благоприятного предпринимательского климата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 xml:space="preserve">и созданию положительного образа предпринимателя в нашей республике. Экономический эффект от деятельности предпринимательства оценивается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с точки зрения его вклада в экономику Приднестровской Молдавской Республики, повышения качества и конкурентоспособности производимых товаров и услуг, уровня диверсификации деятельности субъектов малого, среднего и крупного предпринимательства.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Развитие и поддержка предпринимательства являются одним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из приоритетов политики Приднестровской Молдавской Республики, решающей единую социально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экономическую задачу.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В целях развития и поддержки предпринимательства в республике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</w:r>
      <w:r w:rsidRPr="000E07E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2017 год был объявлен Годом предпринимателя в Приднестровской Молдавской Республике (Указ Президента Приднестровской Молдавской Республики от 9 января 2017 года № 4 (САЗ 17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0E07E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3)).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0E07E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рамках объявленного в Приднестровской Молдавской Республике 2017 года Годом предпринимателя, в целях создания благоприятных условий формирования привлекательности инвестиционного климата, упрощения ведения бизнеса, уменьшения административных барьеров был разработан план мероприятий («дорожная карта»), направленный на улучшение внутренних условий ведения предпринимательской деятельности в Приднестровской Молдавской Республике (распоряжение Правительства Приднестровской Молдавской Республики от 4 октября 2017 года № 860р (САЗ 17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0E07EC">
        <w:rPr>
          <w:rFonts w:ascii="Times New Roman" w:hAnsi="Times New Roman"/>
          <w:sz w:val="28"/>
          <w:szCs w:val="28"/>
          <w:lang w:eastAsia="ru-RU"/>
        </w:rPr>
        <w:t>41)) (далее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07EC">
        <w:rPr>
          <w:rFonts w:ascii="Times New Roman" w:hAnsi="Times New Roman"/>
          <w:sz w:val="28"/>
          <w:szCs w:val="28"/>
          <w:lang w:eastAsia="ru-RU"/>
        </w:rPr>
        <w:t>План мероприятий</w:t>
      </w:r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). В данный План включено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>141 мероприятие.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Указанный План мероприятий представляет собой комплекс мероприятий по совершенствованию механизмов государственного регулирования предпринимательской деятельности в части создания комфортных условий взаимодействия бизнеса (предпринимателей) и органов государственной власти: по оптимизации системы налогообложения в части процедур подачи и формирования отчетности, усовершенствования принципов документооборота; оптимизации тарифной политики;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0E07EC">
        <w:rPr>
          <w:rFonts w:ascii="Times New Roman" w:hAnsi="Times New Roman"/>
          <w:sz w:val="28"/>
          <w:szCs w:val="28"/>
          <w:lang w:eastAsia="ru-RU"/>
        </w:rPr>
        <w:t>упрощению внешнеэкономической деятельности; совершенствованию социально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трудовых отношений; содействию развитию инвестиционной и инновационной деятельности; оптимизации процедур инженерно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коммуникационной инфраструктуры.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П</w:t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 xml:space="preserve">о состоянию на 1 января 2019 года исполнено 75 процентов мероприятий из общего объема Плана мероприятий.  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Комплекс мер, направленных государством на улучшение предпринимательского климата в республике, с учетом мер, реализованных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в рамках Плана мероприятий, стал одним из факторов положительной динамики основных показателей социально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экономического развития Приднестровской Молдавской Республики.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3. За 2016 год количество организаций, осуществляющих хозяйственную деятельность, составило 4 200 единиц, а уже к концу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2017 года данный показатель составил 4 432 единицы, что выше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0E07EC">
        <w:rPr>
          <w:rFonts w:ascii="Times New Roman" w:hAnsi="Times New Roman"/>
          <w:sz w:val="28"/>
          <w:szCs w:val="28"/>
          <w:lang w:eastAsia="ru-RU"/>
        </w:rPr>
        <w:t>на 5,5</w:t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 xml:space="preserve"> процента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уровня предыдущего года. За первое полугодие 2018 года количество организаций, осуществляющих хозяйственную деятельность, составило 3 923 единицы.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При этом доля малого предпринимательства в общей структуре организаций, осуществляющих хозяйственную деятельность, насчитывается порядка 3 949 единиц в 2016 году, 4 188 единиц в 2017 году, а за первое полугодие 2018 года 3 712 единиц.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Среднесписочная численность работников с учетом субъектов малого предпринимательства за 2017 год составила 113,9 тысячи человек,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или 99,2</w:t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 xml:space="preserve"> процента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от уровня соответствующего периода прошлого года.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</w:r>
      <w:r w:rsidRPr="000E07EC">
        <w:rPr>
          <w:rFonts w:ascii="Times New Roman" w:hAnsi="Times New Roman"/>
          <w:sz w:val="28"/>
          <w:szCs w:val="28"/>
          <w:lang w:eastAsia="ru-RU"/>
        </w:rPr>
        <w:lastRenderedPageBreak/>
        <w:t>За первое полугоди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2018 года среднесписочная численность работников составляет 113,2 тысячи человек, тем самым демонстрируя стабильность данного показателя.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Динамика количества зарегистрированных индивидуальных предпринимателей также имеет положительную тенденцию. Фактическое количество индивидуальных предпринимателей, зарегистрированных </w:t>
      </w:r>
      <w:r w:rsidRPr="000E07EC">
        <w:rPr>
          <w:rFonts w:ascii="Times New Roman" w:hAnsi="Times New Roman"/>
          <w:sz w:val="28"/>
          <w:szCs w:val="28"/>
        </w:rPr>
        <w:br/>
        <w:t>и получивших патент, без учета количества осуществляемых видов деятельности за 2017 год</w:t>
      </w:r>
      <w:r>
        <w:rPr>
          <w:rFonts w:ascii="Times New Roman" w:hAnsi="Times New Roman"/>
          <w:sz w:val="28"/>
          <w:szCs w:val="28"/>
        </w:rPr>
        <w:t>,</w:t>
      </w:r>
      <w:r w:rsidRPr="000E07EC">
        <w:rPr>
          <w:rFonts w:ascii="Times New Roman" w:hAnsi="Times New Roman"/>
          <w:sz w:val="28"/>
          <w:szCs w:val="28"/>
        </w:rPr>
        <w:t xml:space="preserve"> составило 21 285 человек, что на 14,4</w:t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 xml:space="preserve"> процента</w:t>
      </w:r>
      <w:r w:rsidRPr="000E07EC">
        <w:rPr>
          <w:rFonts w:ascii="Times New Roman" w:hAnsi="Times New Roman"/>
          <w:sz w:val="28"/>
          <w:szCs w:val="28"/>
        </w:rPr>
        <w:t xml:space="preserve"> выше уровня 2016 года (за 2016 год данный показатель составил </w:t>
      </w:r>
      <w:r>
        <w:rPr>
          <w:rFonts w:ascii="Times New Roman" w:hAnsi="Times New Roman"/>
          <w:sz w:val="28"/>
          <w:szCs w:val="28"/>
        </w:rPr>
        <w:br/>
      </w:r>
      <w:r w:rsidRPr="000E07EC">
        <w:rPr>
          <w:rFonts w:ascii="Times New Roman" w:hAnsi="Times New Roman"/>
          <w:sz w:val="28"/>
          <w:szCs w:val="28"/>
        </w:rPr>
        <w:t>18 613 человек).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Потребительский рынок республики после трехлетнего сжатия параметров в 2017 году на фоне улучшения экономической конъюнктуры </w:t>
      </w:r>
      <w:r w:rsidRPr="000E07EC">
        <w:rPr>
          <w:rFonts w:ascii="Times New Roman" w:hAnsi="Times New Roman"/>
          <w:sz w:val="28"/>
          <w:szCs w:val="28"/>
        </w:rPr>
        <w:br/>
        <w:t xml:space="preserve">и реализуемых на государственном уровне инструментов по поддержке отечественного бизнеса, в совокупности с преодолением кризиса на валютном рынке характеризовался восстановительным трендом показателей. </w:t>
      </w:r>
      <w:proofErr w:type="gramStart"/>
      <w:r w:rsidRPr="000E07EC">
        <w:rPr>
          <w:rFonts w:ascii="Times New Roman" w:hAnsi="Times New Roman"/>
          <w:sz w:val="28"/>
          <w:szCs w:val="28"/>
        </w:rPr>
        <w:t>Совокупный объем приобретенных населением товаров и услуг в 2017 году превысил параметр 2016 года в текущих ценах на 17,6</w:t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 xml:space="preserve"> процента</w:t>
      </w:r>
      <w:r w:rsidRPr="000E07EC">
        <w:rPr>
          <w:rFonts w:ascii="Times New Roman" w:hAnsi="Times New Roman"/>
          <w:sz w:val="28"/>
          <w:szCs w:val="28"/>
        </w:rPr>
        <w:t>, в сопоставимых ценах – на 9,1</w:t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 xml:space="preserve"> процента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0E07EC">
        <w:rPr>
          <w:rFonts w:ascii="Times New Roman" w:hAnsi="Times New Roman"/>
          <w:sz w:val="28"/>
          <w:szCs w:val="28"/>
        </w:rPr>
        <w:t xml:space="preserve"> и сложился в размере </w:t>
      </w:r>
      <w:r>
        <w:rPr>
          <w:rFonts w:ascii="Times New Roman" w:hAnsi="Times New Roman"/>
          <w:sz w:val="28"/>
          <w:szCs w:val="28"/>
        </w:rPr>
        <w:br/>
      </w:r>
      <w:r w:rsidRPr="000E07E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 </w:t>
      </w:r>
      <w:r w:rsidRPr="000E07EC">
        <w:rPr>
          <w:rFonts w:ascii="Times New Roman" w:hAnsi="Times New Roman"/>
          <w:sz w:val="28"/>
          <w:szCs w:val="28"/>
        </w:rPr>
        <w:t>092,9 миллиона рублей Приднестровской Молдавской Республики, при этом с учетом влияния ценового фактора на 7,6</w:t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 xml:space="preserve"> процента</w:t>
      </w:r>
      <w:r w:rsidRPr="000E07EC">
        <w:rPr>
          <w:rFonts w:ascii="Times New Roman" w:hAnsi="Times New Roman"/>
          <w:sz w:val="28"/>
          <w:szCs w:val="28"/>
        </w:rPr>
        <w:t xml:space="preserve"> превысил параметр 2015 года.</w:t>
      </w:r>
      <w:proofErr w:type="gramEnd"/>
      <w:r w:rsidRPr="000E07EC">
        <w:rPr>
          <w:rFonts w:ascii="Times New Roman" w:hAnsi="Times New Roman"/>
          <w:sz w:val="28"/>
          <w:szCs w:val="28"/>
        </w:rPr>
        <w:t xml:space="preserve"> Общая повышательная динамика обеспечена в большей части расширением розничных продаж (+13,4</w:t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 xml:space="preserve"> процента</w:t>
      </w:r>
      <w:r w:rsidRPr="000E07EC">
        <w:rPr>
          <w:rFonts w:ascii="Times New Roman" w:hAnsi="Times New Roman"/>
          <w:sz w:val="28"/>
          <w:szCs w:val="28"/>
        </w:rPr>
        <w:t>), на долю которых пришлось 73,6</w:t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 xml:space="preserve"> процента</w:t>
      </w:r>
      <w:r w:rsidRPr="000E07EC">
        <w:rPr>
          <w:rFonts w:ascii="Times New Roman" w:hAnsi="Times New Roman"/>
          <w:sz w:val="28"/>
          <w:szCs w:val="28"/>
        </w:rPr>
        <w:t xml:space="preserve"> общего оборота потребительского рынка, на оборот общественного питания и платных услуг, соответственно, 2,2</w:t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 xml:space="preserve"> процента</w:t>
      </w:r>
      <w:r w:rsidRPr="000E0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0E07EC">
        <w:rPr>
          <w:rFonts w:ascii="Times New Roman" w:hAnsi="Times New Roman"/>
          <w:sz w:val="28"/>
          <w:szCs w:val="28"/>
        </w:rPr>
        <w:t>и 24,2</w:t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 xml:space="preserve"> процента</w:t>
      </w:r>
      <w:r w:rsidRPr="000E07EC">
        <w:rPr>
          <w:rFonts w:ascii="Times New Roman" w:hAnsi="Times New Roman"/>
          <w:sz w:val="28"/>
          <w:szCs w:val="28"/>
        </w:rPr>
        <w:t>. Основным каналом реализации товаров и услуг выступает негосударственный сектор, обеспечивший 86,5</w:t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 xml:space="preserve"> процента</w:t>
      </w:r>
      <w:r w:rsidRPr="000E07EC">
        <w:rPr>
          <w:rFonts w:ascii="Times New Roman" w:hAnsi="Times New Roman"/>
          <w:sz w:val="28"/>
          <w:szCs w:val="28"/>
        </w:rPr>
        <w:t xml:space="preserve"> емкости рынка. </w:t>
      </w:r>
      <w:proofErr w:type="gramStart"/>
      <w:r w:rsidRPr="000E07EC">
        <w:rPr>
          <w:rFonts w:ascii="Times New Roman" w:hAnsi="Times New Roman"/>
          <w:sz w:val="28"/>
          <w:szCs w:val="28"/>
        </w:rPr>
        <w:t>Стоимостной</w:t>
      </w:r>
      <w:proofErr w:type="gramEnd"/>
      <w:r w:rsidRPr="000E07EC">
        <w:rPr>
          <w:rFonts w:ascii="Times New Roman" w:hAnsi="Times New Roman"/>
          <w:sz w:val="28"/>
          <w:szCs w:val="28"/>
        </w:rPr>
        <w:t xml:space="preserve"> параметр объема платных услуг населению с учетом влияния ценового фактора (в сопоставимых ценах) практически соответствовал базовому параметру, сократившись на 1,0</w:t>
      </w:r>
      <w:r w:rsidRPr="000E07EC">
        <w:rPr>
          <w:rFonts w:ascii="Times New Roman" w:hAnsi="Times New Roman"/>
          <w:bCs/>
          <w:sz w:val="28"/>
          <w:szCs w:val="28"/>
          <w:lang w:eastAsia="ru-RU"/>
        </w:rPr>
        <w:t xml:space="preserve"> процент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0E07EC">
        <w:rPr>
          <w:rFonts w:ascii="Times New Roman" w:hAnsi="Times New Roman"/>
          <w:sz w:val="28"/>
          <w:szCs w:val="28"/>
        </w:rPr>
        <w:t>.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Показатели, характеризующие вклад предпринимательства в развитие экономики и социальной сферы, в последние годы имели положительную тенденцию развития. Проведение планомерной государственной политики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в сфере поддержки предпринимательства улучшает потенциал этого сектора  экономики, положительно влияет на социально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экономическое положение Приднестровской Молдавской Республики.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4. Необходимо отметить существование проблем, сдерживающих развитие предпринимательства в Приднестровской Молдавской Республике, таких как: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а) сохранение дифференциации по уровню развития малого, среднего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и крупного предпринимательства;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б) отсутствие в бюджете в достаточном объеме финансовых ресурсов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на развитие предпринимательства;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в) недостаточное развитие инфраструктуры поддержки и развития предпринимательства;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lastRenderedPageBreak/>
        <w:t>г) сохранение недостатка квалифицированных кадров, недостаточного уровня профессиональной подготовки;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E07EC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0E07EC">
        <w:rPr>
          <w:rFonts w:ascii="Times New Roman" w:hAnsi="Times New Roman"/>
          <w:sz w:val="28"/>
          <w:szCs w:val="28"/>
          <w:lang w:eastAsia="ru-RU"/>
        </w:rPr>
        <w:t>) недостаточность объективной информации об отечественном товаропроизводителе, ассортименте и качестве его продукции;</w:t>
      </w:r>
    </w:p>
    <w:p w:rsidR="00E23491" w:rsidRPr="000E07EC" w:rsidRDefault="00E23491" w:rsidP="000E07E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е) недостаточность спроса на товары, работы, услуги отечественного производства;</w:t>
      </w:r>
    </w:p>
    <w:p w:rsidR="00E23491" w:rsidRPr="000E07EC" w:rsidRDefault="00E23491" w:rsidP="000E07E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ж) наличие административных барьеров. 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Существующие проблемы снижают потенциал количественного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 xml:space="preserve">и качественного роста предпринимательства, поэтому необходимо принимать своевременные и эффективные меры путем совершенствования системы поддержки предпринимательства, реализуя настоящую Программу.  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5. Программа является системой базовых принципов, основополагающих методических решений, основных стратегических подходов, совокупность которых позволит органам государственной власти, субъектам малого, среднего и крупного предпринимательства и общественным организациям, представляющим интересы предпринимателей, эффективно участвовать в развитии малого и среднего предпринимательства как одного из важнейших секторов экономики Приднестровской Молдавской Республики.</w:t>
      </w:r>
    </w:p>
    <w:p w:rsidR="00E23491" w:rsidRPr="0015780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6. Настоящей </w:t>
      </w:r>
      <w:r w:rsidRPr="0015780C">
        <w:rPr>
          <w:rFonts w:ascii="Times New Roman" w:hAnsi="Times New Roman"/>
          <w:sz w:val="28"/>
          <w:szCs w:val="28"/>
          <w:lang w:eastAsia="ru-RU"/>
        </w:rPr>
        <w:t xml:space="preserve">Программой определены мероприятия по развитию   предпринимательства в Приднестровской Молдавской Республике </w:t>
      </w:r>
      <w:r w:rsidRPr="0015780C">
        <w:rPr>
          <w:rFonts w:ascii="Times New Roman" w:hAnsi="Times New Roman"/>
          <w:sz w:val="28"/>
          <w:szCs w:val="28"/>
          <w:lang w:eastAsia="ru-RU"/>
        </w:rPr>
        <w:br/>
        <w:t xml:space="preserve">на 2019–2021 годы, указанные в Приложении к настоящему Закону, реализация </w:t>
      </w:r>
      <w:proofErr w:type="gramStart"/>
      <w:r w:rsidRPr="0015780C">
        <w:rPr>
          <w:rFonts w:ascii="Times New Roman" w:hAnsi="Times New Roman"/>
          <w:sz w:val="28"/>
          <w:szCs w:val="28"/>
          <w:lang w:eastAsia="ru-RU"/>
        </w:rPr>
        <w:t>которых</w:t>
      </w:r>
      <w:proofErr w:type="gramEnd"/>
      <w:r w:rsidRPr="0015780C">
        <w:rPr>
          <w:rFonts w:ascii="Times New Roman" w:hAnsi="Times New Roman"/>
          <w:sz w:val="28"/>
          <w:szCs w:val="28"/>
          <w:lang w:eastAsia="ru-RU"/>
        </w:rPr>
        <w:t xml:space="preserve"> позволит: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а) совершенствовать систему поддержки предпринимательства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в Приднестровской Молдавской Республике;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б) обеспечить развитие предпринимательства в приоритетных направлениях социально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экономического развития;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в) обеспечить оптимальное использование финансовых ресурсов, выделяемых на развитие предпринимательства.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7. Реализация программных мероприятий обеспечит повышение конкурентоспособности предпринимательства в Приднестровской Молдавской Республике, будет иметь экономический эффект и окажет существенное воздействие на общее социально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экономическое развитие Приднестровской Молдавской Республик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и рост налоговых поступлений в бюджеты всех уровней.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8. Настоящая Программа, направленная на достижение целей и задач развития предпринимательства в Приднестровской Молдавской Республике, позволит согласовать и скоординировать совместные действия органов государственной власти, предпринимательских структур, общественных организаций по развитию сферы предпринимательства в Приднестровской Молдавской Республике.</w:t>
      </w:r>
    </w:p>
    <w:p w:rsidR="00E23491" w:rsidRPr="00644C13" w:rsidRDefault="00E23491" w:rsidP="000E07EC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16"/>
          <w:szCs w:val="16"/>
          <w:highlight w:val="yellow"/>
          <w:lang w:eastAsia="ru-RU"/>
        </w:rPr>
      </w:pPr>
    </w:p>
    <w:p w:rsidR="00E23491" w:rsidRPr="00BC5E73" w:rsidRDefault="00E23491" w:rsidP="000E07E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5E73">
        <w:rPr>
          <w:rFonts w:ascii="Times New Roman" w:hAnsi="Times New Roman"/>
          <w:b/>
          <w:sz w:val="28"/>
          <w:szCs w:val="28"/>
          <w:lang w:eastAsia="ru-RU"/>
        </w:rPr>
        <w:t>2. Основные направления реализации Программы</w:t>
      </w:r>
    </w:p>
    <w:p w:rsidR="00E23491" w:rsidRPr="00644C13" w:rsidRDefault="00E23491" w:rsidP="000E07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E23491" w:rsidRPr="000E07EC" w:rsidRDefault="00E23491" w:rsidP="000E0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9. Система программных мероприятий включает следующие направления:</w:t>
      </w:r>
    </w:p>
    <w:p w:rsidR="00E23491" w:rsidRPr="000E07EC" w:rsidRDefault="00E23491" w:rsidP="000E0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а) реализация проекта «Функционирование </w:t>
      </w:r>
      <w:proofErr w:type="spellStart"/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бизнес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школы</w:t>
      </w:r>
      <w:proofErr w:type="spellEnd"/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»; </w:t>
      </w:r>
    </w:p>
    <w:p w:rsidR="00E23491" w:rsidRPr="000E07EC" w:rsidRDefault="00E23491" w:rsidP="000E0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б) реализация проекта «Покупай </w:t>
      </w:r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приднестровское</w:t>
      </w:r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>!».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10. Реализация проекта «Функционирование </w:t>
      </w:r>
      <w:proofErr w:type="spellStart"/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бизнес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школы</w:t>
      </w:r>
      <w:proofErr w:type="spellEnd"/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» осуществляется посредством предоставления образования для начинающих предпринимателей и менеджеров. 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11. Цель проекта «Функционирование </w:t>
      </w:r>
      <w:proofErr w:type="spellStart"/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бизнес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школы</w:t>
      </w:r>
      <w:proofErr w:type="spellEnd"/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>»: развитие системы поддержки предпринимательства путем предоставления образования, позволяющего гражданам и организациям создавать и развивать собственный бизнес, сдерживать миграцию, формировать средний класс населения, повышать деловую активность в государстве.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12. Задачи проекта «Функционирование </w:t>
      </w:r>
      <w:proofErr w:type="spellStart"/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бизнес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школы</w:t>
      </w:r>
      <w:proofErr w:type="spellEnd"/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>»: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а) развитие образования;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б) наращивание местного потенциала предпринимательских навыков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и умений;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в) обеспечение обучения и повышения квалификации следующих целевых групп: 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1) начинающие предприниматели; 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2) менеджеры предпринимательских структур.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13. Основные мероприятия реализации проекта «Функционирование </w:t>
      </w:r>
      <w:proofErr w:type="spellStart"/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бизнес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школы</w:t>
      </w:r>
      <w:proofErr w:type="spellEnd"/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>» включают в себя: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а) рекламную кампанию по популяризации мероприятий проекта «Функционирование </w:t>
      </w:r>
      <w:proofErr w:type="spellStart"/>
      <w:r w:rsidRPr="000E07EC">
        <w:rPr>
          <w:rFonts w:ascii="Times New Roman" w:hAnsi="Times New Roman"/>
          <w:sz w:val="28"/>
          <w:szCs w:val="28"/>
          <w:lang w:eastAsia="ru-RU"/>
        </w:rPr>
        <w:t>бизнес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школы</w:t>
      </w:r>
      <w:proofErr w:type="spell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», главной </w:t>
      </w:r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целью</w:t>
      </w:r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 которой является информирование населения о возможности получения бесплатного образования;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б) отбор слушателей и их </w:t>
      </w:r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обучение по курсу</w:t>
      </w:r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 «Основы создания собственного бизнеса»;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в) повышение квалификации менеджеров предпринимательских структур. 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14. Механизм реализации проекта «Функционирование </w:t>
      </w:r>
      <w:proofErr w:type="spellStart"/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бизнес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школы</w:t>
      </w:r>
      <w:proofErr w:type="spellEnd"/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>»: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а) заключение целевого договора по организации и проведению мероприятий проекта «Функционирование </w:t>
      </w:r>
      <w:proofErr w:type="spellStart"/>
      <w:proofErr w:type="gramStart"/>
      <w:r w:rsidRPr="000E07EC">
        <w:rPr>
          <w:rFonts w:ascii="Times New Roman" w:hAnsi="Times New Roman"/>
          <w:sz w:val="28"/>
          <w:szCs w:val="28"/>
        </w:rPr>
        <w:t>бизнес</w:t>
      </w:r>
      <w:r>
        <w:rPr>
          <w:rFonts w:ascii="Times New Roman" w:hAnsi="Times New Roman"/>
          <w:sz w:val="28"/>
          <w:szCs w:val="28"/>
        </w:rPr>
        <w:t>-</w:t>
      </w:r>
      <w:r w:rsidRPr="000E07EC">
        <w:rPr>
          <w:rFonts w:ascii="Times New Roman" w:hAnsi="Times New Roman"/>
          <w:sz w:val="28"/>
          <w:szCs w:val="28"/>
        </w:rPr>
        <w:t>школы</w:t>
      </w:r>
      <w:proofErr w:type="spellEnd"/>
      <w:proofErr w:type="gramEnd"/>
      <w:r w:rsidRPr="000E07EC">
        <w:rPr>
          <w:rFonts w:ascii="Times New Roman" w:hAnsi="Times New Roman"/>
          <w:sz w:val="28"/>
          <w:szCs w:val="28"/>
        </w:rPr>
        <w:t xml:space="preserve">» между </w:t>
      </w:r>
      <w:r w:rsidRPr="000E07EC">
        <w:rPr>
          <w:rFonts w:ascii="Times New Roman" w:hAnsi="Times New Roman"/>
          <w:color w:val="000000"/>
          <w:sz w:val="28"/>
          <w:szCs w:val="28"/>
        </w:rPr>
        <w:t>исполнительным органом государственной власти, в ведении которого находятся вопросы</w:t>
      </w:r>
      <w:r w:rsidRPr="000E07EC">
        <w:rPr>
          <w:rFonts w:ascii="Times New Roman" w:hAnsi="Times New Roman"/>
          <w:sz w:val="28"/>
          <w:szCs w:val="28"/>
        </w:rPr>
        <w:t xml:space="preserve"> экономики, и некоммерческим партнерством «Торгово</w:t>
      </w:r>
      <w:r>
        <w:rPr>
          <w:rFonts w:ascii="Times New Roman" w:hAnsi="Times New Roman"/>
          <w:sz w:val="28"/>
          <w:szCs w:val="28"/>
        </w:rPr>
        <w:t>-</w:t>
      </w:r>
      <w:r w:rsidRPr="000E07EC">
        <w:rPr>
          <w:rFonts w:ascii="Times New Roman" w:hAnsi="Times New Roman"/>
          <w:sz w:val="28"/>
          <w:szCs w:val="28"/>
        </w:rPr>
        <w:t>промышленная палата Приднестровской Молдавской Республики»;</w:t>
      </w:r>
    </w:p>
    <w:p w:rsidR="00E23491" w:rsidRPr="000E07EC" w:rsidRDefault="00E23491" w:rsidP="000E07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б) участие представителей коммерческих банков, Фонда государственного резерва Приднестровской Молдавской Республики </w:t>
      </w:r>
      <w:r w:rsidRPr="000E07EC">
        <w:rPr>
          <w:rFonts w:ascii="Times New Roman" w:hAnsi="Times New Roman"/>
          <w:sz w:val="28"/>
          <w:szCs w:val="28"/>
        </w:rPr>
        <w:br/>
        <w:t xml:space="preserve">и </w:t>
      </w:r>
      <w:r w:rsidRPr="000E07EC">
        <w:rPr>
          <w:rFonts w:ascii="Times New Roman" w:hAnsi="Times New Roman"/>
          <w:color w:val="000000"/>
          <w:sz w:val="28"/>
          <w:szCs w:val="28"/>
        </w:rPr>
        <w:t>исполнительного органа государственной власти, в ведении которого находятся вопросы</w:t>
      </w:r>
      <w:r w:rsidRPr="000E07EC">
        <w:rPr>
          <w:rFonts w:ascii="Times New Roman" w:hAnsi="Times New Roman"/>
          <w:sz w:val="28"/>
          <w:szCs w:val="28"/>
        </w:rPr>
        <w:t xml:space="preserve"> экономики, в защите бизнес</w:t>
      </w:r>
      <w:r>
        <w:rPr>
          <w:rFonts w:ascii="Times New Roman" w:hAnsi="Times New Roman"/>
          <w:sz w:val="28"/>
          <w:szCs w:val="28"/>
        </w:rPr>
        <w:t>-</w:t>
      </w:r>
      <w:r w:rsidRPr="000E07EC">
        <w:rPr>
          <w:rFonts w:ascii="Times New Roman" w:hAnsi="Times New Roman"/>
          <w:sz w:val="28"/>
          <w:szCs w:val="28"/>
        </w:rPr>
        <w:t xml:space="preserve">планов слушателей </w:t>
      </w:r>
      <w:proofErr w:type="spellStart"/>
      <w:proofErr w:type="gramStart"/>
      <w:r w:rsidRPr="000E07EC">
        <w:rPr>
          <w:rFonts w:ascii="Times New Roman" w:hAnsi="Times New Roman"/>
          <w:sz w:val="28"/>
          <w:szCs w:val="28"/>
        </w:rPr>
        <w:t>бизнес</w:t>
      </w:r>
      <w:r>
        <w:rPr>
          <w:rFonts w:ascii="Times New Roman" w:hAnsi="Times New Roman"/>
          <w:sz w:val="28"/>
          <w:szCs w:val="28"/>
        </w:rPr>
        <w:t>-</w:t>
      </w:r>
      <w:r w:rsidRPr="000E07EC">
        <w:rPr>
          <w:rFonts w:ascii="Times New Roman" w:hAnsi="Times New Roman"/>
          <w:sz w:val="28"/>
          <w:szCs w:val="28"/>
        </w:rPr>
        <w:t>школы</w:t>
      </w:r>
      <w:proofErr w:type="spellEnd"/>
      <w:proofErr w:type="gramEnd"/>
      <w:r w:rsidRPr="000E07EC">
        <w:rPr>
          <w:rFonts w:ascii="Times New Roman" w:hAnsi="Times New Roman"/>
          <w:sz w:val="28"/>
          <w:szCs w:val="28"/>
        </w:rPr>
        <w:t xml:space="preserve"> и разработка рекомендаций по льготному кредитованию лучших </w:t>
      </w:r>
      <w:proofErr w:type="spellStart"/>
      <w:r w:rsidRPr="000E07EC">
        <w:rPr>
          <w:rFonts w:ascii="Times New Roman" w:hAnsi="Times New Roman"/>
          <w:sz w:val="28"/>
          <w:szCs w:val="28"/>
        </w:rPr>
        <w:t>бизнес</w:t>
      </w:r>
      <w:r>
        <w:rPr>
          <w:rFonts w:ascii="Times New Roman" w:hAnsi="Times New Roman"/>
          <w:sz w:val="28"/>
          <w:szCs w:val="28"/>
        </w:rPr>
        <w:t>-</w:t>
      </w:r>
      <w:r w:rsidRPr="000E07EC">
        <w:rPr>
          <w:rFonts w:ascii="Times New Roman" w:hAnsi="Times New Roman"/>
          <w:sz w:val="28"/>
          <w:szCs w:val="28"/>
        </w:rPr>
        <w:t>идей</w:t>
      </w:r>
      <w:proofErr w:type="spellEnd"/>
      <w:r w:rsidRPr="000E07EC">
        <w:rPr>
          <w:rFonts w:ascii="Times New Roman" w:hAnsi="Times New Roman"/>
          <w:sz w:val="28"/>
          <w:szCs w:val="28"/>
        </w:rPr>
        <w:t>.</w:t>
      </w:r>
    </w:p>
    <w:p w:rsidR="00E23491" w:rsidRPr="000E07EC" w:rsidRDefault="00E23491" w:rsidP="000E07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15. Оценка эффективности реализации проекта «Функционирование </w:t>
      </w:r>
      <w:proofErr w:type="spellStart"/>
      <w:proofErr w:type="gramStart"/>
      <w:r w:rsidRPr="000E07EC">
        <w:rPr>
          <w:rFonts w:ascii="Times New Roman" w:hAnsi="Times New Roman"/>
          <w:sz w:val="28"/>
          <w:szCs w:val="28"/>
        </w:rPr>
        <w:t>бизнес</w:t>
      </w:r>
      <w:r>
        <w:rPr>
          <w:rFonts w:ascii="Times New Roman" w:hAnsi="Times New Roman"/>
          <w:sz w:val="28"/>
          <w:szCs w:val="28"/>
        </w:rPr>
        <w:t>-</w:t>
      </w:r>
      <w:r w:rsidRPr="000E07EC">
        <w:rPr>
          <w:rFonts w:ascii="Times New Roman" w:hAnsi="Times New Roman"/>
          <w:sz w:val="28"/>
          <w:szCs w:val="28"/>
        </w:rPr>
        <w:t>школы</w:t>
      </w:r>
      <w:proofErr w:type="spellEnd"/>
      <w:proofErr w:type="gramEnd"/>
      <w:r w:rsidRPr="000E07EC">
        <w:rPr>
          <w:rFonts w:ascii="Times New Roman" w:hAnsi="Times New Roman"/>
          <w:sz w:val="28"/>
          <w:szCs w:val="28"/>
        </w:rPr>
        <w:t>»: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а) начинающие предприниматели: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lastRenderedPageBreak/>
        <w:t>1) количество слушателей, прошедших курс «Основы создания собственного бизнеса», согласно методике отбора – 60 (шестьдесят) слушателей;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2) количество представленных на комиссию бизнес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планов – не менее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50 (пятидесяти);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3) количество бизнес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планов, получивших положительное заключение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от членов комиссии, по итогам проведения защиты бизнес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плана, исходя из их направленности финансирования: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а) для поиска инвестора – не менее 5 (пяти);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б) для льготного кредитования – не менее 25 (двадцати пяти);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в) собственными финансовыми ресурсами – не менее 20 (двадцати);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б) менеджеры предпринимательских структур: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1) количество слушателей, прошедших курсы, семинары и тренинги, –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200 (двести) человек;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2) количество слушателей, внедривших инновации и новые управленческие подходы по итогам прохождения обучения, – 100 (сто) человек.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16. Реализация проекта «Покупай </w:t>
      </w:r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приднестровское</w:t>
      </w:r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>!».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Цель проекта «Покупай приднестровское!»: расширение производства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 xml:space="preserve">и увеличение продаж на внутреннем рынке товаров отечественного производства, стимулирование интереса к ним со стороны покупателей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 xml:space="preserve">и предприятий розничной торговли. 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17. Задачи проекта «Покупай </w:t>
      </w:r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приднестровское</w:t>
      </w:r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!»: 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а) популяризация приднестровских товаров через серию ежегодных выставок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ярмарок во всех городах Приднестровской Молдавской Республики, многочисленные акции в торговых сетях, проведение дискуссионных мероприятий для товаропроизводителей и предприятий торговли, </w:t>
      </w:r>
      <w:r>
        <w:rPr>
          <w:rFonts w:ascii="Times New Roman" w:hAnsi="Times New Roman"/>
          <w:sz w:val="28"/>
          <w:szCs w:val="28"/>
          <w:lang w:eastAsia="ru-RU"/>
        </w:rPr>
        <w:t xml:space="preserve">через </w:t>
      </w:r>
      <w:r w:rsidRPr="000E07EC">
        <w:rPr>
          <w:rFonts w:ascii="Times New Roman" w:hAnsi="Times New Roman"/>
          <w:sz w:val="28"/>
          <w:szCs w:val="28"/>
          <w:lang w:eastAsia="ru-RU"/>
        </w:rPr>
        <w:t>долговременную кампанию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массовой информации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освещению </w:t>
      </w:r>
      <w:r w:rsidRPr="000E07EC">
        <w:rPr>
          <w:rFonts w:ascii="Times New Roman" w:hAnsi="Times New Roman"/>
          <w:sz w:val="28"/>
          <w:szCs w:val="28"/>
          <w:lang w:eastAsia="ru-RU"/>
        </w:rPr>
        <w:t>выгод и преимуще</w:t>
      </w:r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ств дл</w:t>
      </w:r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>я населения республики в приобретении отечественных товаров;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б) формирование единого узнаваемого товарного знака, объединяющего все приднестровские товары;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в) увеличение объемов производства и ассортимента продукции, предназначенной для внутреннего потребительского рынка;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г) создание новых рабочих мест, в том числе увеличение числа индивидуальных предпринимателей;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E07EC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0E07EC">
        <w:rPr>
          <w:rFonts w:ascii="Times New Roman" w:hAnsi="Times New Roman"/>
          <w:sz w:val="28"/>
          <w:szCs w:val="28"/>
          <w:lang w:eastAsia="ru-RU"/>
        </w:rPr>
        <w:t>) увеличение налоговых отчислений;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е) снижение объемов импорта товаров для внутреннего потребительского рынка;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ж) формирование долгосрочных партнерских отношений между товаропроизводителями и предприятиями торговли;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E07EC"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) укрепление продовольственной безопасности Приднестровской Молдавской Республики. 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Проект «Покупай приднестровское!» предполагает осуществление комплекса мер, направленных на увеличение продаж на внутреннем рынке товаров отечественного производства. 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18. Основными мероприятиями реализации проекта «Покупай </w:t>
      </w:r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приднестровское</w:t>
      </w:r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!» являются: </w:t>
      </w:r>
    </w:p>
    <w:p w:rsidR="00E23491" w:rsidRPr="000E07EC" w:rsidRDefault="00E23491" w:rsidP="000E07E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а) проведение рекламной кампании, направленной на формирование национальной идеи «Покупая отечественные товары, мы поддерживаем </w:t>
      </w:r>
      <w:r w:rsidRPr="000E07EC">
        <w:rPr>
          <w:rFonts w:ascii="Times New Roman" w:hAnsi="Times New Roman"/>
          <w:sz w:val="28"/>
          <w:szCs w:val="28"/>
        </w:rPr>
        <w:br/>
        <w:t>и развиваем Приднестровье» и убеждения приднестровцев, что покупать приднестровское – это выгодно и патриотично;</w:t>
      </w:r>
    </w:p>
    <w:p w:rsidR="00E23491" w:rsidRPr="000E07EC" w:rsidRDefault="00E23491" w:rsidP="000E07E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б) подключение торговых предприятий к проекту «Покупай приднестровское!» путем выделения приднестровских товаров на прилавках магазинов символикой данного проекта; </w:t>
      </w:r>
    </w:p>
    <w:p w:rsidR="00E23491" w:rsidRPr="000E07EC" w:rsidRDefault="00E23491" w:rsidP="000E07E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>в) проведение круглых столов на тему «Торговые диалоги»;</w:t>
      </w:r>
    </w:p>
    <w:p w:rsidR="00E23491" w:rsidRPr="000E07EC" w:rsidRDefault="00E23491" w:rsidP="000E07E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>г) проведение выставок</w:t>
      </w:r>
      <w:r>
        <w:rPr>
          <w:rFonts w:ascii="Times New Roman" w:hAnsi="Times New Roman"/>
          <w:sz w:val="28"/>
          <w:szCs w:val="28"/>
        </w:rPr>
        <w:t>-</w:t>
      </w:r>
      <w:r w:rsidRPr="000E07EC">
        <w:rPr>
          <w:rFonts w:ascii="Times New Roman" w:hAnsi="Times New Roman"/>
          <w:sz w:val="28"/>
          <w:szCs w:val="28"/>
        </w:rPr>
        <w:t>ярмарок «Покупай приднестровское!» во всех городах республики;</w:t>
      </w:r>
    </w:p>
    <w:p w:rsidR="00E23491" w:rsidRPr="000E07EC" w:rsidRDefault="00E23491" w:rsidP="000E07E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07EC">
        <w:rPr>
          <w:rFonts w:ascii="Times New Roman" w:hAnsi="Times New Roman"/>
          <w:sz w:val="28"/>
          <w:szCs w:val="28"/>
        </w:rPr>
        <w:t>д</w:t>
      </w:r>
      <w:proofErr w:type="spellEnd"/>
      <w:r w:rsidRPr="000E07EC">
        <w:rPr>
          <w:rFonts w:ascii="Times New Roman" w:hAnsi="Times New Roman"/>
          <w:sz w:val="28"/>
          <w:szCs w:val="28"/>
        </w:rPr>
        <w:t>) проведение республиканского конкурса картин по тематике «Покупай приднестровское!»;</w:t>
      </w:r>
    </w:p>
    <w:p w:rsidR="00E23491" w:rsidRPr="000E07EC" w:rsidRDefault="00E23491" w:rsidP="000E07E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е) маркетинговые исследования по итогам проекта «Покупай </w:t>
      </w:r>
      <w:proofErr w:type="gramStart"/>
      <w:r w:rsidRPr="000E07EC">
        <w:rPr>
          <w:rFonts w:ascii="Times New Roman" w:hAnsi="Times New Roman"/>
          <w:sz w:val="28"/>
          <w:szCs w:val="28"/>
        </w:rPr>
        <w:t>приднестровское</w:t>
      </w:r>
      <w:proofErr w:type="gramEnd"/>
      <w:r w:rsidRPr="000E07EC">
        <w:rPr>
          <w:rFonts w:ascii="Times New Roman" w:hAnsi="Times New Roman"/>
          <w:sz w:val="28"/>
          <w:szCs w:val="28"/>
        </w:rPr>
        <w:t>!».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19. Механизм реализации проекта «Покупай </w:t>
      </w:r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приднестровское</w:t>
      </w:r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>!»: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а) подписание целевого договора по организации и проведению мероприятий проекта «Покупай приднестровское!» между </w:t>
      </w:r>
      <w:r w:rsidRPr="000E07EC">
        <w:rPr>
          <w:rFonts w:ascii="Times New Roman" w:hAnsi="Times New Roman"/>
          <w:color w:val="000000"/>
          <w:sz w:val="28"/>
          <w:szCs w:val="28"/>
        </w:rPr>
        <w:t>исполнительным органом государственной власти, в ведении которого находятся вопросы</w:t>
      </w:r>
      <w:r w:rsidRPr="000E07EC">
        <w:rPr>
          <w:rFonts w:ascii="Times New Roman" w:hAnsi="Times New Roman"/>
          <w:sz w:val="28"/>
          <w:szCs w:val="28"/>
        </w:rPr>
        <w:t xml:space="preserve"> экономики, и некоммерческим партнерством «Торгово</w:t>
      </w:r>
      <w:r>
        <w:rPr>
          <w:rFonts w:ascii="Times New Roman" w:hAnsi="Times New Roman"/>
          <w:sz w:val="28"/>
          <w:szCs w:val="28"/>
        </w:rPr>
        <w:t>-</w:t>
      </w:r>
      <w:r w:rsidRPr="000E07EC">
        <w:rPr>
          <w:rFonts w:ascii="Times New Roman" w:hAnsi="Times New Roman"/>
          <w:sz w:val="28"/>
          <w:szCs w:val="28"/>
        </w:rPr>
        <w:t>промышленная палата Приднестровской Молдавской Республики»;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б) создание организационного комитета проекта «Покупай приднестровское!».   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20. Оценка эффективности реализации проекта «Покупай </w:t>
      </w:r>
      <w:proofErr w:type="gramStart"/>
      <w:r w:rsidRPr="000E07EC">
        <w:rPr>
          <w:rFonts w:ascii="Times New Roman" w:hAnsi="Times New Roman"/>
          <w:sz w:val="28"/>
          <w:szCs w:val="28"/>
        </w:rPr>
        <w:t>приднестровское</w:t>
      </w:r>
      <w:proofErr w:type="gramEnd"/>
      <w:r w:rsidRPr="000E07EC">
        <w:rPr>
          <w:rFonts w:ascii="Times New Roman" w:hAnsi="Times New Roman"/>
          <w:sz w:val="28"/>
          <w:szCs w:val="28"/>
        </w:rPr>
        <w:t>!» осуществляется путем проведения маркетинговых исследований, анкетирования участников проекта, анализа статистической отчетности и данных Государственного таможенного комитета Приднестровской Молдавской Республики.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В качестве положительной оценки результатов проекта «Покупай </w:t>
      </w:r>
      <w:proofErr w:type="gramStart"/>
      <w:r w:rsidRPr="000E07EC">
        <w:rPr>
          <w:rFonts w:ascii="Times New Roman" w:hAnsi="Times New Roman"/>
          <w:sz w:val="28"/>
          <w:szCs w:val="28"/>
        </w:rPr>
        <w:t>приднестровское</w:t>
      </w:r>
      <w:proofErr w:type="gramEnd"/>
      <w:r w:rsidRPr="000E07EC">
        <w:rPr>
          <w:rFonts w:ascii="Times New Roman" w:hAnsi="Times New Roman"/>
          <w:sz w:val="28"/>
          <w:szCs w:val="28"/>
        </w:rPr>
        <w:t>!» применяются следующие показатели: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а) положительная динамика роста объемов отечественных товаров </w:t>
      </w:r>
      <w:r w:rsidRPr="000E07EC">
        <w:rPr>
          <w:rFonts w:ascii="Times New Roman" w:hAnsi="Times New Roman"/>
          <w:sz w:val="28"/>
          <w:szCs w:val="28"/>
        </w:rPr>
        <w:br/>
        <w:t>на внутреннем рынке;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б) положительная динамика роста доли отечественных товаров </w:t>
      </w:r>
      <w:r w:rsidRPr="000E07EC">
        <w:rPr>
          <w:rFonts w:ascii="Times New Roman" w:hAnsi="Times New Roman"/>
          <w:sz w:val="28"/>
          <w:szCs w:val="28"/>
        </w:rPr>
        <w:br/>
        <w:t>на внутреннем  рынке;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>в) ежегодное увеличение числа участников проекта «Покупай приднестровское!» на 5</w:t>
      </w:r>
      <w:r w:rsidRPr="000E07EC">
        <w:rPr>
          <w:rFonts w:ascii="Times New Roman" w:hAnsi="Times New Roman"/>
          <w:bCs/>
          <w:sz w:val="28"/>
          <w:szCs w:val="28"/>
        </w:rPr>
        <w:t xml:space="preserve"> процентов</w:t>
      </w:r>
      <w:r w:rsidRPr="000E07EC">
        <w:rPr>
          <w:rFonts w:ascii="Times New Roman" w:hAnsi="Times New Roman"/>
          <w:sz w:val="28"/>
          <w:szCs w:val="28"/>
        </w:rPr>
        <w:t>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>г) увеличение объемов производства и (или) расширение ассортимента товаров участников проекта «Покупай приднестровское!»;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07EC">
        <w:rPr>
          <w:rFonts w:ascii="Times New Roman" w:hAnsi="Times New Roman"/>
          <w:sz w:val="28"/>
          <w:szCs w:val="28"/>
        </w:rPr>
        <w:t>д</w:t>
      </w:r>
      <w:proofErr w:type="spellEnd"/>
      <w:r w:rsidRPr="000E07EC">
        <w:rPr>
          <w:rFonts w:ascii="Times New Roman" w:hAnsi="Times New Roman"/>
          <w:sz w:val="28"/>
          <w:szCs w:val="28"/>
        </w:rPr>
        <w:t>) создание новых рабочих мест, в том числе увеличение числа индивидуальных предпринимателей;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lastRenderedPageBreak/>
        <w:t xml:space="preserve">е) увеличение спроса на отечественные товары не менее чем </w:t>
      </w:r>
      <w:r w:rsidRPr="000E07EC">
        <w:rPr>
          <w:rFonts w:ascii="Times New Roman" w:hAnsi="Times New Roman"/>
          <w:sz w:val="28"/>
          <w:szCs w:val="28"/>
        </w:rPr>
        <w:br/>
        <w:t>на 5</w:t>
      </w:r>
      <w:r w:rsidRPr="000E07EC">
        <w:rPr>
          <w:rFonts w:ascii="Times New Roman" w:hAnsi="Times New Roman"/>
          <w:bCs/>
          <w:sz w:val="28"/>
          <w:szCs w:val="28"/>
        </w:rPr>
        <w:t xml:space="preserve"> процентов</w:t>
      </w:r>
      <w:r w:rsidRPr="000E07EC">
        <w:rPr>
          <w:rFonts w:ascii="Times New Roman" w:hAnsi="Times New Roman"/>
          <w:sz w:val="28"/>
          <w:szCs w:val="28"/>
        </w:rPr>
        <w:t>.</w:t>
      </w:r>
    </w:p>
    <w:p w:rsidR="00E23491" w:rsidRPr="000E07EC" w:rsidRDefault="00E23491" w:rsidP="000E07EC">
      <w:pPr>
        <w:keepNext/>
        <w:tabs>
          <w:tab w:val="num" w:pos="0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23491" w:rsidRPr="00146BE3" w:rsidRDefault="00E23491" w:rsidP="000E07EC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46BE3">
        <w:rPr>
          <w:rFonts w:ascii="Times New Roman" w:hAnsi="Times New Roman"/>
          <w:b/>
          <w:sz w:val="28"/>
          <w:szCs w:val="28"/>
          <w:lang w:eastAsia="ru-RU"/>
        </w:rPr>
        <w:t>3. Критерии о</w:t>
      </w:r>
      <w:r w:rsidRPr="00146BE3">
        <w:rPr>
          <w:rFonts w:ascii="Times New Roman" w:hAnsi="Times New Roman"/>
          <w:b/>
          <w:sz w:val="28"/>
          <w:szCs w:val="28"/>
          <w:lang w:val="ro-RO" w:eastAsia="ru-RU"/>
        </w:rPr>
        <w:t>ценк</w:t>
      </w:r>
      <w:r w:rsidRPr="00146BE3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146BE3">
        <w:rPr>
          <w:rFonts w:ascii="Times New Roman" w:hAnsi="Times New Roman"/>
          <w:b/>
          <w:sz w:val="28"/>
          <w:szCs w:val="28"/>
          <w:lang w:val="ro-RO" w:eastAsia="ru-RU"/>
        </w:rPr>
        <w:t xml:space="preserve"> эффективности реализации Программы</w:t>
      </w:r>
    </w:p>
    <w:p w:rsidR="00E23491" w:rsidRPr="000E07EC" w:rsidRDefault="00E23491" w:rsidP="000E07E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21. Результаты реализации Программы, направленные на формирование благоприятного предпринимательского климата и создание положительного образа предпринимателя в нашей республике, будут измеряться количественным и качественным составом субъектов предпринимательства в Приднестровской Молдавской Республике.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22. К критериям оценки эффективности реализуемой Программы следует относить: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а) количество фактически затраченных денежных средств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 xml:space="preserve">из республиканского бюджета Приднестровской Молдавской Республики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на реализацию мероприятий Программы;</w:t>
      </w:r>
    </w:p>
    <w:p w:rsidR="00E23491" w:rsidRPr="000E07EC" w:rsidRDefault="00E23491" w:rsidP="000E07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б) увеличение количества субъектов предпринимательства;</w:t>
      </w:r>
    </w:p>
    <w:p w:rsidR="00E23491" w:rsidRPr="000E07EC" w:rsidRDefault="00E23491" w:rsidP="000E07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в) создание новых рабочих мест;</w:t>
      </w:r>
    </w:p>
    <w:p w:rsidR="00E23491" w:rsidRPr="000E07EC" w:rsidRDefault="00E23491" w:rsidP="000E07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г) увеличение поступлений налогов в бюджет Приднестровской Молдавской Республики;</w:t>
      </w:r>
    </w:p>
    <w:p w:rsidR="00E23491" w:rsidRPr="00CA6CB8" w:rsidRDefault="00E23491" w:rsidP="000E07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A6CB8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CA6CB8">
        <w:rPr>
          <w:rFonts w:ascii="Times New Roman" w:hAnsi="Times New Roman"/>
          <w:sz w:val="28"/>
          <w:szCs w:val="28"/>
          <w:lang w:eastAsia="ru-RU"/>
        </w:rPr>
        <w:t>) увеличение объема потребительского рынка.</w:t>
      </w:r>
    </w:p>
    <w:p w:rsidR="00E23491" w:rsidRPr="00CA6CB8" w:rsidRDefault="00E23491" w:rsidP="000E07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A6CB8">
        <w:rPr>
          <w:rFonts w:ascii="Times New Roman" w:hAnsi="Times New Roman"/>
          <w:sz w:val="28"/>
          <w:szCs w:val="28"/>
        </w:rPr>
        <w:t>23. Оценка эффективности реализации Программы проводится ежегодно в динамике, а также по итогам ее исполнения за трехлетний период после ее завершения на основании отчетов, представляемых некоммерческим партнерством «Торгово-промышленная палата Приднестровской Молдавской Республики» и исполнительным органом государственной власти, в ведении которого находятся вопросы экономики, в срок до 15 марта текущего финансового года</w:t>
      </w:r>
      <w:r w:rsidRPr="00CA6CB8">
        <w:rPr>
          <w:rFonts w:ascii="Times New Roman" w:hAnsi="Times New Roman"/>
          <w:sz w:val="28"/>
          <w:szCs w:val="28"/>
          <w:lang w:eastAsia="ru-RU"/>
        </w:rPr>
        <w:t>.</w:t>
      </w:r>
    </w:p>
    <w:p w:rsidR="00E23491" w:rsidRPr="000E07EC" w:rsidRDefault="00E23491" w:rsidP="000E07EC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23491" w:rsidRPr="001B1554" w:rsidRDefault="00E23491" w:rsidP="000E07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B1554">
        <w:rPr>
          <w:rFonts w:ascii="Times New Roman" w:hAnsi="Times New Roman"/>
          <w:b/>
          <w:sz w:val="28"/>
          <w:szCs w:val="28"/>
          <w:lang w:eastAsia="ru-RU"/>
        </w:rPr>
        <w:t>4.</w:t>
      </w:r>
      <w:r w:rsidRPr="001B1554">
        <w:rPr>
          <w:rFonts w:ascii="Times New Roman" w:hAnsi="Times New Roman"/>
          <w:b/>
          <w:sz w:val="28"/>
          <w:szCs w:val="28"/>
          <w:lang w:val="ro-RO" w:eastAsia="ru-RU"/>
        </w:rPr>
        <w:t xml:space="preserve"> </w:t>
      </w:r>
      <w:r w:rsidRPr="001B1554">
        <w:rPr>
          <w:rFonts w:ascii="Times New Roman" w:hAnsi="Times New Roman"/>
          <w:b/>
          <w:sz w:val="28"/>
          <w:szCs w:val="28"/>
          <w:lang w:eastAsia="ru-RU"/>
        </w:rPr>
        <w:t>Финансовое обеспечение реализации Программы</w:t>
      </w:r>
    </w:p>
    <w:p w:rsidR="00E23491" w:rsidRPr="000E07EC" w:rsidRDefault="00E23491" w:rsidP="000E07E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24. Источником финансирования Программы являются средства республиканского бюджета Приднестровской Молдавской Республики.</w:t>
      </w:r>
    </w:p>
    <w:p w:rsidR="00E23491" w:rsidRPr="000E07EC" w:rsidRDefault="00E23491" w:rsidP="000E07E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25. Финансирование Программы из средств республиканского бюджета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на конкретный финансовый год осуществляется в размере сумм, утвержденных законом о республиканском бюджете на соответствующий год.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26. Планируемый объем финансирования:</w:t>
      </w:r>
    </w:p>
    <w:p w:rsidR="00E23491" w:rsidRPr="000E07EC" w:rsidRDefault="00E23491" w:rsidP="000E0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а) в 2019 году составит 1 122 330 рублей Приднестровской Молдавской Республики из средств республиканского бюджета;</w:t>
      </w:r>
    </w:p>
    <w:p w:rsidR="00E23491" w:rsidRPr="000E07EC" w:rsidRDefault="00E23491" w:rsidP="000E0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б) в 2020 году составит 1 207 400 рублей Приднестровской Молдавской Республики из средств республиканского бюджета;</w:t>
      </w:r>
    </w:p>
    <w:p w:rsidR="00E23491" w:rsidRPr="000E07EC" w:rsidRDefault="00E23491" w:rsidP="000E0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в) в 2021 году составит 1 292 708 рублей Приднестровской Молдавской Республики из средств республиканского бюджета.</w:t>
      </w:r>
    </w:p>
    <w:p w:rsidR="00E23491" w:rsidRDefault="00E23491" w:rsidP="000E07E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23491" w:rsidRPr="000E07EC" w:rsidRDefault="00E23491" w:rsidP="000E07E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23491" w:rsidRPr="001B1554" w:rsidRDefault="00E23491" w:rsidP="000E0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1554">
        <w:rPr>
          <w:rFonts w:ascii="Times New Roman" w:hAnsi="Times New Roman"/>
          <w:b/>
          <w:sz w:val="28"/>
          <w:szCs w:val="28"/>
          <w:lang w:eastAsia="ru-RU"/>
        </w:rPr>
        <w:lastRenderedPageBreak/>
        <w:t>5. Механизм реализации Программы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3491" w:rsidRPr="000E07EC" w:rsidRDefault="00E23491" w:rsidP="000E0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27. Основным принципом механизма реализации Программы должно стать установление партнерских отношений между органами государственной власти Приднестровской Молдавской Республики, общественными организациями и участниками предпринимательского сообщества.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28. Реализация проектов «Покупай приднестровское!»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 xml:space="preserve">и «Функционирование </w:t>
      </w:r>
      <w:proofErr w:type="spellStart"/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бизнес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школы</w:t>
      </w:r>
      <w:proofErr w:type="spellEnd"/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» осуществляется в рамках заключенных договоров между </w:t>
      </w:r>
      <w:r w:rsidRPr="000E07EC">
        <w:rPr>
          <w:rFonts w:ascii="Times New Roman" w:hAnsi="Times New Roman"/>
          <w:color w:val="000000"/>
          <w:sz w:val="28"/>
          <w:szCs w:val="28"/>
          <w:lang w:eastAsia="ru-RU"/>
        </w:rPr>
        <w:t>исполнительным органом государственной власти, в ведении которого находятся вопросы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экономики, и некоммерческим партнерством «Торгово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07EC">
        <w:rPr>
          <w:rFonts w:ascii="Times New Roman" w:hAnsi="Times New Roman"/>
          <w:sz w:val="28"/>
          <w:szCs w:val="28"/>
          <w:lang w:eastAsia="ru-RU"/>
        </w:rPr>
        <w:t>промышленная палата Приднестровской Молдавской Республики»</w:t>
      </w:r>
      <w:r w:rsidRPr="000E07E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23491" w:rsidRPr="000E07EC" w:rsidRDefault="00E23491" w:rsidP="000E0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29. Ответственность за целевое и эффективное использование денежных средств в рамках реализации программных мероприятий несет главный распорядитель средств, осуществляющий контроль за реализацией </w:t>
      </w:r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сметы расходов Фонда развития предпринимательства Приднестровской Молдавской</w:t>
      </w:r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 Республики, заложенных в законе о республиканском бюджете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 xml:space="preserve">на соответствующий год, в части исполнения реализации настоящей Программы.  </w:t>
      </w:r>
    </w:p>
    <w:p w:rsidR="00E23491" w:rsidRPr="000E07EC" w:rsidRDefault="00E23491" w:rsidP="000E0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30. Ответственным главным распорядителем средств, осуществляющим </w:t>
      </w:r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 реализацией программных мероприятий, является </w:t>
      </w:r>
      <w:r w:rsidRPr="000E07EC">
        <w:rPr>
          <w:rFonts w:ascii="Times New Roman" w:hAnsi="Times New Roman"/>
          <w:color w:val="000000"/>
          <w:sz w:val="28"/>
          <w:szCs w:val="28"/>
          <w:lang w:eastAsia="ru-RU"/>
        </w:rPr>
        <w:t>исполнительный орган государственной власти, в ведении которого находятся вопросы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экономики.</w:t>
      </w:r>
    </w:p>
    <w:p w:rsidR="00E23491" w:rsidRPr="000E07EC" w:rsidRDefault="00E23491" w:rsidP="000E0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3491" w:rsidRPr="001B1554" w:rsidRDefault="00E23491" w:rsidP="000E0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1554">
        <w:rPr>
          <w:rFonts w:ascii="Times New Roman" w:hAnsi="Times New Roman"/>
          <w:b/>
          <w:sz w:val="28"/>
          <w:szCs w:val="28"/>
          <w:lang w:eastAsia="ru-RU"/>
        </w:rPr>
        <w:t>6. Права и обязанности ответственного исполнителя Программы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>31. Ответственный исполнитель вправе:</w:t>
      </w:r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>а) в случае необходимости привлекать на договорной основе при разработке и оказании комплекса услуг (работ) специалистов для разрешения отдельных вопросов, требующих специальных знаний;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07EC">
        <w:rPr>
          <w:rFonts w:ascii="Times New Roman" w:hAnsi="Times New Roman"/>
          <w:sz w:val="28"/>
          <w:szCs w:val="28"/>
          <w:shd w:val="clear" w:color="auto" w:fill="FFFFFF"/>
        </w:rPr>
        <w:t xml:space="preserve">б) требовать своевременной оплаты стоимости оказания услуг (выполненных работ). 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>32. Ответственный исполнитель обязан: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07EC">
        <w:rPr>
          <w:rFonts w:ascii="Times New Roman" w:hAnsi="Times New Roman"/>
          <w:sz w:val="28"/>
          <w:szCs w:val="28"/>
          <w:shd w:val="clear" w:color="auto" w:fill="FFFFFF"/>
        </w:rPr>
        <w:t xml:space="preserve">а) осуществлять </w:t>
      </w:r>
      <w:proofErr w:type="gramStart"/>
      <w:r w:rsidRPr="000E07EC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0E07EC">
        <w:rPr>
          <w:rFonts w:ascii="Times New Roman" w:hAnsi="Times New Roman"/>
          <w:sz w:val="28"/>
          <w:szCs w:val="28"/>
          <w:shd w:val="clear" w:color="auto" w:fill="FFFFFF"/>
        </w:rPr>
        <w:t xml:space="preserve"> ходом реализации Программы и качеством услуг (работ), соблюдением сроков их выполнения; 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Pr="000E07EC">
        <w:rPr>
          <w:rFonts w:ascii="Times New Roman" w:hAnsi="Times New Roman"/>
          <w:sz w:val="28"/>
          <w:szCs w:val="28"/>
        </w:rPr>
        <w:t>заключить и подписать целевой договор, указанный в подпу</w:t>
      </w:r>
      <w:r>
        <w:rPr>
          <w:rFonts w:ascii="Times New Roman" w:hAnsi="Times New Roman"/>
          <w:sz w:val="28"/>
          <w:szCs w:val="28"/>
        </w:rPr>
        <w:t xml:space="preserve">нкте а) пункта 14 и подпункте </w:t>
      </w:r>
      <w:r w:rsidRPr="000E07E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Pr="000E07EC">
        <w:rPr>
          <w:rFonts w:ascii="Times New Roman" w:hAnsi="Times New Roman"/>
          <w:sz w:val="28"/>
          <w:szCs w:val="28"/>
        </w:rPr>
        <w:t xml:space="preserve"> пункта 19 настоящей Программы;  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7EC">
        <w:rPr>
          <w:rFonts w:ascii="Times New Roman" w:hAnsi="Times New Roman"/>
          <w:sz w:val="28"/>
          <w:szCs w:val="28"/>
        </w:rPr>
        <w:t xml:space="preserve">в) ежемесячно не позднее 10 числа представлять в адрес </w:t>
      </w:r>
      <w:r w:rsidRPr="000E07EC">
        <w:rPr>
          <w:rFonts w:ascii="Times New Roman" w:hAnsi="Times New Roman"/>
          <w:color w:val="000000"/>
          <w:sz w:val="28"/>
          <w:szCs w:val="28"/>
        </w:rPr>
        <w:t>исполнительного органа государственной власти, в ведении которого находятся вопросы</w:t>
      </w:r>
      <w:r w:rsidRPr="000E07EC">
        <w:rPr>
          <w:rFonts w:ascii="Times New Roman" w:hAnsi="Times New Roman"/>
          <w:sz w:val="28"/>
          <w:szCs w:val="28"/>
        </w:rPr>
        <w:t xml:space="preserve"> экономики, отчет об исполнении Программы, в том числе отчет о конечных результатах исполнения мероприятий Программы. </w:t>
      </w:r>
    </w:p>
    <w:p w:rsidR="00E23491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3491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3491" w:rsidRPr="001B1554" w:rsidRDefault="00E23491" w:rsidP="000E0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1554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7. </w:t>
      </w:r>
      <w:proofErr w:type="gramStart"/>
      <w:r w:rsidRPr="001B1554">
        <w:rPr>
          <w:rFonts w:ascii="Times New Roman" w:hAnsi="Times New Roman"/>
          <w:b/>
          <w:sz w:val="28"/>
          <w:szCs w:val="28"/>
          <w:lang w:eastAsia="ru-RU"/>
        </w:rPr>
        <w:t>Контроль за</w:t>
      </w:r>
      <w:proofErr w:type="gramEnd"/>
      <w:r w:rsidRPr="001B1554">
        <w:rPr>
          <w:rFonts w:ascii="Times New Roman" w:hAnsi="Times New Roman"/>
          <w:b/>
          <w:sz w:val="28"/>
          <w:szCs w:val="28"/>
          <w:lang w:eastAsia="ru-RU"/>
        </w:rPr>
        <w:t xml:space="preserve"> ходом реализации Программы 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33. </w:t>
      </w:r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 реализацией мероприятий Программы осуществляет </w:t>
      </w:r>
      <w:r w:rsidRPr="000E07EC">
        <w:rPr>
          <w:rFonts w:ascii="Times New Roman" w:hAnsi="Times New Roman"/>
          <w:color w:val="000000"/>
          <w:sz w:val="28"/>
          <w:szCs w:val="28"/>
          <w:lang w:eastAsia="ru-RU"/>
        </w:rPr>
        <w:t>исполнительный орган государственной власти, в ведении которого находятся вопросы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экономики.</w:t>
      </w:r>
    </w:p>
    <w:p w:rsidR="00E23491" w:rsidRPr="000E07EC" w:rsidRDefault="00E23491" w:rsidP="000E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34. </w:t>
      </w:r>
      <w:proofErr w:type="gramStart"/>
      <w:r w:rsidRPr="000E07EC">
        <w:rPr>
          <w:rFonts w:ascii="Times New Roman" w:hAnsi="Times New Roman"/>
          <w:color w:val="000000"/>
          <w:sz w:val="28"/>
          <w:szCs w:val="28"/>
          <w:lang w:eastAsia="ru-RU"/>
        </w:rPr>
        <w:t>Исполнительный орган государственной власти, в ведении которого находятся вопросы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экономики, в срок до 15 марта финансового года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следующего за отчетным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представляет Правительству Приднестровской Молдавской Республики отчет о ходе работ по реализации Программы за истекший финансовый год.</w:t>
      </w:r>
      <w:proofErr w:type="gramEnd"/>
    </w:p>
    <w:p w:rsidR="00E23491" w:rsidRPr="000E07EC" w:rsidRDefault="00E23491" w:rsidP="000E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35. Отчеты об исполнении Программы и эффективности использования финансовых средств за период ее реализации представляются </w:t>
      </w:r>
      <w:r w:rsidRPr="000E07EC">
        <w:rPr>
          <w:rFonts w:ascii="Times New Roman" w:hAnsi="Times New Roman"/>
          <w:color w:val="000000"/>
          <w:sz w:val="28"/>
          <w:szCs w:val="28"/>
          <w:lang w:eastAsia="ru-RU"/>
        </w:rPr>
        <w:t>исполнительным органом государственной власти, в ведении которого находятся вопросы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экономики, в Верховный Совет Приднестровской Молдавской Республики в срок до 15 марта текущего финансового года.</w:t>
      </w:r>
    </w:p>
    <w:p w:rsidR="00E23491" w:rsidRPr="000E07EC" w:rsidRDefault="00E23491" w:rsidP="000E07EC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Отчет должен содержать: </w:t>
      </w:r>
    </w:p>
    <w:p w:rsidR="00E23491" w:rsidRPr="000E07EC" w:rsidRDefault="00E23491" w:rsidP="000E07EC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а) сведения о результатах реализации </w:t>
      </w:r>
      <w:proofErr w:type="gramStart"/>
      <w:r w:rsidRPr="000E07EC">
        <w:rPr>
          <w:rFonts w:ascii="Times New Roman" w:hAnsi="Times New Roman"/>
          <w:sz w:val="28"/>
          <w:szCs w:val="28"/>
          <w:lang w:eastAsia="ru-RU"/>
        </w:rPr>
        <w:t>Программы</w:t>
      </w:r>
      <w:proofErr w:type="gramEnd"/>
      <w:r w:rsidRPr="000E07EC">
        <w:rPr>
          <w:rFonts w:ascii="Times New Roman" w:hAnsi="Times New Roman"/>
          <w:sz w:val="28"/>
          <w:szCs w:val="28"/>
          <w:lang w:eastAsia="ru-RU"/>
        </w:rPr>
        <w:t xml:space="preserve"> за истекший год исходя из целей и ожидаемых результатов, определенных Программой; </w:t>
      </w:r>
    </w:p>
    <w:p w:rsidR="00E23491" w:rsidRPr="000E07EC" w:rsidRDefault="00E23491" w:rsidP="000E07EC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б) данные о целевом использовании и объемах привлеченных средств республиканского бюджета и внебюджетных источников. </w:t>
      </w:r>
    </w:p>
    <w:p w:rsidR="00E23491" w:rsidRPr="000E07EC" w:rsidRDefault="00E23491" w:rsidP="000E07E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7EC">
        <w:rPr>
          <w:rFonts w:ascii="Times New Roman" w:hAnsi="Times New Roman"/>
          <w:sz w:val="28"/>
          <w:szCs w:val="28"/>
          <w:lang w:eastAsia="ru-RU"/>
        </w:rPr>
        <w:t xml:space="preserve">36. По завершении реализации Программы </w:t>
      </w:r>
      <w:r w:rsidRPr="000E07EC">
        <w:rPr>
          <w:rFonts w:ascii="Times New Roman" w:hAnsi="Times New Roman"/>
          <w:color w:val="000000"/>
          <w:sz w:val="28"/>
          <w:szCs w:val="28"/>
          <w:lang w:eastAsia="ru-RU"/>
        </w:rPr>
        <w:t>исполнительным органом государственной власти, в ведении которого находятся вопросы</w:t>
      </w:r>
      <w:r w:rsidRPr="000E07EC">
        <w:rPr>
          <w:rFonts w:ascii="Times New Roman" w:hAnsi="Times New Roman"/>
          <w:sz w:val="28"/>
          <w:szCs w:val="28"/>
          <w:lang w:eastAsia="ru-RU"/>
        </w:rPr>
        <w:t xml:space="preserve"> экономики,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 xml:space="preserve">в срок до 15 марта 2022 года представляется в Верховный Совет Приднестровской Молдавской Республики отчет о выполнении Программы </w:t>
      </w:r>
      <w:r w:rsidRPr="000E07EC">
        <w:rPr>
          <w:rFonts w:ascii="Times New Roman" w:hAnsi="Times New Roman"/>
          <w:sz w:val="28"/>
          <w:szCs w:val="28"/>
          <w:lang w:eastAsia="ru-RU"/>
        </w:rPr>
        <w:br/>
        <w:t>и об эффективности использования финансовых средств за весь период ее реализации.</w:t>
      </w:r>
    </w:p>
    <w:p w:rsidR="00E23491" w:rsidRDefault="00E23491" w:rsidP="000E07EC">
      <w:pPr>
        <w:tabs>
          <w:tab w:val="left" w:pos="720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</w:p>
    <w:p w:rsidR="00E23491" w:rsidRDefault="00E23491" w:rsidP="000E07EC">
      <w:pPr>
        <w:tabs>
          <w:tab w:val="left" w:pos="720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</w:p>
    <w:p w:rsidR="00E23491" w:rsidRDefault="00E23491" w:rsidP="000E07EC">
      <w:pPr>
        <w:tabs>
          <w:tab w:val="left" w:pos="720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</w:p>
    <w:p w:rsidR="00E23491" w:rsidRDefault="00E23491" w:rsidP="000E07EC">
      <w:pPr>
        <w:tabs>
          <w:tab w:val="left" w:pos="720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</w:p>
    <w:p w:rsidR="00E23491" w:rsidRDefault="00E23491" w:rsidP="000E07EC">
      <w:pPr>
        <w:tabs>
          <w:tab w:val="left" w:pos="720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</w:p>
    <w:p w:rsidR="00E23491" w:rsidRDefault="00E23491" w:rsidP="000E07EC">
      <w:pPr>
        <w:tabs>
          <w:tab w:val="left" w:pos="720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</w:p>
    <w:p w:rsidR="00E23491" w:rsidRDefault="00E23491" w:rsidP="000E07EC">
      <w:pPr>
        <w:tabs>
          <w:tab w:val="left" w:pos="720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</w:p>
    <w:p w:rsidR="00E23491" w:rsidRDefault="00E23491" w:rsidP="000E07EC">
      <w:pPr>
        <w:tabs>
          <w:tab w:val="left" w:pos="720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</w:p>
    <w:p w:rsidR="00E23491" w:rsidRDefault="00E23491" w:rsidP="000E07EC">
      <w:pPr>
        <w:tabs>
          <w:tab w:val="left" w:pos="720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</w:p>
    <w:p w:rsidR="00E23491" w:rsidRDefault="00E23491" w:rsidP="000E07EC">
      <w:pPr>
        <w:tabs>
          <w:tab w:val="left" w:pos="720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</w:p>
    <w:p w:rsidR="00E23491" w:rsidRDefault="00E23491" w:rsidP="000E07EC">
      <w:pPr>
        <w:tabs>
          <w:tab w:val="left" w:pos="720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</w:p>
    <w:p w:rsidR="00E23491" w:rsidRDefault="00E23491" w:rsidP="000E07EC">
      <w:pPr>
        <w:tabs>
          <w:tab w:val="left" w:pos="720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  <w:sectPr w:rsidR="00E23491" w:rsidSect="00BD1517">
          <w:headerReference w:type="even" r:id="rId6"/>
          <w:head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23491" w:rsidRPr="002A4023" w:rsidRDefault="00E23491" w:rsidP="009D43A2">
      <w:pPr>
        <w:tabs>
          <w:tab w:val="left" w:pos="720"/>
        </w:tabs>
        <w:spacing w:after="0" w:line="240" w:lineRule="auto"/>
        <w:ind w:left="10440"/>
        <w:rPr>
          <w:rFonts w:ascii="Times New Roman" w:hAnsi="Times New Roman"/>
          <w:sz w:val="28"/>
          <w:szCs w:val="28"/>
          <w:lang w:eastAsia="ru-RU"/>
        </w:rPr>
      </w:pPr>
      <w:r w:rsidRPr="002A4023">
        <w:rPr>
          <w:rFonts w:ascii="Times New Roman" w:hAnsi="Times New Roman"/>
          <w:sz w:val="28"/>
          <w:szCs w:val="28"/>
          <w:lang w:eastAsia="ru-RU"/>
        </w:rPr>
        <w:lastRenderedPageBreak/>
        <w:t>Приложение к государственной целевой программе «Поддержка и развитие предпринимательства в Приднестровской Молдавской Республике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A4023">
        <w:rPr>
          <w:rFonts w:ascii="Times New Roman" w:hAnsi="Times New Roman"/>
          <w:sz w:val="28"/>
          <w:szCs w:val="28"/>
          <w:lang w:eastAsia="ru-RU"/>
        </w:rPr>
        <w:t xml:space="preserve"> на 2019–2021 годы </w:t>
      </w:r>
    </w:p>
    <w:p w:rsidR="00E23491" w:rsidRPr="000E07EC" w:rsidRDefault="00E23491" w:rsidP="000E07EC">
      <w:pPr>
        <w:tabs>
          <w:tab w:val="left" w:pos="2010"/>
        </w:tabs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:rsidR="00E23491" w:rsidRPr="009D43A2" w:rsidRDefault="00E23491" w:rsidP="000E07E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D43A2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Мероприятия и объемы финансирования Программы</w:t>
      </w:r>
    </w:p>
    <w:p w:rsidR="00E23491" w:rsidRPr="009D43A2" w:rsidRDefault="00E23491" w:rsidP="000E07E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43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240"/>
        <w:gridCol w:w="1440"/>
        <w:gridCol w:w="2340"/>
        <w:gridCol w:w="1260"/>
        <w:gridCol w:w="2520"/>
        <w:gridCol w:w="1440"/>
        <w:gridCol w:w="2340"/>
      </w:tblGrid>
      <w:tr w:rsidR="00E23491" w:rsidRPr="009D43A2" w:rsidTr="00532294">
        <w:trPr>
          <w:trHeight w:val="314"/>
        </w:trPr>
        <w:tc>
          <w:tcPr>
            <w:tcW w:w="648" w:type="dxa"/>
            <w:vMerge w:val="restart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240" w:type="dxa"/>
            <w:vMerge w:val="restart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780" w:type="dxa"/>
            <w:gridSpan w:val="2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3780" w:type="dxa"/>
            <w:gridSpan w:val="2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3780" w:type="dxa"/>
            <w:gridSpan w:val="2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>2021 год</w:t>
            </w:r>
          </w:p>
        </w:tc>
      </w:tr>
      <w:tr w:rsidR="00E23491" w:rsidRPr="009D43A2" w:rsidTr="00532294">
        <w:trPr>
          <w:trHeight w:val="250"/>
        </w:trPr>
        <w:tc>
          <w:tcPr>
            <w:tcW w:w="648" w:type="dxa"/>
            <w:vMerge/>
            <w:vAlign w:val="center"/>
          </w:tcPr>
          <w:p w:rsidR="00E23491" w:rsidRPr="009D43A2" w:rsidRDefault="00E23491" w:rsidP="000E0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vAlign w:val="center"/>
          </w:tcPr>
          <w:p w:rsidR="00E23491" w:rsidRPr="009D43A2" w:rsidRDefault="00E23491" w:rsidP="000E0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>руб.</w:t>
            </w:r>
          </w:p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>ПМР*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D43A2">
              <w:rPr>
                <w:rFonts w:ascii="Times New Roman" w:hAnsi="Times New Roman"/>
                <w:b/>
                <w:sz w:val="28"/>
                <w:szCs w:val="28"/>
              </w:rPr>
              <w:t>испол-нения</w:t>
            </w:r>
            <w:proofErr w:type="spellEnd"/>
            <w:proofErr w:type="gramEnd"/>
          </w:p>
        </w:tc>
        <w:tc>
          <w:tcPr>
            <w:tcW w:w="126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>руб.</w:t>
            </w:r>
          </w:p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>ПМР</w:t>
            </w:r>
          </w:p>
        </w:tc>
        <w:tc>
          <w:tcPr>
            <w:tcW w:w="252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D43A2">
              <w:rPr>
                <w:rFonts w:ascii="Times New Roman" w:hAnsi="Times New Roman"/>
                <w:b/>
                <w:sz w:val="28"/>
                <w:szCs w:val="28"/>
              </w:rPr>
              <w:t>испол-нения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>руб.</w:t>
            </w:r>
          </w:p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>ПМР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b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D43A2">
              <w:rPr>
                <w:rFonts w:ascii="Times New Roman" w:hAnsi="Times New Roman"/>
                <w:b/>
                <w:sz w:val="28"/>
                <w:szCs w:val="28"/>
              </w:rPr>
              <w:t>испол-нения</w:t>
            </w:r>
            <w:proofErr w:type="spellEnd"/>
            <w:proofErr w:type="gramEnd"/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0" w:type="dxa"/>
            <w:gridSpan w:val="7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 xml:space="preserve">1. Реализация проекта «Функционирование </w:t>
            </w:r>
            <w:proofErr w:type="spellStart"/>
            <w:proofErr w:type="gramStart"/>
            <w:r w:rsidRPr="009D43A2">
              <w:rPr>
                <w:rFonts w:ascii="Times New Roman" w:hAnsi="Times New Roman"/>
                <w:sz w:val="28"/>
                <w:szCs w:val="28"/>
              </w:rPr>
              <w:t>бизнес-школы</w:t>
            </w:r>
            <w:proofErr w:type="spellEnd"/>
            <w:proofErr w:type="gramEnd"/>
            <w:r w:rsidRPr="009D43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Проведение рекламной кампании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74 502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6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79 716</w:t>
            </w:r>
          </w:p>
        </w:tc>
        <w:tc>
          <w:tcPr>
            <w:tcW w:w="252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85 293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 xml:space="preserve">Отбор слушателей </w:t>
            </w:r>
            <w:r w:rsidRPr="009D43A2">
              <w:rPr>
                <w:rFonts w:ascii="Times New Roman" w:hAnsi="Times New Roman"/>
                <w:sz w:val="28"/>
                <w:szCs w:val="28"/>
              </w:rPr>
              <w:br/>
              <w:t xml:space="preserve">и их </w:t>
            </w:r>
            <w:proofErr w:type="gramStart"/>
            <w:r w:rsidRPr="009D43A2"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Pr="009D43A2">
              <w:rPr>
                <w:rFonts w:ascii="Times New Roman" w:hAnsi="Times New Roman"/>
                <w:sz w:val="28"/>
                <w:szCs w:val="28"/>
              </w:rPr>
              <w:br/>
              <w:t>по курсу</w:t>
            </w:r>
            <w:proofErr w:type="gramEnd"/>
            <w:r w:rsidRPr="009D43A2">
              <w:rPr>
                <w:rFonts w:ascii="Times New Roman" w:hAnsi="Times New Roman"/>
                <w:sz w:val="28"/>
                <w:szCs w:val="28"/>
              </w:rPr>
              <w:t xml:space="preserve"> «Основы создания собственного бизнеса»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152 365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март–июнь;</w:t>
            </w:r>
          </w:p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август–ноябрь</w:t>
            </w:r>
          </w:p>
        </w:tc>
        <w:tc>
          <w:tcPr>
            <w:tcW w:w="126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163 030</w:t>
            </w:r>
          </w:p>
        </w:tc>
        <w:tc>
          <w:tcPr>
            <w:tcW w:w="252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февраль–апрель;</w:t>
            </w:r>
          </w:p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август–ноябрь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174 443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февраль–апрель;</w:t>
            </w:r>
          </w:p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август–ноябрь</w:t>
            </w:r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Повышение квалификации менеджеров предпринимательских структур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65 505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март–декабрь</w:t>
            </w:r>
          </w:p>
        </w:tc>
        <w:tc>
          <w:tcPr>
            <w:tcW w:w="126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70 090</w:t>
            </w:r>
          </w:p>
        </w:tc>
        <w:tc>
          <w:tcPr>
            <w:tcW w:w="252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74 997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Обеспечение процесса обучения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102 453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март–декабрь</w:t>
            </w:r>
          </w:p>
        </w:tc>
        <w:tc>
          <w:tcPr>
            <w:tcW w:w="126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109 624</w:t>
            </w:r>
          </w:p>
        </w:tc>
        <w:tc>
          <w:tcPr>
            <w:tcW w:w="252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117 300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E23491" w:rsidRPr="009D43A2" w:rsidTr="00532294">
        <w:trPr>
          <w:trHeight w:val="999"/>
        </w:trPr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40" w:type="dxa"/>
            <w:vAlign w:val="center"/>
          </w:tcPr>
          <w:p w:rsidR="00E23491" w:rsidRDefault="00E23491" w:rsidP="00884B1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Общехозяйственные расходы</w:t>
            </w:r>
          </w:p>
          <w:p w:rsidR="00E23491" w:rsidRDefault="00E23491" w:rsidP="00884B1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23491" w:rsidRPr="009D43A2" w:rsidRDefault="00E23491" w:rsidP="00884B1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3A2">
              <w:rPr>
                <w:rFonts w:ascii="Times New Roman" w:hAnsi="Times New Roman"/>
                <w:sz w:val="28"/>
                <w:szCs w:val="28"/>
              </w:rPr>
              <w:t>865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6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46 940</w:t>
            </w:r>
          </w:p>
        </w:tc>
        <w:tc>
          <w:tcPr>
            <w:tcW w:w="252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50 225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Итого по проекту</w:t>
            </w:r>
          </w:p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 xml:space="preserve">«Функционирование </w:t>
            </w:r>
            <w:proofErr w:type="spellStart"/>
            <w:proofErr w:type="gramStart"/>
            <w:r w:rsidRPr="009D43A2">
              <w:rPr>
                <w:rFonts w:ascii="Times New Roman" w:hAnsi="Times New Roman"/>
                <w:sz w:val="28"/>
                <w:szCs w:val="28"/>
              </w:rPr>
              <w:t>бизнес-школы</w:t>
            </w:r>
            <w:proofErr w:type="spellEnd"/>
            <w:proofErr w:type="gramEnd"/>
            <w:r w:rsidRPr="009D43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438 690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469 400</w:t>
            </w:r>
          </w:p>
        </w:tc>
        <w:tc>
          <w:tcPr>
            <w:tcW w:w="252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502 258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 xml:space="preserve">Всего по проекту «Функционирование </w:t>
            </w:r>
            <w:proofErr w:type="spellStart"/>
            <w:proofErr w:type="gramStart"/>
            <w:r w:rsidRPr="009D43A2">
              <w:rPr>
                <w:rFonts w:ascii="Times New Roman" w:hAnsi="Times New Roman"/>
                <w:sz w:val="28"/>
                <w:szCs w:val="28"/>
              </w:rPr>
              <w:t>бизнес-школы</w:t>
            </w:r>
            <w:proofErr w:type="spellEnd"/>
            <w:proofErr w:type="gramEnd"/>
            <w:r w:rsidRPr="009D43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0" w:type="dxa"/>
            <w:gridSpan w:val="6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1 410 348</w:t>
            </w:r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0" w:type="dxa"/>
            <w:gridSpan w:val="7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 xml:space="preserve">2. Реализация проекта «Покупай </w:t>
            </w:r>
            <w:proofErr w:type="gramStart"/>
            <w:r w:rsidRPr="009D43A2">
              <w:rPr>
                <w:rFonts w:ascii="Times New Roman" w:hAnsi="Times New Roman"/>
                <w:sz w:val="28"/>
                <w:szCs w:val="28"/>
              </w:rPr>
              <w:t>приднестровское</w:t>
            </w:r>
            <w:proofErr w:type="gramEnd"/>
            <w:r w:rsidRPr="009D43A2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Проведение рекламной кампании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166 673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6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178 350</w:t>
            </w:r>
          </w:p>
        </w:tc>
        <w:tc>
          <w:tcPr>
            <w:tcW w:w="252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190 830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3A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Реализация мероприятий проекта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398 603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март–декабрь</w:t>
            </w:r>
          </w:p>
        </w:tc>
        <w:tc>
          <w:tcPr>
            <w:tcW w:w="126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426 500</w:t>
            </w:r>
          </w:p>
        </w:tc>
        <w:tc>
          <w:tcPr>
            <w:tcW w:w="252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456 350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3A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Маркетинговые исследования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50 000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сентябрь–ноябрь</w:t>
            </w:r>
          </w:p>
        </w:tc>
        <w:tc>
          <w:tcPr>
            <w:tcW w:w="126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60 000</w:t>
            </w:r>
          </w:p>
        </w:tc>
        <w:tc>
          <w:tcPr>
            <w:tcW w:w="252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сентябрь–ноябрь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65 000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сентябрь–ноябрь</w:t>
            </w:r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68 364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6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D43A2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52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78 270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 xml:space="preserve">Итого по проекту «Покупай </w:t>
            </w:r>
            <w:proofErr w:type="gramStart"/>
            <w:r w:rsidRPr="009D43A2">
              <w:rPr>
                <w:rFonts w:ascii="Times New Roman" w:hAnsi="Times New Roman"/>
                <w:sz w:val="28"/>
                <w:szCs w:val="28"/>
              </w:rPr>
              <w:t>приднестровское</w:t>
            </w:r>
            <w:proofErr w:type="gramEnd"/>
            <w:r w:rsidRPr="009D43A2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683 640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738 000</w:t>
            </w:r>
          </w:p>
        </w:tc>
        <w:tc>
          <w:tcPr>
            <w:tcW w:w="252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23491" w:rsidRPr="009D43A2" w:rsidRDefault="00E23491" w:rsidP="000E07EC">
            <w:pPr>
              <w:tabs>
                <w:tab w:val="left" w:pos="7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790 450</w:t>
            </w:r>
          </w:p>
        </w:tc>
        <w:tc>
          <w:tcPr>
            <w:tcW w:w="23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491" w:rsidRPr="009D43A2" w:rsidTr="00532294">
        <w:trPr>
          <w:trHeight w:val="725"/>
        </w:trPr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 xml:space="preserve">Всего по проекту «Покупай </w:t>
            </w:r>
            <w:proofErr w:type="gramStart"/>
            <w:r w:rsidRPr="009D43A2">
              <w:rPr>
                <w:rFonts w:ascii="Times New Roman" w:hAnsi="Times New Roman"/>
                <w:sz w:val="28"/>
                <w:szCs w:val="28"/>
              </w:rPr>
              <w:t>приднестровское</w:t>
            </w:r>
            <w:proofErr w:type="gramEnd"/>
            <w:r w:rsidRPr="009D43A2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1340" w:type="dxa"/>
            <w:gridSpan w:val="6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2 212 090</w:t>
            </w:r>
          </w:p>
        </w:tc>
      </w:tr>
      <w:tr w:rsidR="00E23491" w:rsidRPr="009D43A2" w:rsidTr="00532294"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Итого объем финансирования мероприятий Программы за год</w:t>
            </w:r>
          </w:p>
        </w:tc>
        <w:tc>
          <w:tcPr>
            <w:tcW w:w="3780" w:type="dxa"/>
            <w:gridSpan w:val="2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 xml:space="preserve">1 122 330 </w:t>
            </w:r>
          </w:p>
        </w:tc>
        <w:tc>
          <w:tcPr>
            <w:tcW w:w="3780" w:type="dxa"/>
            <w:gridSpan w:val="2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 xml:space="preserve">1 207 400  </w:t>
            </w:r>
          </w:p>
        </w:tc>
        <w:tc>
          <w:tcPr>
            <w:tcW w:w="3780" w:type="dxa"/>
            <w:gridSpan w:val="2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 xml:space="preserve">1 292 708  </w:t>
            </w:r>
          </w:p>
        </w:tc>
      </w:tr>
      <w:tr w:rsidR="00E23491" w:rsidRPr="009D43A2" w:rsidTr="00532294">
        <w:trPr>
          <w:trHeight w:val="502"/>
        </w:trPr>
        <w:tc>
          <w:tcPr>
            <w:tcW w:w="648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240" w:type="dxa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Всего объем финансирования мероприятий Программы</w:t>
            </w:r>
          </w:p>
        </w:tc>
        <w:tc>
          <w:tcPr>
            <w:tcW w:w="11340" w:type="dxa"/>
            <w:gridSpan w:val="6"/>
            <w:vAlign w:val="center"/>
          </w:tcPr>
          <w:p w:rsidR="00E23491" w:rsidRPr="009D43A2" w:rsidRDefault="00E23491" w:rsidP="000E07E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A2">
              <w:rPr>
                <w:rFonts w:ascii="Times New Roman" w:hAnsi="Times New Roman"/>
                <w:sz w:val="28"/>
                <w:szCs w:val="28"/>
              </w:rPr>
              <w:t>3 622 438</w:t>
            </w:r>
          </w:p>
        </w:tc>
      </w:tr>
    </w:tbl>
    <w:p w:rsidR="00E23491" w:rsidRPr="009D43A2" w:rsidRDefault="00E23491" w:rsidP="00513FF0">
      <w:pPr>
        <w:tabs>
          <w:tab w:val="left" w:pos="42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D43A2">
        <w:rPr>
          <w:rFonts w:ascii="Times New Roman" w:hAnsi="Times New Roman"/>
          <w:sz w:val="28"/>
          <w:szCs w:val="28"/>
          <w:lang w:eastAsia="ru-RU"/>
        </w:rPr>
        <w:t xml:space="preserve">* руб. ПМР – рублей Приднестровской Молдавской Республики </w:t>
      </w:r>
    </w:p>
    <w:sectPr w:rsidR="00E23491" w:rsidRPr="009D43A2" w:rsidSect="00884B15">
      <w:pgSz w:w="16838" w:h="11906" w:orient="landscape" w:code="9"/>
      <w:pgMar w:top="1134" w:right="1134" w:bottom="851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EC0" w:rsidRDefault="00641EC0">
      <w:pPr>
        <w:spacing w:after="0" w:line="240" w:lineRule="auto"/>
      </w:pPr>
      <w:r>
        <w:separator/>
      </w:r>
    </w:p>
  </w:endnote>
  <w:endnote w:type="continuationSeparator" w:id="0">
    <w:p w:rsidR="00641EC0" w:rsidRDefault="0064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EC0" w:rsidRDefault="00641EC0">
      <w:pPr>
        <w:spacing w:after="0" w:line="240" w:lineRule="auto"/>
      </w:pPr>
      <w:r>
        <w:separator/>
      </w:r>
    </w:p>
  </w:footnote>
  <w:footnote w:type="continuationSeparator" w:id="0">
    <w:p w:rsidR="00641EC0" w:rsidRDefault="0064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91" w:rsidRDefault="00A75C62" w:rsidP="00493D7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4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491" w:rsidRDefault="00E234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91" w:rsidRDefault="00A75C62" w:rsidP="00493D7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49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7471">
      <w:rPr>
        <w:rStyle w:val="a7"/>
        <w:noProof/>
      </w:rPr>
      <w:t>2</w:t>
    </w:r>
    <w:r>
      <w:rPr>
        <w:rStyle w:val="a7"/>
      </w:rPr>
      <w:fldChar w:fldCharType="end"/>
    </w:r>
  </w:p>
  <w:p w:rsidR="00E23491" w:rsidRDefault="00E23491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703"/>
    <w:rsid w:val="00006ED1"/>
    <w:rsid w:val="00071C6F"/>
    <w:rsid w:val="000E0763"/>
    <w:rsid w:val="000E07EC"/>
    <w:rsid w:val="0011266A"/>
    <w:rsid w:val="00146BE3"/>
    <w:rsid w:val="0015780C"/>
    <w:rsid w:val="00194E1A"/>
    <w:rsid w:val="001B0C23"/>
    <w:rsid w:val="001B1554"/>
    <w:rsid w:val="0025781A"/>
    <w:rsid w:val="00264835"/>
    <w:rsid w:val="002853BE"/>
    <w:rsid w:val="002A4023"/>
    <w:rsid w:val="002A77CE"/>
    <w:rsid w:val="003A51F0"/>
    <w:rsid w:val="00442557"/>
    <w:rsid w:val="00454F45"/>
    <w:rsid w:val="0046326E"/>
    <w:rsid w:val="0047078C"/>
    <w:rsid w:val="00483D1E"/>
    <w:rsid w:val="00493D78"/>
    <w:rsid w:val="004A6105"/>
    <w:rsid w:val="00504338"/>
    <w:rsid w:val="00513FF0"/>
    <w:rsid w:val="00532294"/>
    <w:rsid w:val="00550C2E"/>
    <w:rsid w:val="0058109B"/>
    <w:rsid w:val="00596869"/>
    <w:rsid w:val="005A250C"/>
    <w:rsid w:val="005E002A"/>
    <w:rsid w:val="00614A2E"/>
    <w:rsid w:val="00641EC0"/>
    <w:rsid w:val="006445B1"/>
    <w:rsid w:val="00644C13"/>
    <w:rsid w:val="006B1F57"/>
    <w:rsid w:val="007170DA"/>
    <w:rsid w:val="007B2839"/>
    <w:rsid w:val="00813412"/>
    <w:rsid w:val="00884B15"/>
    <w:rsid w:val="008D164B"/>
    <w:rsid w:val="008F35CF"/>
    <w:rsid w:val="00913444"/>
    <w:rsid w:val="009D43A2"/>
    <w:rsid w:val="00A558CD"/>
    <w:rsid w:val="00A75C62"/>
    <w:rsid w:val="00B176BC"/>
    <w:rsid w:val="00B27471"/>
    <w:rsid w:val="00B5402C"/>
    <w:rsid w:val="00BC5E73"/>
    <w:rsid w:val="00BD1517"/>
    <w:rsid w:val="00BF1C15"/>
    <w:rsid w:val="00C0461E"/>
    <w:rsid w:val="00C637D1"/>
    <w:rsid w:val="00CA6CB8"/>
    <w:rsid w:val="00CB0F25"/>
    <w:rsid w:val="00D6044E"/>
    <w:rsid w:val="00DA17E8"/>
    <w:rsid w:val="00DA3080"/>
    <w:rsid w:val="00DB00ED"/>
    <w:rsid w:val="00DE137B"/>
    <w:rsid w:val="00DF2F41"/>
    <w:rsid w:val="00E12892"/>
    <w:rsid w:val="00E1660E"/>
    <w:rsid w:val="00E23491"/>
    <w:rsid w:val="00E54B7F"/>
    <w:rsid w:val="00F72C11"/>
    <w:rsid w:val="00F74C1C"/>
    <w:rsid w:val="00FA70CC"/>
    <w:rsid w:val="00FC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07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07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D15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04338"/>
    <w:rPr>
      <w:rFonts w:cs="Times New Roman"/>
      <w:lang w:eastAsia="en-US"/>
    </w:rPr>
  </w:style>
  <w:style w:type="character" w:styleId="a7">
    <w:name w:val="page number"/>
    <w:basedOn w:val="a0"/>
    <w:uiPriority w:val="99"/>
    <w:rsid w:val="00884B15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1578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B12A5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3898</Words>
  <Characters>22224</Characters>
  <Application>Microsoft Office Word</Application>
  <DocSecurity>0</DocSecurity>
  <Lines>185</Lines>
  <Paragraphs>52</Paragraphs>
  <ScaleCrop>false</ScaleCrop>
  <Company/>
  <LinksUpToDate>false</LinksUpToDate>
  <CharactersWithSpaces>26070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</dc:creator>
  <cp:keywords/>
  <dc:description/>
  <cp:lastModifiedBy>g30bea</cp:lastModifiedBy>
  <cp:revision>47</cp:revision>
  <cp:lastPrinted>2019-05-22T09:09:00Z</cp:lastPrinted>
  <dcterms:created xsi:type="dcterms:W3CDTF">2019-05-14T06:38:00Z</dcterms:created>
  <dcterms:modified xsi:type="dcterms:W3CDTF">2019-05-30T07:13:00Z</dcterms:modified>
</cp:coreProperties>
</file>