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9" w:rsidRPr="009B0756" w:rsidRDefault="00E87A39" w:rsidP="009B07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0756" w:rsidRPr="006941AF" w:rsidRDefault="009B0756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87A39" w:rsidRPr="006941AF" w:rsidRDefault="00E87A39" w:rsidP="009B07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:rsidR="00E87A39" w:rsidRPr="006941AF" w:rsidRDefault="00E87A39" w:rsidP="009B07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некоторые законодательные акты </w:t>
      </w:r>
    </w:p>
    <w:p w:rsidR="00E87A39" w:rsidRPr="006941AF" w:rsidRDefault="00E87A39" w:rsidP="009B07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1A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:rsidR="00E87A39" w:rsidRPr="006941AF" w:rsidRDefault="00E87A39" w:rsidP="009B07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6941AF" w:rsidRDefault="00E87A39" w:rsidP="009B07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6941AF" w:rsidRDefault="00E87A39" w:rsidP="009B0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72 Конституции Приднестровской Молдавской Республики, </w:t>
      </w:r>
      <w:r w:rsidR="00B70CDF" w:rsidRPr="006941A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41AF">
        <w:rPr>
          <w:rFonts w:ascii="Times New Roman" w:eastAsia="Times New Roman" w:hAnsi="Times New Roman" w:cs="Times New Roman"/>
          <w:sz w:val="28"/>
          <w:szCs w:val="28"/>
        </w:rPr>
        <w:t xml:space="preserve"> режиме законодательной необходимости, со сроком рассмотрения 14 (четырнадцать) рабочих дней с</w:t>
      </w:r>
      <w:r w:rsidR="009B0756" w:rsidRPr="006941AF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Pr="006941AF">
        <w:rPr>
          <w:rFonts w:ascii="Times New Roman" w:eastAsia="Times New Roman" w:hAnsi="Times New Roman" w:cs="Times New Roman"/>
          <w:sz w:val="28"/>
          <w:szCs w:val="28"/>
        </w:rPr>
        <w:t xml:space="preserve"> внесения законопроекта на рассмотрение:</w:t>
      </w:r>
    </w:p>
    <w:p w:rsidR="00E87A39" w:rsidRPr="006941AF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6941AF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C60E26" w:rsidRPr="006941AF">
        <w:rPr>
          <w:rFonts w:ascii="Times New Roman" w:eastAsia="Calibri" w:hAnsi="Times New Roman" w:cs="Times New Roman"/>
          <w:sz w:val="28"/>
          <w:szCs w:val="28"/>
        </w:rPr>
        <w:br/>
      </w:r>
      <w:r w:rsidRPr="006941AF">
        <w:rPr>
          <w:rFonts w:ascii="Times New Roman" w:eastAsia="Calibri" w:hAnsi="Times New Roman" w:cs="Times New Roman"/>
          <w:sz w:val="28"/>
          <w:szCs w:val="28"/>
        </w:rPr>
        <w:t>«О внесении изменений в некоторые законодательные акты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C60E26" w:rsidRPr="006941AF" w:rsidRDefault="00C60E26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6941AF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2. Назначить официальным представителем Президента Приднестровской Молдавской Республики при рассмотрении данного законопроекта </w:t>
      </w:r>
      <w:r w:rsidR="00C60E26" w:rsidRPr="006941AF">
        <w:rPr>
          <w:rFonts w:ascii="Times New Roman" w:eastAsia="Calibri" w:hAnsi="Times New Roman" w:cs="Times New Roman"/>
          <w:sz w:val="28"/>
          <w:szCs w:val="28"/>
        </w:rPr>
        <w:br/>
      </w: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в Верховном Совете Приднестровской Молдавской Республики первого заместителя председателя Государственного таможенного комитета Приднестровской Молдавской Республики А.В. </w:t>
      </w:r>
      <w:proofErr w:type="spellStart"/>
      <w:r w:rsidRPr="006941AF">
        <w:rPr>
          <w:rFonts w:ascii="Times New Roman" w:eastAsia="Calibri" w:hAnsi="Times New Roman" w:cs="Times New Roman"/>
          <w:sz w:val="28"/>
          <w:szCs w:val="28"/>
        </w:rPr>
        <w:t>Липовцева</w:t>
      </w:r>
      <w:proofErr w:type="spellEnd"/>
      <w:r w:rsidRPr="006941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A39" w:rsidRPr="006941AF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6941AF" w:rsidRDefault="00E87A39" w:rsidP="009B0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6941AF" w:rsidRDefault="00E87A39" w:rsidP="009B0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257" w:rsidRPr="006941AF" w:rsidRDefault="00874257" w:rsidP="0087425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1AF">
        <w:rPr>
          <w:rFonts w:ascii="Times New Roman" w:eastAsia="Calibri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74257" w:rsidRPr="006941AF" w:rsidRDefault="00874257" w:rsidP="008742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257" w:rsidRPr="006941AF" w:rsidRDefault="00874257" w:rsidP="008742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257" w:rsidRPr="006941AF" w:rsidRDefault="00874257" w:rsidP="008742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257" w:rsidRPr="006941AF" w:rsidRDefault="007261E6" w:rsidP="008742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257" w:rsidRPr="006941AF">
        <w:rPr>
          <w:rFonts w:ascii="Times New Roman" w:eastAsia="Calibri" w:hAnsi="Times New Roman" w:cs="Times New Roman"/>
          <w:sz w:val="28"/>
          <w:szCs w:val="28"/>
        </w:rPr>
        <w:t>г. Тирасполь</w:t>
      </w:r>
    </w:p>
    <w:p w:rsidR="00874257" w:rsidRPr="006941AF" w:rsidRDefault="00874257" w:rsidP="008742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1AF">
        <w:rPr>
          <w:rFonts w:ascii="Times New Roman" w:eastAsia="Calibri" w:hAnsi="Times New Roman" w:cs="Times New Roman"/>
          <w:sz w:val="28"/>
          <w:szCs w:val="28"/>
        </w:rPr>
        <w:t>1</w:t>
      </w:r>
      <w:r w:rsidR="007261E6" w:rsidRPr="006941AF">
        <w:rPr>
          <w:rFonts w:ascii="Times New Roman" w:eastAsia="Calibri" w:hAnsi="Times New Roman" w:cs="Times New Roman"/>
          <w:sz w:val="28"/>
          <w:szCs w:val="28"/>
        </w:rPr>
        <w:t>4</w:t>
      </w: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 мая 2019 г.</w:t>
      </w:r>
    </w:p>
    <w:p w:rsidR="00874257" w:rsidRPr="006941AF" w:rsidRDefault="00874257" w:rsidP="008742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261E6" w:rsidRPr="00694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1A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261E6" w:rsidRPr="006941AF">
        <w:rPr>
          <w:rFonts w:ascii="Times New Roman" w:eastAsia="Calibri" w:hAnsi="Times New Roman" w:cs="Times New Roman"/>
          <w:sz w:val="28"/>
          <w:szCs w:val="28"/>
        </w:rPr>
        <w:t>115</w:t>
      </w:r>
      <w:r w:rsidRPr="006941AF">
        <w:rPr>
          <w:rFonts w:ascii="Times New Roman" w:eastAsia="Calibri" w:hAnsi="Times New Roman" w:cs="Times New Roman"/>
          <w:sz w:val="28"/>
          <w:szCs w:val="28"/>
        </w:rPr>
        <w:t>рп</w:t>
      </w:r>
    </w:p>
    <w:p w:rsidR="00E87A39" w:rsidRPr="007261E6" w:rsidRDefault="00E87A39" w:rsidP="009B0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7261E6" w:rsidRDefault="00E87A39" w:rsidP="009B0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7261E6" w:rsidRDefault="00E87A39" w:rsidP="009B0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A36" w:rsidRPr="00F56EFD" w:rsidRDefault="00361A36" w:rsidP="00361A36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F56EF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361A36" w:rsidRPr="00F56EFD" w:rsidRDefault="00361A36" w:rsidP="00361A36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F56EFD">
        <w:rPr>
          <w:rFonts w:ascii="Times New Roman" w:eastAsia="Calibri" w:hAnsi="Times New Roman" w:cs="Times New Roman"/>
          <w:sz w:val="28"/>
          <w:szCs w:val="28"/>
        </w:rPr>
        <w:t>к Распоряжению Президента</w:t>
      </w:r>
    </w:p>
    <w:p w:rsidR="00361A36" w:rsidRPr="00F56EFD" w:rsidRDefault="00361A36" w:rsidP="00361A36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F56EFD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</w:p>
    <w:p w:rsidR="00361A36" w:rsidRPr="00F56EFD" w:rsidRDefault="00361A36" w:rsidP="00361A36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F56EFD">
        <w:rPr>
          <w:rFonts w:ascii="Times New Roman" w:eastAsia="Calibri" w:hAnsi="Times New Roman" w:cs="Times New Roman"/>
          <w:sz w:val="28"/>
          <w:szCs w:val="28"/>
        </w:rPr>
        <w:t>Республики</w:t>
      </w:r>
    </w:p>
    <w:p w:rsidR="00361A36" w:rsidRPr="00F56EFD" w:rsidRDefault="00361A36" w:rsidP="00361A36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941AF" w:rsidRPr="00F56E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14 </w:t>
      </w:r>
      <w:r w:rsidR="006941AF" w:rsidRPr="00F56EFD">
        <w:rPr>
          <w:rFonts w:ascii="Times New Roman" w:eastAsia="Calibri" w:hAnsi="Times New Roman" w:cs="Times New Roman"/>
          <w:sz w:val="28"/>
          <w:szCs w:val="28"/>
        </w:rPr>
        <w:t>мая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2019 года №</w:t>
      </w:r>
      <w:r w:rsidR="006941AF" w:rsidRPr="00F56EFD">
        <w:rPr>
          <w:rFonts w:ascii="Times New Roman" w:eastAsia="Calibri" w:hAnsi="Times New Roman" w:cs="Times New Roman"/>
          <w:sz w:val="28"/>
          <w:szCs w:val="28"/>
        </w:rPr>
        <w:t xml:space="preserve"> 115рп</w:t>
      </w:r>
    </w:p>
    <w:p w:rsidR="00E87A39" w:rsidRPr="00F56EFD" w:rsidRDefault="00E87A39" w:rsidP="009B07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F56EFD" w:rsidRDefault="00E87A39" w:rsidP="009B07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F56EFD" w:rsidRDefault="00E87A39" w:rsidP="009B07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6EFD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87A39" w:rsidRPr="00F56EFD" w:rsidRDefault="00E87A39" w:rsidP="009B07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F56EFD" w:rsidRDefault="00E87A39" w:rsidP="00C60E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7A39" w:rsidRPr="00F56EFD" w:rsidRDefault="00E87A39" w:rsidP="00C60E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6EFD">
        <w:rPr>
          <w:rFonts w:ascii="Times New Roman" w:eastAsia="Calibri" w:hAnsi="Times New Roman" w:cs="Times New Roman"/>
          <w:sz w:val="24"/>
          <w:szCs w:val="24"/>
        </w:rPr>
        <w:t>ЗАКОН</w:t>
      </w:r>
    </w:p>
    <w:p w:rsidR="00E87A39" w:rsidRPr="00F56EFD" w:rsidRDefault="00E87A39" w:rsidP="00C60E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6EFD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</w:p>
    <w:p w:rsidR="00C60E26" w:rsidRPr="00F56EFD" w:rsidRDefault="00C60E26" w:rsidP="00C60E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F56EFD" w:rsidRDefault="00E87A39" w:rsidP="00C60E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некоторые законодательные акты </w:t>
      </w:r>
    </w:p>
    <w:p w:rsidR="00E87A39" w:rsidRPr="00F56EFD" w:rsidRDefault="00E87A39" w:rsidP="00C60E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6EF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E87A39" w:rsidRPr="00F56EFD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F56EFD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EFD">
        <w:rPr>
          <w:rFonts w:ascii="Times New Roman" w:eastAsia="Calibri" w:hAnsi="Times New Roman" w:cs="Times New Roman"/>
          <w:sz w:val="28"/>
          <w:szCs w:val="28"/>
        </w:rPr>
        <w:t>Статья 1.</w:t>
      </w:r>
      <w:r w:rsidRPr="00F56E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F56EFD">
        <w:rPr>
          <w:rFonts w:ascii="Times New Roman" w:eastAsia="Calibri" w:hAnsi="Times New Roman" w:cs="Times New Roman"/>
          <w:sz w:val="28"/>
          <w:szCs w:val="28"/>
        </w:rPr>
        <w:t>Внести в Таможенный кодекс Приднестр</w:t>
      </w:r>
      <w:r w:rsidR="00C60E26" w:rsidRPr="00F56EFD">
        <w:rPr>
          <w:rFonts w:ascii="Times New Roman" w:eastAsia="Calibri" w:hAnsi="Times New Roman" w:cs="Times New Roman"/>
          <w:sz w:val="28"/>
          <w:szCs w:val="28"/>
        </w:rPr>
        <w:t>овской Молдавской Республики от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2 марта 2000 года № 258-3 (СЗМР 00-1) с изменениями </w:t>
      </w:r>
      <w:r w:rsidR="00361A36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и дополнениями, внесенными законами Приднестровской Молдавской Республики от 6 ноября 2001 года № 61-ЗИД-III (САЗ 01-46); от 10 июля </w:t>
      </w:r>
      <w:r w:rsidR="00361A36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>2002 года № 152-ЗИД-III (САЗ 02-28,1); от 11 февраля 2003 года № 237-ЗИД-III (САЗ 03-7); от 15 июля 2003 года № 309-ЗД-III (САЗ 03-29);</w:t>
      </w:r>
      <w:proofErr w:type="gramEnd"/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от 9 декабря </w:t>
      </w:r>
      <w:r w:rsidR="00361A36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>2003 года № 372-ЗИ-III (САЗ 03-50); от 12 января 2004 года № 387-ЗИД-III (САЗ 04-3); от 5 ноября 2004</w:t>
      </w:r>
      <w:r w:rsidR="00C60E26" w:rsidRPr="00F56EF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№ 490-ЗИД-III (САЗ 04-45); от 1 марта </w:t>
      </w:r>
      <w:r w:rsidR="002E062D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2005 года № 542-ЗИ-III (САЗ 05-10); от 17 июня 2005 года № 578-ЗИД-III </w:t>
      </w:r>
      <w:r w:rsidR="002E062D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>(САЗ 05-25); от 21 июля 2005 года № 598-ЗИД-III (САЗ 05-30); от 16 ноября 2005 года № 664-ЗД-III (САЗ 05-47);</w:t>
      </w:r>
      <w:proofErr w:type="gramEnd"/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от 23 декабря 2005 года № 713-ЗИ-III </w:t>
      </w:r>
      <w:r w:rsidR="002E062D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(САЗ 05-52); от 3 апреля 2006 года № 18-ЗИД-IV (САЗ 06-15); от 5 июля </w:t>
      </w:r>
      <w:r w:rsidR="002E062D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2006 года № 55-ЗИД-IV (САЗ 06-28); от 8 августа 2006 года № 73-ЗИД-IV </w:t>
      </w:r>
      <w:r w:rsidR="002E062D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(САЗ 06-33); от 21 января 2008 года № 386-ЗД-IV (САЗ 08-3); от 3 октября </w:t>
      </w:r>
      <w:r w:rsidR="00AB0637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2008 года № 567-ЗИ-IV (САЗ 08-39); от 9 декабря 2009 года № 907-ЗИ-IV </w:t>
      </w:r>
      <w:r w:rsidR="00AB0637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>(САЗ 09-50);</w:t>
      </w:r>
      <w:proofErr w:type="gramEnd"/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от 18 июля 2012 года № 139-ЗИД-V (САЗ 12-30); от 24 января 2013 года № 28-ЗИ-V (САЗ 13-3); от 21 января 2014 года № 23-ЗИД-V </w:t>
      </w:r>
      <w:r w:rsidR="00AB0637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>(САЗ 14-4); от 1 июля 2014 года № 124-ЗД-V (САЗ 14-27); от 1 июля 2015 года № 106-ЗИД-V (САЗ 15-27</w:t>
      </w:r>
      <w:r w:rsidRPr="00F56EF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F56EFD">
        <w:rPr>
          <w:rFonts w:ascii="Times New Roman" w:eastAsia="Calibri" w:hAnsi="Times New Roman" w:cs="Times New Roman"/>
          <w:sz w:val="28"/>
          <w:szCs w:val="28"/>
        </w:rPr>
        <w:t>;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E39" w:rsidRPr="00F56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включая </w:t>
      </w:r>
      <w:r w:rsidRPr="00F56EFD">
        <w:rPr>
          <w:rFonts w:ascii="Times New Roman" w:eastAsia="Calibri" w:hAnsi="Times New Roman" w:cs="Times New Roman"/>
          <w:sz w:val="28"/>
          <w:szCs w:val="28"/>
        </w:rPr>
        <w:t>от 6 июня 2</w:t>
      </w:r>
      <w:r w:rsidR="002140E9" w:rsidRPr="00F56EFD">
        <w:rPr>
          <w:rFonts w:ascii="Times New Roman" w:eastAsia="Calibri" w:hAnsi="Times New Roman" w:cs="Times New Roman"/>
          <w:sz w:val="28"/>
          <w:szCs w:val="28"/>
        </w:rPr>
        <w:t xml:space="preserve">016 года № 149-З-VI </w:t>
      </w:r>
      <w:r w:rsidR="00AB0637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="002140E9" w:rsidRPr="00F56EFD">
        <w:rPr>
          <w:rFonts w:ascii="Times New Roman" w:eastAsia="Calibri" w:hAnsi="Times New Roman" w:cs="Times New Roman"/>
          <w:sz w:val="28"/>
          <w:szCs w:val="28"/>
        </w:rPr>
        <w:t>(САЗ 16-23)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с изменениями и дополнениями, внесенными законами Приднестровской Молдавской Республики от 6 октября 2016 года </w:t>
      </w:r>
      <w:r w:rsidR="00B4430B" w:rsidRPr="00F56EFD">
        <w:rPr>
          <w:rFonts w:ascii="Times New Roman" w:eastAsia="Calibri" w:hAnsi="Times New Roman" w:cs="Times New Roman"/>
          <w:sz w:val="28"/>
          <w:szCs w:val="28"/>
        </w:rPr>
        <w:br/>
        <w:t>№ 224-ЗИД-VI (САЗ 16-41);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от 30 декабря 2016 г</w:t>
      </w:r>
      <w:r w:rsidR="00B4430B" w:rsidRPr="00F56EFD">
        <w:rPr>
          <w:rFonts w:ascii="Times New Roman" w:eastAsia="Calibri" w:hAnsi="Times New Roman" w:cs="Times New Roman"/>
          <w:sz w:val="28"/>
          <w:szCs w:val="28"/>
        </w:rPr>
        <w:t>ода № 318-ЗИ-VI (САЗ 17-1);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от 1 февраля </w:t>
      </w:r>
      <w:r w:rsidR="00B4430B" w:rsidRPr="00F56EFD">
        <w:rPr>
          <w:rFonts w:ascii="Times New Roman" w:eastAsia="Calibri" w:hAnsi="Times New Roman" w:cs="Times New Roman"/>
          <w:sz w:val="28"/>
          <w:szCs w:val="28"/>
        </w:rPr>
        <w:t>2017 года № 28-ЗИ-VI (САЗ 17-6);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от 10 марта 2017 года </w:t>
      </w:r>
      <w:r w:rsidR="00B4430B" w:rsidRPr="00F56EFD">
        <w:rPr>
          <w:rFonts w:ascii="Times New Roman" w:eastAsia="Calibri" w:hAnsi="Times New Roman" w:cs="Times New Roman"/>
          <w:sz w:val="28"/>
          <w:szCs w:val="28"/>
        </w:rPr>
        <w:br/>
        <w:t>№ 53-ЗД-VI (САЗ 17-11);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6EFD">
        <w:rPr>
          <w:rFonts w:ascii="Times New Roman" w:eastAsia="Calibri" w:hAnsi="Times New Roman" w:cs="Times New Roman"/>
          <w:sz w:val="28"/>
          <w:szCs w:val="28"/>
        </w:rPr>
        <w:t>от 11 апреля 2</w:t>
      </w:r>
      <w:r w:rsidR="00B4430B" w:rsidRPr="00F56EFD">
        <w:rPr>
          <w:rFonts w:ascii="Times New Roman" w:eastAsia="Calibri" w:hAnsi="Times New Roman" w:cs="Times New Roman"/>
          <w:sz w:val="28"/>
          <w:szCs w:val="28"/>
        </w:rPr>
        <w:t>017 года № 79-ЗИ-VI (САЗ 17-16);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30B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>от 28 июня 20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t>17 года № 192-ЗИ-VI (САЗ 17-27);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от 30 ноября 2017 года 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>№ 351-ЗИД-VI (САЗ 17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t>-49);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от 30 марта 2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t>018 года № 89-ЗИ-VI (САЗ 18-13);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>от 8 мая 201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t>8 года № 134-ЗИД-VI (САЗ 18-19);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от 18 июля 2018 года 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br/>
        <w:t>№ 228-ЗД-VI (САЗ 18-29); от 30 сентября 2018 года № 264-ЗД-VI (САЗ 18-39);</w:t>
      </w:r>
      <w:proofErr w:type="gramEnd"/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6EFD">
        <w:rPr>
          <w:rFonts w:ascii="Times New Roman" w:eastAsia="Calibri" w:hAnsi="Times New Roman" w:cs="Times New Roman"/>
          <w:sz w:val="28"/>
          <w:szCs w:val="28"/>
        </w:rPr>
        <w:t>от 6 ноября 201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t>8 года № 299-ЗИД-VI (САЗ 18-45);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 от 12 марта 2019 № 22-ЗД-VI </w:t>
      </w:r>
      <w:r w:rsidRPr="00F56EFD">
        <w:rPr>
          <w:rFonts w:ascii="Times New Roman" w:eastAsia="Calibri" w:hAnsi="Times New Roman" w:cs="Times New Roman"/>
          <w:sz w:val="28"/>
          <w:szCs w:val="28"/>
        </w:rPr>
        <w:lastRenderedPageBreak/>
        <w:t>(САЗ 19-10</w:t>
      </w:r>
      <w:r w:rsidRPr="00F56EF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t>;</w:t>
      </w:r>
      <w:r w:rsidR="00C13E39" w:rsidRPr="00F56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Pr="00F56E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от 25 июля 2016 года № 187-ЗИД-VI (САЗ 16-30); 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от 13 сентября 2016 года № 212-ЗИ-VI (САЗ 16-37); от 22 июня 2017 года </w:t>
      </w:r>
      <w:r w:rsidR="009A6EEC" w:rsidRPr="00F56EFD">
        <w:rPr>
          <w:rFonts w:ascii="Times New Roman" w:eastAsia="Calibri" w:hAnsi="Times New Roman" w:cs="Times New Roman"/>
          <w:sz w:val="28"/>
          <w:szCs w:val="28"/>
        </w:rPr>
        <w:br/>
      </w:r>
      <w:r w:rsidRPr="00F56EFD">
        <w:rPr>
          <w:rFonts w:ascii="Times New Roman" w:eastAsia="Calibri" w:hAnsi="Times New Roman" w:cs="Times New Roman"/>
          <w:sz w:val="28"/>
          <w:szCs w:val="28"/>
        </w:rPr>
        <w:t xml:space="preserve">№ 179-ЗИ-VI (САЗ 17-26); от 27 сентября 2017 года № 254-ЗИД-VI (САЗ 17-40); от </w:t>
      </w:r>
      <w:r w:rsidRPr="00F56EFD">
        <w:rPr>
          <w:rFonts w:ascii="Times New Roman" w:eastAsia="Times New Roman" w:hAnsi="Times New Roman" w:cs="Times New Roman"/>
          <w:sz w:val="28"/>
          <w:szCs w:val="28"/>
        </w:rPr>
        <w:t>29 декабря 2017 года № 407-ЗИД-VI (САЗ 18-1,1);</w:t>
      </w:r>
      <w:proofErr w:type="gramEnd"/>
      <w:r w:rsidRPr="00F56EFD">
        <w:rPr>
          <w:rFonts w:ascii="Times New Roman" w:eastAsia="Times New Roman" w:hAnsi="Times New Roman" w:cs="Times New Roman"/>
          <w:sz w:val="28"/>
          <w:szCs w:val="28"/>
        </w:rPr>
        <w:t xml:space="preserve"> от 5 апреля 2018 года </w:t>
      </w:r>
      <w:r w:rsidR="009A6EEC" w:rsidRPr="00F56EFD">
        <w:rPr>
          <w:rFonts w:ascii="Times New Roman" w:eastAsia="Times New Roman" w:hAnsi="Times New Roman" w:cs="Times New Roman"/>
          <w:sz w:val="28"/>
          <w:szCs w:val="28"/>
        </w:rPr>
        <w:br/>
      </w:r>
      <w:r w:rsidRPr="00F56EFD">
        <w:rPr>
          <w:rFonts w:ascii="Times New Roman" w:eastAsia="Times New Roman" w:hAnsi="Times New Roman" w:cs="Times New Roman"/>
          <w:sz w:val="28"/>
          <w:szCs w:val="28"/>
        </w:rPr>
        <w:t xml:space="preserve">№ 90-ЗИ-VI (САЗ 18-14); от 18 апреля 2018 года № 95-ЗИД-VI (САЗ 18-16); </w:t>
      </w:r>
      <w:r w:rsidR="009A6EEC" w:rsidRPr="00F56EFD">
        <w:rPr>
          <w:rFonts w:ascii="Times New Roman" w:eastAsia="Times New Roman" w:hAnsi="Times New Roman" w:cs="Times New Roman"/>
          <w:sz w:val="28"/>
          <w:szCs w:val="28"/>
        </w:rPr>
        <w:br/>
      </w:r>
      <w:r w:rsidRPr="00F56EFD">
        <w:rPr>
          <w:rFonts w:ascii="Times New Roman" w:eastAsia="Times New Roman" w:hAnsi="Times New Roman" w:cs="Times New Roman"/>
          <w:sz w:val="28"/>
          <w:szCs w:val="28"/>
        </w:rPr>
        <w:t>от 29 июня 20</w:t>
      </w:r>
      <w:r w:rsidR="009A6EEC" w:rsidRPr="00F56EFD">
        <w:rPr>
          <w:rFonts w:ascii="Times New Roman" w:eastAsia="Times New Roman" w:hAnsi="Times New Roman" w:cs="Times New Roman"/>
          <w:sz w:val="28"/>
          <w:szCs w:val="28"/>
        </w:rPr>
        <w:t>18 года № 187-ЗИ-VI (САЗ 18-26);</w:t>
      </w:r>
      <w:r w:rsidRPr="00F56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B6C" w:rsidRPr="00F56EFD">
        <w:rPr>
          <w:rFonts w:ascii="Times New Roman" w:eastAsia="Times New Roman" w:hAnsi="Times New Roman" w:cs="Times New Roman"/>
          <w:sz w:val="28"/>
          <w:szCs w:val="28"/>
        </w:rPr>
        <w:t xml:space="preserve">от 12 апреля 2019 года </w:t>
      </w:r>
      <w:r w:rsidR="009A6EEC" w:rsidRPr="00F56EFD">
        <w:rPr>
          <w:rFonts w:ascii="Times New Roman" w:eastAsia="Times New Roman" w:hAnsi="Times New Roman" w:cs="Times New Roman"/>
          <w:sz w:val="28"/>
          <w:szCs w:val="28"/>
        </w:rPr>
        <w:br/>
      </w:r>
      <w:r w:rsidR="00004B6C" w:rsidRPr="00F56EFD">
        <w:rPr>
          <w:rFonts w:ascii="Times New Roman" w:eastAsia="Times New Roman" w:hAnsi="Times New Roman" w:cs="Times New Roman"/>
          <w:sz w:val="28"/>
          <w:szCs w:val="28"/>
        </w:rPr>
        <w:t>№ 64-ЗИ-VI (САЗ 19-14)</w:t>
      </w:r>
      <w:r w:rsidR="00A206EF" w:rsidRPr="00F56E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B6C" w:rsidRPr="00F56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EFD">
        <w:rPr>
          <w:rFonts w:ascii="Times New Roman" w:eastAsia="Calibri" w:hAnsi="Times New Roman" w:cs="Times New Roman"/>
          <w:sz w:val="28"/>
          <w:szCs w:val="28"/>
        </w:rPr>
        <w:t>следующее изменение</w:t>
      </w:r>
      <w:r w:rsidR="00D97425" w:rsidRPr="00F56E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7A39" w:rsidRPr="009B0756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A39" w:rsidRPr="009B0756" w:rsidRDefault="00A206EF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87A39" w:rsidRPr="009B0756">
        <w:rPr>
          <w:rFonts w:ascii="Times New Roman" w:eastAsia="Calibri" w:hAnsi="Times New Roman" w:cs="Times New Roman"/>
          <w:sz w:val="28"/>
          <w:szCs w:val="28"/>
        </w:rPr>
        <w:t>ункт 1 статьи 132-7 изложить в следующей редакции:</w:t>
      </w:r>
    </w:p>
    <w:p w:rsidR="00E87A39" w:rsidRDefault="00E87A39" w:rsidP="009B0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756">
        <w:rPr>
          <w:rFonts w:ascii="Times New Roman" w:hAnsi="Times New Roman" w:cs="Times New Roman"/>
          <w:bCs/>
          <w:sz w:val="28"/>
          <w:szCs w:val="28"/>
        </w:rPr>
        <w:t xml:space="preserve">«1. </w:t>
      </w:r>
      <w:proofErr w:type="gramStart"/>
      <w:r w:rsidRPr="009B0756">
        <w:rPr>
          <w:rFonts w:ascii="Times New Roman" w:hAnsi="Times New Roman" w:cs="Times New Roman"/>
          <w:bCs/>
          <w:sz w:val="28"/>
          <w:szCs w:val="28"/>
        </w:rPr>
        <w:t xml:space="preserve">Отечественные и иностранные физические лица вправе временно ввозить на таможенную территорию Приднестровской Молдавской Республики для личного пользования транспортные средства, классифицируемые </w:t>
      </w:r>
      <w:r w:rsidR="0037704A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 xml:space="preserve">в товарных позициях 8702 (за исключением транспортных средств, предназначенных для перевозки более 12 (двенадцати) человек), 8703, </w:t>
      </w:r>
      <w:r w:rsidR="0037704A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>8711</w:t>
      </w:r>
      <w:r w:rsidRPr="009B0756">
        <w:rPr>
          <w:rFonts w:ascii="Times New Roman" w:hAnsi="Times New Roman" w:cs="Times New Roman"/>
          <w:sz w:val="28"/>
          <w:szCs w:val="28"/>
        </w:rPr>
        <w:t xml:space="preserve"> </w:t>
      </w:r>
      <w:r w:rsidRPr="009B0756">
        <w:rPr>
          <w:rFonts w:ascii="Times New Roman" w:hAnsi="Times New Roman" w:cs="Times New Roman"/>
          <w:bCs/>
          <w:sz w:val="28"/>
          <w:szCs w:val="28"/>
        </w:rPr>
        <w:t>ТН ВЭД, и прицепы к ним (товарная позиция 8716 ТН ВЭД), в товарных субпозициях 8704 21, 8704 31 ТН ВЭД с полной массой</w:t>
      </w:r>
      <w:proofErr w:type="gramEnd"/>
      <w:r w:rsidRPr="009B0756">
        <w:rPr>
          <w:rFonts w:ascii="Times New Roman" w:hAnsi="Times New Roman" w:cs="Times New Roman"/>
          <w:bCs/>
          <w:sz w:val="28"/>
          <w:szCs w:val="28"/>
        </w:rPr>
        <w:t xml:space="preserve"> до 3,5 тонн включительно (за исключением специально предназначенных для перевозки высокорадиоактивных материалов), зарегистрированные в иностранном государстве, с применением таможенного декларирования действием и уплатой сбора-виньетки, включающего в себя сбор за таможенные операции, частичную уплату таможенной пошлины, налога, сбор за въезд и проезд </w:t>
      </w:r>
      <w:r w:rsidR="0037704A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>по автомобильным дорогам Приднестровской Молдавской Республики».</w:t>
      </w:r>
    </w:p>
    <w:p w:rsidR="00A206EF" w:rsidRPr="009B0756" w:rsidRDefault="00A206EF" w:rsidP="009B0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7A39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756"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proofErr w:type="gramStart"/>
      <w:r w:rsidRPr="009B0756">
        <w:rPr>
          <w:rFonts w:ascii="Times New Roman" w:hAnsi="Times New Roman" w:cs="Times New Roman"/>
          <w:bCs/>
          <w:sz w:val="28"/>
          <w:szCs w:val="28"/>
        </w:rPr>
        <w:t xml:space="preserve">Внести в Закон Приднестровской Молдавской Республики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>от 29 сентября 2005 года № 630-З-III «О Дорожном фонде Приднестровской Молдавской Республики» (САЗ 05-40,1) с изменениями и дополнениями, внесенными законами Приднестровской Молдавской Республики от 15 августа 2006 года № 76-ЗИД-IV (САЗ 06-34); от 14 декабря 2006 года № 132-ЗИ-IV (САЗ 06-51); от 20 июня 2007 года № 230-ЗД-IV (САЗ 07-26);</w:t>
      </w:r>
      <w:proofErr w:type="gramEnd"/>
      <w:r w:rsidRPr="009B07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B0756">
        <w:rPr>
          <w:rFonts w:ascii="Times New Roman" w:hAnsi="Times New Roman" w:cs="Times New Roman"/>
          <w:bCs/>
          <w:sz w:val="28"/>
          <w:szCs w:val="28"/>
        </w:rPr>
        <w:t xml:space="preserve">от 27 сентября 2007 года № 318-ЗИД-IV (САЗ 07-40); от 26 сентября 2008 года № 541-ЗД-IV (САЗ 08-38); от 26 сентября 2008 года № 550-ЗИД-IV (САЗ 08-38); от 23 марта 2009 года № 681-ЗИ-IV (САЗ 09-13); от 5 марта 2010 года № 33-ЗИД-IV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 xml:space="preserve">(САЗ 10-9); от 8 июля 2010 года № 118-ЗИ-IV (САЗ 10-27); от 18 ноября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>2010 года № 223-ЗИ-IV (САЗ 10-46);</w:t>
      </w:r>
      <w:proofErr w:type="gramEnd"/>
      <w:r w:rsidRPr="009B07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B0756">
        <w:rPr>
          <w:rFonts w:ascii="Times New Roman" w:hAnsi="Times New Roman" w:cs="Times New Roman"/>
          <w:bCs/>
          <w:sz w:val="28"/>
          <w:szCs w:val="28"/>
        </w:rPr>
        <w:t xml:space="preserve">от 12 октября 2011 года № 180-ЗИД-V (САЗ 11-41); от 13 октября 2011 года № 182-ЗИ-V (САЗ 11-41); от 12 июня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 xml:space="preserve">2013 года № 115-ЗИД-V (САЗ 13-23); от 28 сентября 2013 года № 209-ЗИ-V (САЗ 13-38,1); от 28 сентября 2013 года № 213-ЗИ-V (САЗ 13-38,1);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 xml:space="preserve">от 27 октября 2016 года № 238-ЗИ-VI (САЗ 16-43); от 30 ноября 2016 года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>№ 255-ЗИ-VI (САЗ 16-48);</w:t>
      </w:r>
      <w:proofErr w:type="gramEnd"/>
      <w:r w:rsidRPr="009B0756">
        <w:rPr>
          <w:rFonts w:ascii="Times New Roman" w:hAnsi="Times New Roman" w:cs="Times New Roman"/>
          <w:bCs/>
          <w:sz w:val="28"/>
          <w:szCs w:val="28"/>
        </w:rPr>
        <w:t xml:space="preserve"> от 30 ноября 2016 года № 264-ЗИ-VI (САЗ 16-48);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 xml:space="preserve">от 3 июля 2017 года № 203-ЗИД-VI (САЗ 17-28); от 16 ноября 2017 года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 xml:space="preserve">№ 313-ЗИ-VI (САЗ 17-47); от 18 декабря 2017 года № 354-ЗИ-VI (САЗ 17-52); от 29 декабря 2017 года № 408-ЗИД-VI (САЗ 18-1); от 2 июля 2018 года  </w:t>
      </w:r>
      <w:r w:rsidR="003B2743">
        <w:rPr>
          <w:rFonts w:ascii="Times New Roman" w:hAnsi="Times New Roman" w:cs="Times New Roman"/>
          <w:bCs/>
          <w:sz w:val="28"/>
          <w:szCs w:val="28"/>
        </w:rPr>
        <w:br/>
      </w:r>
      <w:r w:rsidRPr="009B0756">
        <w:rPr>
          <w:rFonts w:ascii="Times New Roman" w:hAnsi="Times New Roman" w:cs="Times New Roman"/>
          <w:bCs/>
          <w:sz w:val="28"/>
          <w:szCs w:val="28"/>
        </w:rPr>
        <w:t>№ 203-ЗИД-VI (САЗ 18-27), следующее изменение</w:t>
      </w:r>
      <w:r w:rsidR="00C5359C" w:rsidRPr="009B07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06EF" w:rsidRPr="009B0756" w:rsidRDefault="00A206EF" w:rsidP="009B0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7A39" w:rsidRDefault="00A206EF" w:rsidP="009B0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E87A39" w:rsidRPr="009B0756">
        <w:rPr>
          <w:rFonts w:ascii="Times New Roman" w:hAnsi="Times New Roman" w:cs="Times New Roman"/>
          <w:bCs/>
          <w:sz w:val="28"/>
          <w:szCs w:val="28"/>
        </w:rPr>
        <w:t>одпункт б) части первой пункта 1 статьи 7 изложить в следующей редакции:</w:t>
      </w:r>
    </w:p>
    <w:p w:rsidR="00A206EF" w:rsidRPr="009B0756" w:rsidRDefault="00A206EF" w:rsidP="009B0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7A39" w:rsidRDefault="00E87A39" w:rsidP="009B0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756">
        <w:rPr>
          <w:rFonts w:ascii="Times New Roman" w:hAnsi="Times New Roman" w:cs="Times New Roman"/>
          <w:bCs/>
          <w:sz w:val="28"/>
          <w:szCs w:val="28"/>
        </w:rPr>
        <w:t>«б) физические лица – владельцы или пользователи транспортных средств, декларируемых действием с уплатой сбора-виньетки, используемых для личного пользования и являющихся объектом сбора».</w:t>
      </w:r>
    </w:p>
    <w:p w:rsidR="00A206EF" w:rsidRPr="009B0756" w:rsidRDefault="00A206EF" w:rsidP="009B0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756">
        <w:rPr>
          <w:rFonts w:ascii="Times New Roman" w:eastAsia="Calibri" w:hAnsi="Times New Roman" w:cs="Times New Roman"/>
          <w:sz w:val="28"/>
          <w:szCs w:val="28"/>
        </w:rPr>
        <w:t>Статья 3. Настоящий Закон вступает в силу</w:t>
      </w:r>
      <w:r w:rsidRPr="009B0756">
        <w:rPr>
          <w:rFonts w:ascii="Times New Roman" w:hAnsi="Times New Roman" w:cs="Times New Roman"/>
          <w:sz w:val="28"/>
          <w:szCs w:val="28"/>
        </w:rPr>
        <w:t xml:space="preserve"> </w:t>
      </w:r>
      <w:r w:rsidR="003E6284">
        <w:rPr>
          <w:rFonts w:ascii="Times New Roman" w:eastAsia="Calibri" w:hAnsi="Times New Roman" w:cs="Times New Roman"/>
          <w:sz w:val="28"/>
          <w:szCs w:val="28"/>
        </w:rPr>
        <w:t>со дня, следующего за днем</w:t>
      </w:r>
      <w:r w:rsidR="009E3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0756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544" w:rsidRPr="009B0756" w:rsidRDefault="002F1544" w:rsidP="009B07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B075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E7881" w:rsidRPr="00D36DE2" w:rsidRDefault="008E7881" w:rsidP="008E78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8E7881" w:rsidRPr="00D36DE2" w:rsidRDefault="008E7881" w:rsidP="008E78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8E7881" w:rsidRPr="00D36DE2" w:rsidRDefault="008E7881" w:rsidP="008E78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некоторые законодательные акты </w:t>
      </w:r>
    </w:p>
    <w:p w:rsidR="008E7881" w:rsidRPr="00D36DE2" w:rsidRDefault="008E7881" w:rsidP="008E78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Республики»</w:t>
      </w:r>
    </w:p>
    <w:p w:rsidR="008E7881" w:rsidRPr="00D36DE2" w:rsidRDefault="008E7881" w:rsidP="008E7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а) Настоящий проект закона предусматривает возможность таможенного </w:t>
      </w:r>
      <w:r w:rsidRPr="00D36DE2">
        <w:rPr>
          <w:rFonts w:ascii="Times New Roman" w:eastAsia="Calibri" w:hAnsi="Times New Roman" w:cs="Times New Roman"/>
          <w:sz w:val="24"/>
          <w:szCs w:val="24"/>
        </w:rPr>
        <w:br/>
        <w:t>декларирования действием с уплатой сбора-виньетки физическими лицами транспортных средств, классифицируемых в следующих товарных позициях: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1) 8702 (за исключением предназначенных для перевозки более 12 человек) </w:t>
      </w:r>
      <w:proofErr w:type="gramStart"/>
      <w:r w:rsidRPr="00D36DE2">
        <w:rPr>
          <w:rFonts w:ascii="Times New Roman" w:eastAsia="Calibri" w:hAnsi="Times New Roman" w:cs="Times New Roman"/>
          <w:sz w:val="24"/>
          <w:szCs w:val="24"/>
        </w:rPr>
        <w:t>-т</w:t>
      </w:r>
      <w:proofErr w:type="gramEnd"/>
      <w:r w:rsidRPr="00D36DE2">
        <w:rPr>
          <w:rFonts w:ascii="Times New Roman" w:eastAsia="Calibri" w:hAnsi="Times New Roman" w:cs="Times New Roman"/>
          <w:sz w:val="24"/>
          <w:szCs w:val="24"/>
        </w:rPr>
        <w:t>ранспортные средства, предназначенные для перевозки 10 человек или более, включая водителя;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2) 8703 - легковые и прочие моторные транспортные средства, предназначенные главным образом для перевозки людей, включая грузопассажирские автомобили-фургоны и гоночные автомобили;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3) 8711 - мотоциклы (включая мопеды) и велосипеды с установленным вспомогательным двигателем, с колясками или без них; коляски; 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4) прицепы к ним (товарная позиция 8716);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5) в товарных субпозициях 8704 21, 8704 31 ТН ВЭД с полной массой до 3,5 тонн включительно (за исключением специально предназначенных для перевозки высокорадиоактивных материалов) - транспортные средства для перевозки грузов, зарегистрированных в иностранном государстве, временно ввозимых для личного пользования. 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Текущая редакция Таможенного кодекса Приднестровской Молдавской Республики предусматривает возможность таможенного декларирования действием с уплатой сбора-виньетки физическими лицами транспортных средств, исключительно классифицируемых в товарной позиции 8703 (следующих с прицепом (товарная позиция 8716 ТН ВЭД) или без него). 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6DE2">
        <w:rPr>
          <w:rFonts w:ascii="Times New Roman" w:eastAsia="Calibri" w:hAnsi="Times New Roman" w:cs="Times New Roman"/>
          <w:sz w:val="24"/>
          <w:szCs w:val="24"/>
        </w:rPr>
        <w:t>При этом некоторые транспортные средства, используемые равно как для перевозки людей, так и перевозки грузов, согласно Основным правилам интерпретации ТН ВЭД, утвержденным Приложением № 1 к Постановлению Правительства Приднестровской Молдавской Республики от 5 декабря 2018 года № 427 «Об утверждении Товарной номенклатуры внешнеэкономической деятельности и Пояснений к Товарной номенклатуре внешнеэкономической деятельности» (САЗ 18-52), классифицируются в товарной позиции 8704.</w:t>
      </w:r>
      <w:proofErr w:type="gramEnd"/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Это такие транспортные средства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Pr="00D36DE2">
        <w:rPr>
          <w:rFonts w:ascii="Times New Roman" w:eastAsia="Calibri" w:hAnsi="Times New Roman" w:cs="Times New Roman"/>
          <w:sz w:val="24"/>
          <w:szCs w:val="24"/>
          <w:lang w:val="en-US"/>
        </w:rPr>
        <w:t>Volkswagen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DE2">
        <w:rPr>
          <w:rFonts w:ascii="Times New Roman" w:eastAsia="Calibri" w:hAnsi="Times New Roman" w:cs="Times New Roman"/>
          <w:sz w:val="24"/>
          <w:szCs w:val="24"/>
          <w:lang w:val="en-US"/>
        </w:rPr>
        <w:t>Caddy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6DE2">
        <w:rPr>
          <w:rFonts w:ascii="Times New Roman" w:eastAsia="Calibri" w:hAnsi="Times New Roman" w:cs="Times New Roman"/>
          <w:sz w:val="24"/>
          <w:szCs w:val="24"/>
          <w:lang w:val="en-US"/>
        </w:rPr>
        <w:t>Mitsubishi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DE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200, </w:t>
      </w:r>
      <w:r w:rsidRPr="00D36DE2">
        <w:rPr>
          <w:rFonts w:ascii="Times New Roman" w:eastAsia="Calibri" w:hAnsi="Times New Roman" w:cs="Times New Roman"/>
          <w:sz w:val="24"/>
          <w:szCs w:val="24"/>
          <w:lang w:val="en-US"/>
        </w:rPr>
        <w:t>Toyota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DE2">
        <w:rPr>
          <w:rFonts w:ascii="Times New Roman" w:eastAsia="Calibri" w:hAnsi="Times New Roman" w:cs="Times New Roman"/>
          <w:sz w:val="24"/>
          <w:szCs w:val="24"/>
          <w:lang w:val="en-US"/>
        </w:rPr>
        <w:t>Tundra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6DE2">
        <w:rPr>
          <w:rFonts w:ascii="Times New Roman" w:eastAsia="Calibri" w:hAnsi="Times New Roman" w:cs="Times New Roman"/>
          <w:sz w:val="24"/>
          <w:szCs w:val="24"/>
          <w:lang w:val="en-US"/>
        </w:rPr>
        <w:t>Skoda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DE2">
        <w:rPr>
          <w:rFonts w:ascii="Times New Roman" w:eastAsia="Calibri" w:hAnsi="Times New Roman" w:cs="Times New Roman"/>
          <w:sz w:val="24"/>
          <w:szCs w:val="24"/>
          <w:lang w:val="en-US"/>
        </w:rPr>
        <w:t>Yeti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и прочие подобные транспортные средства.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В настоящее время таможенное декларирование действием с уплатой сбора-виньетки в отношении вышеуказанных транспортных средств не допускается. Транспортные средства подлежат таможенному декларированию в таможенных органах (таможнях) и помещению под таможенную процедуру временного ввоза с уплатой сбора за таможенные операции, частичной уплатой ввозной таможенной пошлины, а также сбора за въезд и проезд по автомобильным дорогам Приднестровской Молдавской Республики. Также зачастую при таможенном декларировании таких транспортных средств декларанты прибегают к услугам таможенного брокера, что в свою очередь влечет для них дополнительные расходы.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Время совершения таможенных операций, а также расходы на их проведение являются причиной нежелания граждан Республики Молдова, Украины временно ввозить на территорию Приднестровской Молдавской Республики такие транспортные средства для личного пользования, а также направления жалоб в адрес Государственного таможенного комитета Приднестровской Молдавской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</w:t>
      </w: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. Указанные транспортные средства предполагается ввозить на территорию Приднестровской Молдавской Республики временно в целях посещения родственников на территории Приднестровской Молдавской Республики либо приобретения товаров народного потребления в розничных сетях магазинов Приднестровской Молдавской Республики для личного пользования. 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lastRenderedPageBreak/>
        <w:t>Аналогичная ситуация складывается и с транспортными средствами, классифицируемыми в товарных позициях 8702 и 8711 ТН ВЭД.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6DE2">
        <w:rPr>
          <w:rFonts w:ascii="Times New Roman" w:eastAsia="Calibri" w:hAnsi="Times New Roman" w:cs="Times New Roman"/>
          <w:sz w:val="24"/>
          <w:szCs w:val="24"/>
        </w:rPr>
        <w:t>Таким образом, настоящий законопроект разработан в целях снятия напряженности на таможенных пунктах пропуска в случаях ввоза указанных выше категорий транспортных средств на таможенную территорию Приднестровской Молдавской Республики и установления упрощенного порядка их таможенного декларирования с уплатой сбора-виньетки, включающего в себя сбор за таможенные операции, частичную уплату таможенной пошлины, сбор за въезд и проезд по автомобильным дорогам Приднестровской Молдавской Республики, что</w:t>
      </w:r>
      <w:proofErr w:type="gramEnd"/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, как следствие, повлечет за собой увеличение количества ввозимых на территорию Приднестровской Молдавской Республики таких транспортных средств, тем самым увеличится объем средств, поступающих в бюджет от уплаты сбора-виньетки и соответственно объем товарооборота в республике, что непременно также повлечет поступление в  бюджет дополнительных доходов. 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Кроме того, в связи с тем, что Законом Приднестровской Молдавской Республики от </w:t>
      </w:r>
      <w:r w:rsidRPr="00D36DE2">
        <w:rPr>
          <w:rFonts w:ascii="Times New Roman" w:eastAsia="Calibri" w:hAnsi="Times New Roman" w:cs="Times New Roman"/>
          <w:sz w:val="24"/>
          <w:szCs w:val="24"/>
        </w:rPr>
        <w:br/>
        <w:t>29 сентября 2005 года № 630-З-III «О Дорожном фонде Приднестровской Молдавской Республики» (САЗ 05-40,1) установлена норма, регламентирующая порядок уплаты сбора за въезд и проезд по автомобильным дорогам Приднестровской Молдавской Республики транспортных средств, не зарегистрированных в Приднестровской Молдавской Республике, законопроектом предусмотрено также приведение в соответствие Таможенному кодексу Приднестровской Молдавской Республики</w:t>
      </w:r>
      <w:proofErr w:type="gramEnd"/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 норм указанного закона;</w:t>
      </w:r>
    </w:p>
    <w:p w:rsidR="008E7881" w:rsidRPr="00D36DE2" w:rsidRDefault="008E7881" w:rsidP="008E78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б) принятие данного проекта закона не потребует внесения изменений в действующие нормативные правовые акты Приднестровской Молдавской Республики;</w:t>
      </w:r>
    </w:p>
    <w:p w:rsidR="008E7881" w:rsidRPr="00D36DE2" w:rsidRDefault="008E7881" w:rsidP="008E78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в) принятие данного проекта закона не потребует принятия отдельного нормативного правового акта для вступления его в силу;</w:t>
      </w:r>
    </w:p>
    <w:p w:rsidR="008E7881" w:rsidRPr="00D36DE2" w:rsidRDefault="008E7881" w:rsidP="008E78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г) для вступления в силу настоящего проекта закона не потребуется дополнительных материальных и иных затрат из средств республиканского и местных бюджетов.</w:t>
      </w: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881" w:rsidRPr="00D36DE2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881" w:rsidRPr="00D36DE2" w:rsidRDefault="008E7881" w:rsidP="008E7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D36DE2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proofErr w:type="gramEnd"/>
    </w:p>
    <w:p w:rsidR="008E7881" w:rsidRPr="00D36DE2" w:rsidRDefault="008E7881" w:rsidP="008E7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>таможенного комитета</w:t>
      </w:r>
    </w:p>
    <w:p w:rsidR="008E7881" w:rsidRPr="00D36DE2" w:rsidRDefault="008E7881" w:rsidP="008E7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DE2">
        <w:rPr>
          <w:rFonts w:ascii="Times New Roman" w:eastAsia="Calibri" w:hAnsi="Times New Roman" w:cs="Times New Roman"/>
          <w:sz w:val="24"/>
          <w:szCs w:val="24"/>
        </w:rPr>
        <w:t xml:space="preserve">Приднестровской Молдавской Республики                                                                    В.Н. </w:t>
      </w:r>
      <w:proofErr w:type="spellStart"/>
      <w:r w:rsidRPr="00D36DE2">
        <w:rPr>
          <w:rFonts w:ascii="Times New Roman" w:eastAsia="Calibri" w:hAnsi="Times New Roman" w:cs="Times New Roman"/>
          <w:sz w:val="24"/>
          <w:szCs w:val="24"/>
        </w:rPr>
        <w:t>Нягу</w:t>
      </w:r>
      <w:proofErr w:type="spellEnd"/>
    </w:p>
    <w:p w:rsidR="008E7881" w:rsidRPr="00D36DE2" w:rsidRDefault="008E7881" w:rsidP="008E788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881" w:rsidRDefault="008E7881" w:rsidP="008E78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881" w:rsidRDefault="008E7881" w:rsidP="008E78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881" w:rsidRPr="009B0756" w:rsidRDefault="008E7881" w:rsidP="008E78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A39" w:rsidRPr="00FB2018" w:rsidRDefault="00E87A39" w:rsidP="00FB20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2018">
        <w:rPr>
          <w:rFonts w:ascii="Times New Roman" w:eastAsia="Calibri" w:hAnsi="Times New Roman" w:cs="Times New Roman"/>
          <w:sz w:val="24"/>
          <w:szCs w:val="24"/>
        </w:rPr>
        <w:lastRenderedPageBreak/>
        <w:t>СРАВНИТЕЛЬНАЯ ТАБЛИЦА</w:t>
      </w:r>
    </w:p>
    <w:p w:rsidR="002F1544" w:rsidRPr="009B0756" w:rsidRDefault="002F1544" w:rsidP="00FB2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FB2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756">
        <w:rPr>
          <w:rFonts w:ascii="Times New Roman" w:eastAsia="Calibri" w:hAnsi="Times New Roman" w:cs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E87A39" w:rsidRPr="009B0756" w:rsidRDefault="00E87A39" w:rsidP="00FB2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756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некоторые законодательные акты </w:t>
      </w:r>
    </w:p>
    <w:p w:rsidR="00E87A39" w:rsidRPr="009B0756" w:rsidRDefault="00E87A39" w:rsidP="00FB2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756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:rsidR="00E87A39" w:rsidRPr="009B0756" w:rsidRDefault="00E87A39" w:rsidP="00FB2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8"/>
        <w:gridCol w:w="4956"/>
      </w:tblGrid>
      <w:tr w:rsidR="003B08DF" w:rsidRPr="009B0756" w:rsidTr="003B08DF">
        <w:tc>
          <w:tcPr>
            <w:tcW w:w="4898" w:type="dxa"/>
          </w:tcPr>
          <w:p w:rsidR="003B08DF" w:rsidRPr="006B6AE0" w:rsidRDefault="003B08DF" w:rsidP="0044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4956" w:type="dxa"/>
          </w:tcPr>
          <w:p w:rsidR="003B08DF" w:rsidRPr="006B6AE0" w:rsidRDefault="003B08DF" w:rsidP="0044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Предлагаемая редакция</w:t>
            </w:r>
          </w:p>
        </w:tc>
      </w:tr>
      <w:tr w:rsidR="003B08DF" w:rsidRPr="009B0756" w:rsidTr="003B08DF">
        <w:tc>
          <w:tcPr>
            <w:tcW w:w="9854" w:type="dxa"/>
            <w:gridSpan w:val="2"/>
          </w:tcPr>
          <w:p w:rsidR="003B08DF" w:rsidRDefault="003B08DF" w:rsidP="0044222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8DF" w:rsidRPr="00DD0D11" w:rsidRDefault="003B08DF" w:rsidP="00DD0D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Таможенный кодекс Приднестровской Молдавской Республики</w:t>
            </w:r>
            <w:r w:rsidRPr="007C33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B08DF" w:rsidRPr="009B0756" w:rsidTr="003B08DF">
        <w:trPr>
          <w:trHeight w:val="70"/>
        </w:trPr>
        <w:tc>
          <w:tcPr>
            <w:tcW w:w="4898" w:type="dxa"/>
          </w:tcPr>
          <w:p w:rsidR="003B08DF" w:rsidRDefault="003B08DF" w:rsidP="00442227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132-7.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Временный ввоз транспортных сре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личного пользования</w:t>
            </w:r>
          </w:p>
          <w:p w:rsidR="003B08DF" w:rsidRDefault="003B08DF" w:rsidP="00442227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08DF" w:rsidRDefault="003B08DF" w:rsidP="00442227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930372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Допускается временный ввоз на таможенную территорию Приднестровской Молдавской Республики отечественными физическими лицами и иностранными физическими лицами транспортных средств, классифицируемых в товарной позиции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30372">
              <w:rPr>
                <w:rFonts w:ascii="Times New Roman" w:hAnsi="Times New Roman" w:cs="Times New Roman"/>
                <w:bCs/>
                <w:sz w:val="24"/>
                <w:szCs w:val="24"/>
              </w:rPr>
              <w:t>8703 ТН ВЭД (следующих с прицепом (товарная позиция 8716 ТН ВЭД) или без него), для личного пользования, зарегистрированных в иностранном государстве, с уплатой сбора-виньетки, включающий в себя сбор за таможенные операции, частичную уплату таможенной пошлины, налога, сбор за</w:t>
            </w:r>
            <w:proofErr w:type="gramEnd"/>
            <w:r w:rsidRPr="00930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въезд и проезд по автомобильным дорогам Приднестровской Молдавской Республики.</w:t>
            </w:r>
          </w:p>
          <w:p w:rsidR="003B08DF" w:rsidRPr="00930372" w:rsidRDefault="003B08DF" w:rsidP="00442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3B08DF" w:rsidRPr="007C33DF" w:rsidRDefault="003B08DF" w:rsidP="004422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8DF" w:rsidRPr="007C33DF" w:rsidRDefault="003B08DF" w:rsidP="004422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B08DF" w:rsidRDefault="003B08DF" w:rsidP="00442227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132-7.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Временный ввоз транспортных сре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личного пользования</w:t>
            </w:r>
          </w:p>
          <w:p w:rsidR="003B08DF" w:rsidRDefault="003B08DF" w:rsidP="00442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8DF" w:rsidRDefault="003B08DF" w:rsidP="00442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  </w:t>
            </w:r>
            <w:proofErr w:type="gramStart"/>
            <w:r w:rsidRPr="00E35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Отечественные и иностранные физические лица вправе временно ввозить на таможенную территорию Приднестровской Молдавской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E35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для личного пользования транспортные средства, классифицируемые в товарных позициях 8702 (за исключением транспортных средств, предназначенных для перевозки более 12 (двенадцати) человек), 8703, 8711</w:t>
            </w:r>
            <w:r>
              <w:t xml:space="preserve"> </w:t>
            </w:r>
            <w:r w:rsidRPr="00021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ТН ВЭД</w:t>
            </w:r>
            <w:r w:rsidRPr="00E35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и прицепы к ним (товарная позиция 8716</w:t>
            </w:r>
            <w:r>
              <w:t xml:space="preserve"> </w:t>
            </w:r>
            <w:r w:rsidRPr="00021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ТН ВЭД</w:t>
            </w:r>
            <w:r w:rsidRPr="00E35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), в товарных субпозициях 8704 21, 8704 31 ТН ВЭД с полной массой</w:t>
            </w:r>
            <w:proofErr w:type="gramEnd"/>
            <w:r w:rsidRPr="00E35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3,5 тонн включительно (за исключением специально предназначенных для перевозки высокорадиоактивных материалов)</w:t>
            </w:r>
            <w:r w:rsidRPr="00E35550">
              <w:rPr>
                <w:rFonts w:ascii="Times New Roman" w:eastAsia="Calibri" w:hAnsi="Times New Roman" w:cs="Times New Roman"/>
                <w:sz w:val="24"/>
                <w:szCs w:val="24"/>
              </w:rPr>
              <w:t>, зарегистрированные в иностранном государстве, с применением таможенного декларирования действием и уплатой сбора-виньетки, включающего в себя сбор за таможенные операции, частичную уплату таможенной пошлины, налога, сбор за въезд и проезд по автомобильным дорогам Приднестровской Молдавской Республики.</w:t>
            </w:r>
          </w:p>
          <w:p w:rsidR="003B08DF" w:rsidRPr="007C33DF" w:rsidRDefault="003B08DF" w:rsidP="0044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3B08DF" w:rsidRPr="009B0756" w:rsidTr="003B08DF">
        <w:tc>
          <w:tcPr>
            <w:tcW w:w="9854" w:type="dxa"/>
            <w:gridSpan w:val="2"/>
          </w:tcPr>
          <w:p w:rsidR="003B08DF" w:rsidRDefault="003B08DF" w:rsidP="0044222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8DF" w:rsidRDefault="003B08DF" w:rsidP="0044222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 Приднестровской Молдавской Республики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08DF" w:rsidRPr="008D285A" w:rsidRDefault="003B08DF" w:rsidP="003B08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Дорожном фонде Приднестровской Молдавской Республики»</w:t>
            </w:r>
          </w:p>
          <w:p w:rsidR="003B08DF" w:rsidRPr="007C33DF" w:rsidRDefault="003B08DF" w:rsidP="00442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DF" w:rsidRPr="009B0756" w:rsidTr="003B08DF">
        <w:tc>
          <w:tcPr>
            <w:tcW w:w="4898" w:type="dxa"/>
          </w:tcPr>
          <w:p w:rsidR="003B08DF" w:rsidRPr="000F6733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7.</w:t>
            </w: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Сбор за въезд и проезд по автомобильным дорогам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Приднестровской</w:t>
            </w: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Молдавской Республики </w:t>
            </w:r>
            <w:proofErr w:type="gramStart"/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транспортных</w:t>
            </w:r>
            <w:proofErr w:type="gramEnd"/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средств, не зарегистрированных в Приднестровской Молдавской Республике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Плательщиками сбора за въезд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проезд по автомобильным дорогам Приднестровской Молдавской Республики транспортных средств, не зарегистрированных в Приднестровской Молдавской Республике (далее по тексту настоящей статьи - сбор), являются: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физические лица (за исключением лиц, указанных в подпункте б) части первой настоящего пункта) и юридические лица - владельцы или пользователи транспортных средств, являющихся объектом сбора;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физические лица - владельцы или пользователи транспортных средств, </w:t>
            </w:r>
            <w:r w:rsidRPr="007C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классифицируемых в товарной позиции 8703 ТН ВЭД (следующих с прицепом (товарная позиция 8716 ТН ВЭД) или без него),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используемых для личного пользования и являющихся объектом сбора.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случае перемещения транспортных средств, являющихся объектом сбора и следующих в адрес хозяйствующих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субъектов Приднестровской Молдавской Республики, плательщиками сбора могут выступать хозяйствующие субъекты Приднестровской Молдавской Республики, в адрес которых следуют транспортные средства.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Объектом сбора являются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транспортные средства, не зарегистрированные в Приднестровской Молдавской Республике, въезжающие на территорию Приднестровской Молдавской Республики и передвигающиеся по ее автомобильным дорогам.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Сбор взимается за въезд и проезд </w:t>
            </w:r>
            <w:r w:rsidR="00140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том числе транзитный) по территории Приднестровской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Уплата сбора в бюджет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осуществляется при въезде транспортных средств на территорию Приднестровской Молдавской Республики по ставкам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согласно Приложению к настоящему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Закону, а в отношении транспортных средств, предусмотренных подпунктом б)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первой пункта 1 настоящей статьи, уплата сбора осуществляется в порядке и по ставкам, установленным Таможенным кодексом Приднестровской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случае неуплаты указанных сборов при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въезде владельцы или пользователи транспортных средств обязаны уплатить эти сборы при выезде с территории Приднес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От сбора за проезд по дорогам Приднестровской Молдавской Республики освобождается транспортное средство, зарегистрированное в странах СНГ, не взимающих подобный сбор с транспортных средств, зарегистрированных на территории Приднестровской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В случае введения иностранными государствами или их административно-территориальными единицами дополнительных сборов за проезд по автомобильным дорогам устанавливаются аналогичные сборы с их транспортных сре</w:t>
            </w:r>
            <w:proofErr w:type="gramStart"/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въезде на территорию Приднестровской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При перевозке опасных грузов размер сбора увеличивается на 200 процентов. Перечень опасных грузов устанавливается нормативными правовыми актами Президента Приднестровской Молдавской Республики.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</w:t>
            </w:r>
            <w:proofErr w:type="gramStart"/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внесением сбора осуществляется таможенными органами Приднестровской Молдавской Республики.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08DF" w:rsidRPr="000F6733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3B08DF" w:rsidRPr="000F6733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7.</w:t>
            </w: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Сбор за въезд и проезд по автомобильным дорогам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Приднестровской</w:t>
            </w: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Молдавской Республики </w:t>
            </w:r>
            <w:proofErr w:type="gramStart"/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транспортных</w:t>
            </w:r>
            <w:proofErr w:type="gramEnd"/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средств, не зарегистрированных в Приднестровской Молдавской Республике 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Плательщиками сбора за въезд и проезд по автомобильным дорогам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Приднестровской Молдавской Республики транспортных средств, не зарегистрированных в Приднестровской Молдавской Республике (далее по тексту настоящей статьи - сбор), являются: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физические лица (за исключением лиц, указанных в подпункте б) части первой настоящего пункта) и юридические лица - владельцы или пользователи транспортных средств, являющихся объектом сбора;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физические лица – владельцы или пользователи транспортных средств, </w:t>
            </w:r>
            <w:r w:rsidRPr="000F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декларируемых действием с уплатой сбора-виньетки, </w:t>
            </w:r>
            <w:r w:rsidRPr="000F6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используемых для личного пользования и являющихся объектом сбора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случае перемещения транспортных средств, являющихся объектом сбора и следующих в адрес хозяйствующих субъектов Приднестровской Молдавской Республики, плательщиками сбора могут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выступать хозяйствующие субъекты Приднестровской Молдавской Республики, в адрес которых следуют транспортные средства.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Объектом сбора являются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транспортные средства, не зарегистрированные в Приднестровской Молдавской Республике, въезжающие на территорию Приднестровской Молдавской Республики и передвигающиеся по ее автомобильным дорогам.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Сбор взимается за въезд и проезд (в том числе транзитный) по территории Приднестровской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Уплата сбора в бюджет осуществляется при въезде транспортных средств на территорию Приднестровской Молдавской Республики по ставкам согласно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Приложению к настоящему Закону, а в отношении транспортных средств, предусмотренных подпунктом б) части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первой пункта 1 настоящей статьи, уплата сбора осуществляется в порядке и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ставкам, установленным Таможенным кодексом Приднестровской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случае неуплаты указанных сборов при въезде владельцы или пользователи транспортных средств обязаны уплатить эти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сборы при выезде с территории Приднес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От сбора за проезд по дорогам Приднестровской Молдавской Республики освобождается транспортное средство, зарегистрированное в странах СНГ, не взимающих подобный сбор с транспортных средств, зарегистрированных на территории Приднестровской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В случае введения иностранными государствами или их административно-территориальными единицами дополнительных сборов за проезд по автомобильным дорогам устанавливаются аналогичные сборы с их транспортных сре</w:t>
            </w:r>
            <w:proofErr w:type="gramStart"/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въезде на территорию Приднестровской Молдавской Республики.</w:t>
            </w:r>
          </w:p>
          <w:p w:rsidR="003B08DF" w:rsidRPr="008B2358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При перевозке опасных грузов размер сбора увеличивается на 200 процентов. Перечень опасных грузов устанавливается нормативными правовыми актами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Приднестровской Молдавской Республики.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</w:t>
            </w:r>
            <w:proofErr w:type="gramStart"/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B2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внесением сбора осуществляется таможенными органами Приднестровской Молдавской Республики.</w:t>
            </w:r>
          </w:p>
          <w:p w:rsidR="003B08DF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08DF" w:rsidRPr="000F6733" w:rsidRDefault="003B08DF" w:rsidP="004422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7A39" w:rsidRPr="009B0756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9B0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39" w:rsidRPr="009B0756" w:rsidRDefault="00E87A39" w:rsidP="00592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87A39" w:rsidRPr="009B0756" w:rsidSect="00F2753C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4E" w:rsidRDefault="00B5004E" w:rsidP="00F2753C">
      <w:pPr>
        <w:spacing w:after="0" w:line="240" w:lineRule="auto"/>
      </w:pPr>
      <w:r>
        <w:separator/>
      </w:r>
    </w:p>
  </w:endnote>
  <w:endnote w:type="continuationSeparator" w:id="0">
    <w:p w:rsidR="00B5004E" w:rsidRDefault="00B5004E" w:rsidP="00F2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4E" w:rsidRDefault="00B5004E" w:rsidP="00F2753C">
      <w:pPr>
        <w:spacing w:after="0" w:line="240" w:lineRule="auto"/>
      </w:pPr>
      <w:r>
        <w:separator/>
      </w:r>
    </w:p>
  </w:footnote>
  <w:footnote w:type="continuationSeparator" w:id="0">
    <w:p w:rsidR="00B5004E" w:rsidRDefault="00B5004E" w:rsidP="00F2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4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753C" w:rsidRPr="00F56EFD" w:rsidRDefault="0071566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E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753C" w:rsidRPr="00F56E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6E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07F1">
          <w:rPr>
            <w:rFonts w:ascii="Times New Roman" w:hAnsi="Times New Roman" w:cs="Times New Roman"/>
            <w:noProof/>
            <w:sz w:val="24"/>
            <w:szCs w:val="24"/>
          </w:rPr>
          <w:t>- 9 -</w:t>
        </w:r>
        <w:r w:rsidRPr="00F56E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753C" w:rsidRDefault="00F275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7A39"/>
    <w:rsid w:val="00004B6C"/>
    <w:rsid w:val="00041319"/>
    <w:rsid w:val="000422FF"/>
    <w:rsid w:val="00076A35"/>
    <w:rsid w:val="001407F1"/>
    <w:rsid w:val="001639F7"/>
    <w:rsid w:val="002140E9"/>
    <w:rsid w:val="0021451B"/>
    <w:rsid w:val="00215AC5"/>
    <w:rsid w:val="002E062D"/>
    <w:rsid w:val="002E3CD7"/>
    <w:rsid w:val="002F1544"/>
    <w:rsid w:val="00361A36"/>
    <w:rsid w:val="0037704A"/>
    <w:rsid w:val="00377E87"/>
    <w:rsid w:val="003B08DF"/>
    <w:rsid w:val="003B2743"/>
    <w:rsid w:val="003D14D8"/>
    <w:rsid w:val="003E6284"/>
    <w:rsid w:val="004757B7"/>
    <w:rsid w:val="004D3D47"/>
    <w:rsid w:val="00517626"/>
    <w:rsid w:val="00534A55"/>
    <w:rsid w:val="00546D40"/>
    <w:rsid w:val="00583C77"/>
    <w:rsid w:val="00592150"/>
    <w:rsid w:val="005931F6"/>
    <w:rsid w:val="005B32B3"/>
    <w:rsid w:val="005C5D36"/>
    <w:rsid w:val="006941AF"/>
    <w:rsid w:val="006949D9"/>
    <w:rsid w:val="00695118"/>
    <w:rsid w:val="006A31ED"/>
    <w:rsid w:val="00715665"/>
    <w:rsid w:val="007261E6"/>
    <w:rsid w:val="007B0A0A"/>
    <w:rsid w:val="007E1C86"/>
    <w:rsid w:val="00832CC3"/>
    <w:rsid w:val="0086169C"/>
    <w:rsid w:val="00874257"/>
    <w:rsid w:val="008C62BE"/>
    <w:rsid w:val="008E5990"/>
    <w:rsid w:val="008E7881"/>
    <w:rsid w:val="009A6EEC"/>
    <w:rsid w:val="009B0756"/>
    <w:rsid w:val="009E3FEA"/>
    <w:rsid w:val="00A206EF"/>
    <w:rsid w:val="00A22CAF"/>
    <w:rsid w:val="00A92AD8"/>
    <w:rsid w:val="00AB0637"/>
    <w:rsid w:val="00AC55C7"/>
    <w:rsid w:val="00B31CAC"/>
    <w:rsid w:val="00B4430B"/>
    <w:rsid w:val="00B5004E"/>
    <w:rsid w:val="00B70CDF"/>
    <w:rsid w:val="00BC4F92"/>
    <w:rsid w:val="00BF1734"/>
    <w:rsid w:val="00C13E39"/>
    <w:rsid w:val="00C5359C"/>
    <w:rsid w:val="00C60E26"/>
    <w:rsid w:val="00C960BF"/>
    <w:rsid w:val="00D36DE2"/>
    <w:rsid w:val="00D54B46"/>
    <w:rsid w:val="00D66240"/>
    <w:rsid w:val="00D97425"/>
    <w:rsid w:val="00DD0D11"/>
    <w:rsid w:val="00E84234"/>
    <w:rsid w:val="00E871F6"/>
    <w:rsid w:val="00E87A39"/>
    <w:rsid w:val="00E91EC6"/>
    <w:rsid w:val="00EE4AC6"/>
    <w:rsid w:val="00F2753C"/>
    <w:rsid w:val="00F56EFD"/>
    <w:rsid w:val="00FB2018"/>
    <w:rsid w:val="00FB30EE"/>
    <w:rsid w:val="00FB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53C"/>
  </w:style>
  <w:style w:type="paragraph" w:styleId="a5">
    <w:name w:val="footer"/>
    <w:basedOn w:val="a"/>
    <w:link w:val="a6"/>
    <w:uiPriority w:val="99"/>
    <w:semiHidden/>
    <w:unhideWhenUsed/>
    <w:rsid w:val="00F2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753C"/>
  </w:style>
  <w:style w:type="paragraph" w:styleId="a7">
    <w:name w:val="Balloon Text"/>
    <w:basedOn w:val="a"/>
    <w:link w:val="a8"/>
    <w:uiPriority w:val="99"/>
    <w:semiHidden/>
    <w:unhideWhenUsed/>
    <w:rsid w:val="003B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A253C-64F2-4643-9DBF-73F17100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g30bvn</cp:lastModifiedBy>
  <cp:revision>40</cp:revision>
  <cp:lastPrinted>2019-05-14T08:44:00Z</cp:lastPrinted>
  <dcterms:created xsi:type="dcterms:W3CDTF">2019-05-13T08:42:00Z</dcterms:created>
  <dcterms:modified xsi:type="dcterms:W3CDTF">2019-05-14T08:52:00Z</dcterms:modified>
</cp:coreProperties>
</file>