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15" w:rsidRDefault="00355715"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Default="00F75482" w:rsidP="00F75482">
      <w:pPr>
        <w:spacing w:after="0" w:line="240" w:lineRule="auto"/>
        <w:ind w:firstLine="709"/>
        <w:jc w:val="center"/>
        <w:rPr>
          <w:rFonts w:ascii="Times New Roman" w:hAnsi="Times New Roman"/>
          <w:sz w:val="28"/>
          <w:szCs w:val="28"/>
          <w:lang w:val="en-US"/>
        </w:rPr>
      </w:pPr>
    </w:p>
    <w:p w:rsidR="00F75482" w:rsidRPr="00F75482" w:rsidRDefault="00F75482" w:rsidP="00F75482">
      <w:pPr>
        <w:spacing w:after="0" w:line="240" w:lineRule="auto"/>
        <w:ind w:firstLine="709"/>
        <w:jc w:val="center"/>
        <w:rPr>
          <w:rFonts w:ascii="Times New Roman" w:hAnsi="Times New Roman"/>
          <w:sz w:val="28"/>
          <w:szCs w:val="28"/>
          <w:lang w:val="en-US"/>
        </w:rPr>
      </w:pPr>
    </w:p>
    <w:p w:rsidR="00355715" w:rsidRPr="00F75482" w:rsidRDefault="00355715" w:rsidP="00F75482">
      <w:pPr>
        <w:spacing w:after="0" w:line="240" w:lineRule="auto"/>
        <w:jc w:val="center"/>
        <w:rPr>
          <w:rFonts w:ascii="Times New Roman" w:hAnsi="Times New Roman"/>
          <w:sz w:val="28"/>
          <w:szCs w:val="28"/>
        </w:rPr>
      </w:pPr>
      <w:r w:rsidRPr="00F75482">
        <w:rPr>
          <w:rFonts w:ascii="Times New Roman" w:hAnsi="Times New Roman"/>
          <w:sz w:val="28"/>
          <w:szCs w:val="28"/>
        </w:rPr>
        <w:t xml:space="preserve">О проекте закона Приднестровской Молдавской Республики </w:t>
      </w:r>
    </w:p>
    <w:p w:rsidR="00355715" w:rsidRPr="00F75482" w:rsidRDefault="00E11C40" w:rsidP="00F75482">
      <w:pPr>
        <w:spacing w:after="0" w:line="240" w:lineRule="auto"/>
        <w:jc w:val="center"/>
        <w:rPr>
          <w:rFonts w:ascii="Times New Roman" w:hAnsi="Times New Roman"/>
          <w:sz w:val="28"/>
          <w:szCs w:val="28"/>
        </w:rPr>
      </w:pPr>
      <w:r>
        <w:rPr>
          <w:rFonts w:ascii="Times New Roman" w:hAnsi="Times New Roman"/>
          <w:sz w:val="28"/>
          <w:szCs w:val="28"/>
        </w:rPr>
        <w:t>«</w:t>
      </w:r>
      <w:r w:rsidR="00355715" w:rsidRPr="00F75482">
        <w:rPr>
          <w:rFonts w:ascii="Times New Roman" w:hAnsi="Times New Roman"/>
          <w:sz w:val="28"/>
          <w:szCs w:val="28"/>
        </w:rPr>
        <w:t>О внесении изменения в Закон Приднестровской Молдавской Республики</w:t>
      </w:r>
    </w:p>
    <w:p w:rsidR="00355715" w:rsidRPr="00F75482" w:rsidRDefault="00FF7A22" w:rsidP="00F75482">
      <w:pPr>
        <w:spacing w:after="0" w:line="240" w:lineRule="auto"/>
        <w:jc w:val="center"/>
        <w:rPr>
          <w:rFonts w:ascii="Times New Roman" w:hAnsi="Times New Roman"/>
          <w:sz w:val="28"/>
          <w:szCs w:val="28"/>
        </w:rPr>
      </w:pPr>
      <w:r w:rsidRPr="00F75482">
        <w:rPr>
          <w:rFonts w:ascii="Times New Roman" w:hAnsi="Times New Roman"/>
          <w:sz w:val="28"/>
          <w:szCs w:val="28"/>
        </w:rPr>
        <w:t>«</w:t>
      </w:r>
      <w:r w:rsidR="00355715" w:rsidRPr="00F75482">
        <w:rPr>
          <w:rFonts w:ascii="Times New Roman" w:hAnsi="Times New Roman"/>
          <w:sz w:val="28"/>
          <w:szCs w:val="28"/>
        </w:rPr>
        <w:t>О всеобщей воинской обязанности и военной службе</w:t>
      </w:r>
      <w:r w:rsidRPr="00F75482">
        <w:rPr>
          <w:rFonts w:ascii="Times New Roman" w:hAnsi="Times New Roman"/>
          <w:sz w:val="28"/>
          <w:szCs w:val="28"/>
        </w:rPr>
        <w:t>»</w:t>
      </w:r>
    </w:p>
    <w:p w:rsidR="00355715" w:rsidRPr="00E26F00" w:rsidRDefault="00355715" w:rsidP="00F75482">
      <w:pPr>
        <w:spacing w:after="0" w:line="240" w:lineRule="auto"/>
        <w:ind w:firstLine="709"/>
        <w:jc w:val="both"/>
        <w:rPr>
          <w:rFonts w:ascii="Times New Roman" w:hAnsi="Times New Roman"/>
          <w:sz w:val="28"/>
          <w:szCs w:val="28"/>
        </w:rPr>
      </w:pPr>
    </w:p>
    <w:p w:rsidR="00F75482" w:rsidRPr="00E26F00" w:rsidRDefault="00F75482" w:rsidP="00F75482">
      <w:pPr>
        <w:spacing w:after="0" w:line="240" w:lineRule="auto"/>
        <w:ind w:firstLine="709"/>
        <w:jc w:val="both"/>
        <w:rPr>
          <w:rFonts w:ascii="Times New Roman" w:hAnsi="Times New Roman"/>
          <w:sz w:val="28"/>
          <w:szCs w:val="28"/>
        </w:rPr>
      </w:pP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lang w:eastAsia="ru-RU"/>
        </w:rPr>
      </w:pPr>
      <w:r w:rsidRPr="00F75482">
        <w:rPr>
          <w:rFonts w:ascii="Times New Roman" w:hAnsi="Times New Roman"/>
          <w:sz w:val="28"/>
          <w:szCs w:val="28"/>
          <w:lang w:eastAsia="ru-RU"/>
        </w:rPr>
        <w:t xml:space="preserve">В соответствии со статьей 72 Конституции Приднестровской Молдавской Республики, в порядке законодательной инициативы: </w:t>
      </w:r>
    </w:p>
    <w:p w:rsidR="002C13B4" w:rsidRPr="00F75482" w:rsidRDefault="002C13B4" w:rsidP="00F75482">
      <w:pPr>
        <w:spacing w:after="0" w:line="240" w:lineRule="auto"/>
        <w:ind w:firstLine="709"/>
        <w:contextualSpacing/>
        <w:jc w:val="both"/>
        <w:rPr>
          <w:rFonts w:ascii="Times New Roman" w:hAnsi="Times New Roman"/>
          <w:sz w:val="28"/>
          <w:szCs w:val="28"/>
          <w:lang w:eastAsia="ru-RU"/>
        </w:rPr>
      </w:pPr>
    </w:p>
    <w:p w:rsidR="00355715" w:rsidRDefault="00E11C40" w:rsidP="00F75482">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1. </w:t>
      </w:r>
      <w:r w:rsidR="00355715" w:rsidRPr="00F75482">
        <w:rPr>
          <w:rFonts w:ascii="Times New Roman" w:hAnsi="Times New Roman"/>
          <w:sz w:val="28"/>
          <w:szCs w:val="28"/>
          <w:lang w:eastAsia="ru-RU"/>
        </w:rPr>
        <w:t xml:space="preserve">Направить проект закона Приднестровской Молдавской Республики </w:t>
      </w:r>
      <w:r>
        <w:rPr>
          <w:rFonts w:ascii="Times New Roman" w:hAnsi="Times New Roman"/>
          <w:sz w:val="28"/>
          <w:szCs w:val="28"/>
          <w:lang w:eastAsia="ru-RU"/>
        </w:rPr>
        <w:br/>
      </w:r>
      <w:r w:rsidR="00FF7A22" w:rsidRPr="00F75482">
        <w:rPr>
          <w:rFonts w:ascii="Times New Roman" w:hAnsi="Times New Roman"/>
          <w:sz w:val="28"/>
          <w:szCs w:val="28"/>
          <w:lang w:eastAsia="ru-RU"/>
        </w:rPr>
        <w:t>«</w:t>
      </w:r>
      <w:r>
        <w:rPr>
          <w:rFonts w:ascii="Times New Roman" w:hAnsi="Times New Roman"/>
          <w:sz w:val="28"/>
          <w:szCs w:val="28"/>
        </w:rPr>
        <w:t xml:space="preserve">О </w:t>
      </w:r>
      <w:r w:rsidR="00355715" w:rsidRPr="00F75482">
        <w:rPr>
          <w:rFonts w:ascii="Times New Roman" w:hAnsi="Times New Roman"/>
          <w:sz w:val="28"/>
          <w:szCs w:val="28"/>
        </w:rPr>
        <w:t xml:space="preserve">внесении изменения в Закон Приднестровской Молдавской Республики </w:t>
      </w:r>
      <w:r>
        <w:rPr>
          <w:rFonts w:ascii="Times New Roman" w:hAnsi="Times New Roman"/>
          <w:sz w:val="28"/>
          <w:szCs w:val="28"/>
        </w:rPr>
        <w:br/>
      </w:r>
      <w:r w:rsidR="00FF7A22" w:rsidRPr="00F75482">
        <w:rPr>
          <w:rFonts w:ascii="Times New Roman" w:hAnsi="Times New Roman"/>
          <w:sz w:val="28"/>
          <w:szCs w:val="28"/>
        </w:rPr>
        <w:t>«</w:t>
      </w:r>
      <w:r w:rsidR="00355715" w:rsidRPr="00F75482">
        <w:rPr>
          <w:rFonts w:ascii="Times New Roman" w:hAnsi="Times New Roman"/>
          <w:sz w:val="28"/>
          <w:szCs w:val="28"/>
        </w:rPr>
        <w:t>О всеобщей воинской обязанности и военной службе</w:t>
      </w:r>
      <w:r w:rsidR="00FF7A22" w:rsidRPr="00F75482">
        <w:rPr>
          <w:rFonts w:ascii="Times New Roman" w:hAnsi="Times New Roman"/>
          <w:sz w:val="28"/>
          <w:szCs w:val="28"/>
        </w:rPr>
        <w:t>»</w:t>
      </w:r>
      <w:r w:rsidR="00355715" w:rsidRPr="00F75482">
        <w:rPr>
          <w:rFonts w:ascii="Times New Roman" w:hAnsi="Times New Roman"/>
          <w:sz w:val="28"/>
          <w:szCs w:val="28"/>
          <w:lang w:eastAsia="ru-RU"/>
        </w:rPr>
        <w:t xml:space="preserve"> на рассмотрение </w:t>
      </w:r>
      <w:r>
        <w:rPr>
          <w:rFonts w:ascii="Times New Roman" w:hAnsi="Times New Roman"/>
          <w:sz w:val="28"/>
          <w:szCs w:val="28"/>
          <w:lang w:eastAsia="ru-RU"/>
        </w:rPr>
        <w:br/>
      </w:r>
      <w:r w:rsidR="00355715" w:rsidRPr="00F75482">
        <w:rPr>
          <w:rFonts w:ascii="Times New Roman" w:hAnsi="Times New Roman"/>
          <w:sz w:val="28"/>
          <w:szCs w:val="28"/>
          <w:lang w:eastAsia="ru-RU"/>
        </w:rPr>
        <w:t>в Верховный Совет Приднестровской Молдавской Республики (прилагается).</w:t>
      </w:r>
    </w:p>
    <w:p w:rsidR="00E11C40" w:rsidRPr="00F75482" w:rsidRDefault="00E11C40" w:rsidP="00F75482">
      <w:pPr>
        <w:spacing w:after="0" w:line="240" w:lineRule="auto"/>
        <w:ind w:firstLine="709"/>
        <w:contextualSpacing/>
        <w:jc w:val="both"/>
        <w:rPr>
          <w:rFonts w:ascii="Times New Roman" w:hAnsi="Times New Roman"/>
          <w:sz w:val="28"/>
          <w:szCs w:val="28"/>
          <w:lang w:eastAsia="ru-RU"/>
        </w:rPr>
      </w:pPr>
    </w:p>
    <w:p w:rsidR="00355715" w:rsidRPr="00F75482" w:rsidRDefault="00E11C40" w:rsidP="00F75482">
      <w:pPr>
        <w:spacing w:after="0" w:line="240" w:lineRule="auto"/>
        <w:ind w:firstLine="709"/>
        <w:contextualSpacing/>
        <w:jc w:val="both"/>
        <w:rPr>
          <w:rFonts w:ascii="Times New Roman" w:hAnsi="Times New Roman"/>
          <w:sz w:val="28"/>
          <w:szCs w:val="28"/>
        </w:rPr>
      </w:pPr>
      <w:r w:rsidRPr="00E11C40">
        <w:rPr>
          <w:rFonts w:ascii="Times New Roman" w:hAnsi="Times New Roman"/>
          <w:spacing w:val="-6"/>
          <w:sz w:val="28"/>
          <w:szCs w:val="28"/>
        </w:rPr>
        <w:t xml:space="preserve">2. </w:t>
      </w:r>
      <w:proofErr w:type="gramStart"/>
      <w:r w:rsidR="00355715" w:rsidRPr="00E11C40">
        <w:rPr>
          <w:rFonts w:ascii="Times New Roman" w:hAnsi="Times New Roman"/>
          <w:spacing w:val="-6"/>
          <w:sz w:val="28"/>
          <w:szCs w:val="28"/>
        </w:rPr>
        <w:t>Назначить официальными представителями Президента Приднестровской</w:t>
      </w:r>
      <w:r w:rsidR="00355715" w:rsidRPr="00F75482">
        <w:rPr>
          <w:rFonts w:ascii="Times New Roman" w:hAnsi="Times New Roman"/>
          <w:sz w:val="28"/>
          <w:szCs w:val="28"/>
        </w:rPr>
        <w:t xml:space="preserve"> Молдавской Республики при рассмотрении данного законопроекта </w:t>
      </w:r>
      <w:r>
        <w:rPr>
          <w:rFonts w:ascii="Times New Roman" w:hAnsi="Times New Roman"/>
          <w:sz w:val="28"/>
          <w:szCs w:val="28"/>
        </w:rPr>
        <w:br/>
      </w:r>
      <w:r w:rsidR="00355715" w:rsidRPr="00F75482">
        <w:rPr>
          <w:rFonts w:ascii="Times New Roman" w:hAnsi="Times New Roman"/>
          <w:sz w:val="28"/>
          <w:szCs w:val="28"/>
        </w:rPr>
        <w:t xml:space="preserve">в Верховном Совете Приднестровской Молдавской Республики министра государственной безопасности Приднестровской Молдавской Республики </w:t>
      </w:r>
      <w:proofErr w:type="spellStart"/>
      <w:r w:rsidR="00355715" w:rsidRPr="00F75482">
        <w:rPr>
          <w:rFonts w:ascii="Times New Roman" w:hAnsi="Times New Roman"/>
          <w:sz w:val="28"/>
          <w:szCs w:val="28"/>
        </w:rPr>
        <w:t>Гебоса</w:t>
      </w:r>
      <w:proofErr w:type="spellEnd"/>
      <w:r w:rsidR="00355715" w:rsidRPr="00F75482">
        <w:rPr>
          <w:rFonts w:ascii="Times New Roman" w:hAnsi="Times New Roman"/>
          <w:sz w:val="28"/>
          <w:szCs w:val="28"/>
        </w:rPr>
        <w:t xml:space="preserve"> В.Д., министра обороны Приднестровской Молдавской Республики </w:t>
      </w:r>
      <w:proofErr w:type="spellStart"/>
      <w:r w:rsidR="00355715" w:rsidRPr="00F75482">
        <w:rPr>
          <w:rFonts w:ascii="Times New Roman" w:hAnsi="Times New Roman"/>
          <w:sz w:val="28"/>
          <w:szCs w:val="28"/>
        </w:rPr>
        <w:t>Обручкова</w:t>
      </w:r>
      <w:proofErr w:type="spellEnd"/>
      <w:r w:rsidR="00355715" w:rsidRPr="00F75482">
        <w:rPr>
          <w:rFonts w:ascii="Times New Roman" w:hAnsi="Times New Roman"/>
          <w:sz w:val="28"/>
          <w:szCs w:val="28"/>
        </w:rPr>
        <w:t xml:space="preserve"> О.А</w:t>
      </w:r>
      <w:r w:rsidR="00AB741D">
        <w:rPr>
          <w:rFonts w:ascii="Times New Roman" w:hAnsi="Times New Roman"/>
          <w:sz w:val="28"/>
          <w:szCs w:val="28"/>
        </w:rPr>
        <w:t>.</w:t>
      </w:r>
      <w:r w:rsidR="00355715" w:rsidRPr="00F75482">
        <w:rPr>
          <w:rFonts w:ascii="Times New Roman" w:hAnsi="Times New Roman"/>
          <w:sz w:val="28"/>
          <w:szCs w:val="28"/>
        </w:rPr>
        <w:t xml:space="preserve">, начальника Управления правового обеспечения Министерства обороны Приднестровской Молдавской Республики </w:t>
      </w:r>
      <w:proofErr w:type="spellStart"/>
      <w:r w:rsidR="00355715" w:rsidRPr="00F75482">
        <w:rPr>
          <w:rFonts w:ascii="Times New Roman" w:hAnsi="Times New Roman"/>
          <w:sz w:val="28"/>
          <w:szCs w:val="28"/>
        </w:rPr>
        <w:t>Гниленко</w:t>
      </w:r>
      <w:proofErr w:type="spellEnd"/>
      <w:r w:rsidR="00355715" w:rsidRPr="00F75482">
        <w:rPr>
          <w:rFonts w:ascii="Times New Roman" w:hAnsi="Times New Roman"/>
          <w:sz w:val="28"/>
          <w:szCs w:val="28"/>
        </w:rPr>
        <w:t xml:space="preserve"> Е.В., начальника отдела Министерства государственной безопасности Приднестровской Молдавской Республики Ильичева В.В.</w:t>
      </w:r>
      <w:proofErr w:type="gramEnd"/>
    </w:p>
    <w:p w:rsidR="00355715" w:rsidRPr="00F75482" w:rsidRDefault="00355715" w:rsidP="00F75482">
      <w:pPr>
        <w:spacing w:after="0" w:line="240" w:lineRule="auto"/>
        <w:jc w:val="both"/>
        <w:rPr>
          <w:rFonts w:ascii="Times New Roman" w:hAnsi="Times New Roman"/>
          <w:sz w:val="28"/>
          <w:szCs w:val="28"/>
        </w:rPr>
      </w:pPr>
    </w:p>
    <w:p w:rsidR="00F75482" w:rsidRPr="00E11C40" w:rsidRDefault="00F75482" w:rsidP="00F75482">
      <w:pPr>
        <w:spacing w:after="0" w:line="240" w:lineRule="auto"/>
        <w:rPr>
          <w:rFonts w:ascii="Times New Roman" w:hAnsi="Times New Roman"/>
          <w:sz w:val="28"/>
          <w:szCs w:val="28"/>
        </w:rPr>
      </w:pPr>
    </w:p>
    <w:p w:rsidR="00F75482" w:rsidRPr="00E11C40" w:rsidRDefault="00F75482" w:rsidP="00F75482">
      <w:pPr>
        <w:spacing w:after="0" w:line="240" w:lineRule="auto"/>
        <w:rPr>
          <w:rFonts w:ascii="Times New Roman" w:hAnsi="Times New Roman"/>
          <w:sz w:val="28"/>
          <w:szCs w:val="28"/>
        </w:rPr>
      </w:pPr>
    </w:p>
    <w:p w:rsidR="00F75482" w:rsidRPr="00E11C40" w:rsidRDefault="00F75482" w:rsidP="00F75482">
      <w:pPr>
        <w:spacing w:after="0" w:line="240" w:lineRule="auto"/>
        <w:rPr>
          <w:rFonts w:ascii="Times New Roman" w:hAnsi="Times New Roman"/>
          <w:sz w:val="28"/>
          <w:szCs w:val="28"/>
        </w:rPr>
      </w:pPr>
    </w:p>
    <w:p w:rsidR="00F75482" w:rsidRPr="00F75482" w:rsidRDefault="00F75482" w:rsidP="00F75482">
      <w:pPr>
        <w:jc w:val="both"/>
        <w:rPr>
          <w:rFonts w:ascii="Times New Roman" w:hAnsi="Times New Roman"/>
          <w:sz w:val="24"/>
          <w:szCs w:val="24"/>
        </w:rPr>
      </w:pPr>
      <w:r w:rsidRPr="00F75482">
        <w:rPr>
          <w:rFonts w:ascii="Times New Roman" w:hAnsi="Times New Roman"/>
          <w:sz w:val="24"/>
          <w:szCs w:val="24"/>
        </w:rPr>
        <w:t>ПРЕЗИДЕНТ                                                                                                В.КРАСНОСЕЛЬСКИЙ</w:t>
      </w:r>
    </w:p>
    <w:p w:rsidR="00F75482" w:rsidRPr="00BC6877" w:rsidRDefault="00F75482" w:rsidP="00F75482">
      <w:pPr>
        <w:ind w:firstLine="708"/>
        <w:rPr>
          <w:rFonts w:ascii="Times New Roman" w:hAnsi="Times New Roman"/>
          <w:sz w:val="28"/>
          <w:szCs w:val="28"/>
        </w:rPr>
      </w:pPr>
    </w:p>
    <w:p w:rsidR="00F75482" w:rsidRPr="00BC6877" w:rsidRDefault="00F75482" w:rsidP="00F75482">
      <w:pPr>
        <w:rPr>
          <w:rFonts w:ascii="Times New Roman" w:hAnsi="Times New Roman"/>
          <w:sz w:val="28"/>
          <w:szCs w:val="28"/>
        </w:rPr>
      </w:pPr>
    </w:p>
    <w:p w:rsidR="00F75482" w:rsidRPr="00BC6877" w:rsidRDefault="00F75482" w:rsidP="00F75482">
      <w:pPr>
        <w:spacing w:after="0" w:line="240" w:lineRule="auto"/>
        <w:ind w:firstLine="426"/>
        <w:rPr>
          <w:rFonts w:ascii="Times New Roman" w:hAnsi="Times New Roman"/>
          <w:sz w:val="28"/>
          <w:szCs w:val="28"/>
        </w:rPr>
      </w:pPr>
      <w:r w:rsidRPr="00BC6877">
        <w:rPr>
          <w:rFonts w:ascii="Times New Roman" w:hAnsi="Times New Roman"/>
          <w:sz w:val="28"/>
          <w:szCs w:val="28"/>
        </w:rPr>
        <w:t>г. Тирасполь</w:t>
      </w:r>
    </w:p>
    <w:p w:rsidR="00F75482" w:rsidRPr="00BC6877" w:rsidRDefault="00BC6877" w:rsidP="00F75482">
      <w:pPr>
        <w:spacing w:after="0" w:line="240" w:lineRule="auto"/>
        <w:rPr>
          <w:rFonts w:ascii="Times New Roman" w:hAnsi="Times New Roman"/>
          <w:sz w:val="28"/>
          <w:szCs w:val="28"/>
        </w:rPr>
      </w:pPr>
      <w:r>
        <w:rPr>
          <w:rFonts w:ascii="Times New Roman" w:hAnsi="Times New Roman"/>
          <w:sz w:val="28"/>
          <w:szCs w:val="28"/>
        </w:rPr>
        <w:t xml:space="preserve">      1</w:t>
      </w:r>
      <w:r>
        <w:rPr>
          <w:rFonts w:ascii="Times New Roman" w:hAnsi="Times New Roman"/>
          <w:sz w:val="28"/>
          <w:szCs w:val="28"/>
          <w:lang w:val="en-US"/>
        </w:rPr>
        <w:t>4</w:t>
      </w:r>
      <w:r w:rsidR="00F75482" w:rsidRPr="00BC6877">
        <w:rPr>
          <w:rFonts w:ascii="Times New Roman" w:hAnsi="Times New Roman"/>
          <w:sz w:val="28"/>
          <w:szCs w:val="28"/>
        </w:rPr>
        <w:t xml:space="preserve"> мая 2019 г.</w:t>
      </w:r>
    </w:p>
    <w:p w:rsidR="00F75482" w:rsidRPr="00BC6877" w:rsidRDefault="00BC6877" w:rsidP="00F75482">
      <w:pPr>
        <w:spacing w:after="0" w:line="240" w:lineRule="auto"/>
        <w:ind w:firstLine="426"/>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lang w:val="en-US"/>
        </w:rPr>
        <w:t>113</w:t>
      </w:r>
      <w:proofErr w:type="spellStart"/>
      <w:r w:rsidR="00F75482" w:rsidRPr="00BC6877">
        <w:rPr>
          <w:rFonts w:ascii="Times New Roman" w:hAnsi="Times New Roman"/>
          <w:sz w:val="28"/>
          <w:szCs w:val="28"/>
        </w:rPr>
        <w:t>рп</w:t>
      </w:r>
      <w:proofErr w:type="spellEnd"/>
    </w:p>
    <w:p w:rsidR="00F75482" w:rsidRPr="00BC6877" w:rsidRDefault="00F75482" w:rsidP="00F75482">
      <w:pPr>
        <w:spacing w:after="0" w:line="240" w:lineRule="auto"/>
        <w:rPr>
          <w:rFonts w:ascii="Times New Roman" w:hAnsi="Times New Roman"/>
          <w:sz w:val="28"/>
          <w:szCs w:val="28"/>
        </w:rPr>
      </w:pPr>
    </w:p>
    <w:p w:rsidR="00F75482" w:rsidRPr="00BC6877" w:rsidRDefault="00F75482" w:rsidP="00F75482">
      <w:pPr>
        <w:spacing w:after="0" w:line="240" w:lineRule="auto"/>
        <w:ind w:left="5528"/>
        <w:jc w:val="both"/>
        <w:rPr>
          <w:rFonts w:ascii="Times New Roman" w:hAnsi="Times New Roman"/>
        </w:rPr>
      </w:pPr>
    </w:p>
    <w:p w:rsidR="00F75482" w:rsidRPr="00BC6877" w:rsidRDefault="00F75482" w:rsidP="00F75482">
      <w:pPr>
        <w:spacing w:after="0" w:line="240" w:lineRule="auto"/>
        <w:ind w:left="5528"/>
        <w:jc w:val="both"/>
        <w:rPr>
          <w:rFonts w:ascii="Times New Roman" w:hAnsi="Times New Roman"/>
          <w:sz w:val="24"/>
          <w:szCs w:val="24"/>
        </w:rPr>
      </w:pPr>
      <w:r w:rsidRPr="00BC6877">
        <w:rPr>
          <w:rFonts w:ascii="Times New Roman" w:hAnsi="Times New Roman"/>
          <w:sz w:val="24"/>
          <w:szCs w:val="24"/>
        </w:rPr>
        <w:lastRenderedPageBreak/>
        <w:t>ПРИЛОЖЕНИЕ</w:t>
      </w:r>
    </w:p>
    <w:p w:rsidR="00F75482" w:rsidRPr="00BC6877" w:rsidRDefault="00F75482" w:rsidP="00F75482">
      <w:pPr>
        <w:spacing w:after="0" w:line="240" w:lineRule="auto"/>
        <w:ind w:left="5528"/>
        <w:jc w:val="both"/>
        <w:rPr>
          <w:rFonts w:ascii="Times New Roman" w:hAnsi="Times New Roman"/>
          <w:sz w:val="28"/>
          <w:szCs w:val="28"/>
        </w:rPr>
      </w:pPr>
      <w:r w:rsidRPr="00BC6877">
        <w:rPr>
          <w:rFonts w:ascii="Times New Roman" w:hAnsi="Times New Roman"/>
          <w:sz w:val="28"/>
          <w:szCs w:val="28"/>
        </w:rPr>
        <w:t>к Распоряжению Президента</w:t>
      </w:r>
    </w:p>
    <w:p w:rsidR="00F75482" w:rsidRPr="00BC6877" w:rsidRDefault="00F75482" w:rsidP="00F75482">
      <w:pPr>
        <w:spacing w:after="0" w:line="240" w:lineRule="auto"/>
        <w:ind w:left="5528"/>
        <w:jc w:val="both"/>
        <w:rPr>
          <w:rFonts w:ascii="Times New Roman" w:hAnsi="Times New Roman"/>
          <w:sz w:val="28"/>
          <w:szCs w:val="28"/>
        </w:rPr>
      </w:pPr>
      <w:r w:rsidRPr="00BC6877">
        <w:rPr>
          <w:rFonts w:ascii="Times New Roman" w:hAnsi="Times New Roman"/>
          <w:sz w:val="28"/>
          <w:szCs w:val="28"/>
        </w:rPr>
        <w:t>Приднестровской Молдавской</w:t>
      </w:r>
    </w:p>
    <w:p w:rsidR="00F75482" w:rsidRPr="00BC6877" w:rsidRDefault="00F75482" w:rsidP="00F75482">
      <w:pPr>
        <w:spacing w:after="0" w:line="240" w:lineRule="auto"/>
        <w:ind w:left="5528"/>
        <w:jc w:val="both"/>
        <w:rPr>
          <w:rFonts w:ascii="Times New Roman" w:hAnsi="Times New Roman"/>
          <w:sz w:val="28"/>
          <w:szCs w:val="28"/>
        </w:rPr>
      </w:pPr>
      <w:r w:rsidRPr="00BC6877">
        <w:rPr>
          <w:rFonts w:ascii="Times New Roman" w:hAnsi="Times New Roman"/>
          <w:sz w:val="28"/>
          <w:szCs w:val="28"/>
        </w:rPr>
        <w:t>Республики</w:t>
      </w:r>
    </w:p>
    <w:p w:rsidR="00F75482" w:rsidRPr="00BC6877" w:rsidRDefault="00BC6877" w:rsidP="00F75482">
      <w:pPr>
        <w:spacing w:after="0" w:line="240" w:lineRule="auto"/>
        <w:ind w:left="5528"/>
        <w:jc w:val="both"/>
        <w:rPr>
          <w:rFonts w:ascii="Times New Roman" w:hAnsi="Times New Roman"/>
          <w:sz w:val="28"/>
          <w:szCs w:val="28"/>
        </w:rPr>
      </w:pPr>
      <w:r>
        <w:rPr>
          <w:rFonts w:ascii="Times New Roman" w:hAnsi="Times New Roman"/>
          <w:sz w:val="28"/>
          <w:szCs w:val="28"/>
        </w:rPr>
        <w:t>о</w:t>
      </w:r>
      <w:r w:rsidR="00F75482" w:rsidRPr="00BC6877">
        <w:rPr>
          <w:rFonts w:ascii="Times New Roman" w:hAnsi="Times New Roman"/>
          <w:sz w:val="28"/>
          <w:szCs w:val="28"/>
        </w:rPr>
        <w:t>т</w:t>
      </w:r>
      <w:r>
        <w:rPr>
          <w:rFonts w:ascii="Times New Roman" w:hAnsi="Times New Roman"/>
          <w:sz w:val="28"/>
          <w:szCs w:val="28"/>
          <w:lang w:val="en-US"/>
        </w:rPr>
        <w:t xml:space="preserve"> 14 </w:t>
      </w:r>
      <w:r>
        <w:rPr>
          <w:rFonts w:ascii="Times New Roman" w:hAnsi="Times New Roman"/>
          <w:sz w:val="28"/>
          <w:szCs w:val="28"/>
        </w:rPr>
        <w:t>мая</w:t>
      </w:r>
      <w:r w:rsidR="00F75482" w:rsidRPr="00BC6877">
        <w:rPr>
          <w:rFonts w:ascii="Times New Roman" w:hAnsi="Times New Roman"/>
          <w:sz w:val="28"/>
          <w:szCs w:val="28"/>
        </w:rPr>
        <w:t xml:space="preserve"> 2019 года №</w:t>
      </w:r>
      <w:r>
        <w:rPr>
          <w:rFonts w:ascii="Times New Roman" w:hAnsi="Times New Roman"/>
          <w:sz w:val="28"/>
          <w:szCs w:val="28"/>
        </w:rPr>
        <w:t xml:space="preserve"> 113рп</w:t>
      </w:r>
    </w:p>
    <w:p w:rsidR="00F75482" w:rsidRPr="00BC6877" w:rsidRDefault="00F75482" w:rsidP="00F75482">
      <w:pPr>
        <w:spacing w:after="0" w:line="240" w:lineRule="auto"/>
        <w:ind w:firstLine="709"/>
        <w:jc w:val="right"/>
        <w:rPr>
          <w:rFonts w:ascii="Times New Roman" w:hAnsi="Times New Roman"/>
          <w:sz w:val="28"/>
          <w:szCs w:val="28"/>
        </w:rPr>
      </w:pPr>
    </w:p>
    <w:p w:rsidR="00355715" w:rsidRPr="00BC6877" w:rsidRDefault="00355715" w:rsidP="00F75482">
      <w:pPr>
        <w:spacing w:after="0" w:line="240" w:lineRule="auto"/>
        <w:ind w:firstLine="709"/>
        <w:jc w:val="right"/>
        <w:rPr>
          <w:rFonts w:ascii="Times New Roman" w:hAnsi="Times New Roman"/>
          <w:sz w:val="28"/>
          <w:szCs w:val="28"/>
        </w:rPr>
      </w:pPr>
      <w:r w:rsidRPr="00BC6877">
        <w:rPr>
          <w:rFonts w:ascii="Times New Roman" w:hAnsi="Times New Roman"/>
          <w:sz w:val="28"/>
          <w:szCs w:val="28"/>
        </w:rPr>
        <w:t>Проект</w:t>
      </w:r>
    </w:p>
    <w:p w:rsidR="00355715" w:rsidRPr="00F75482" w:rsidRDefault="00355715" w:rsidP="00F75482">
      <w:pPr>
        <w:spacing w:after="0" w:line="240" w:lineRule="auto"/>
        <w:jc w:val="center"/>
        <w:rPr>
          <w:rFonts w:ascii="Times New Roman" w:hAnsi="Times New Roman"/>
          <w:sz w:val="28"/>
          <w:szCs w:val="28"/>
        </w:rPr>
      </w:pPr>
    </w:p>
    <w:p w:rsidR="00355715" w:rsidRPr="00F75482" w:rsidRDefault="00355715" w:rsidP="00F75482">
      <w:pPr>
        <w:spacing w:after="0" w:line="240" w:lineRule="auto"/>
        <w:jc w:val="center"/>
        <w:rPr>
          <w:rFonts w:ascii="Times New Roman" w:hAnsi="Times New Roman"/>
          <w:sz w:val="24"/>
          <w:szCs w:val="24"/>
        </w:rPr>
      </w:pPr>
      <w:r w:rsidRPr="00F75482">
        <w:rPr>
          <w:rFonts w:ascii="Times New Roman" w:hAnsi="Times New Roman"/>
          <w:sz w:val="24"/>
          <w:szCs w:val="24"/>
        </w:rPr>
        <w:t>ЗАКОН</w:t>
      </w:r>
    </w:p>
    <w:p w:rsidR="00355715" w:rsidRPr="00F75482" w:rsidRDefault="00355715" w:rsidP="00F75482">
      <w:pPr>
        <w:spacing w:after="0" w:line="240" w:lineRule="auto"/>
        <w:jc w:val="center"/>
        <w:rPr>
          <w:rFonts w:ascii="Times New Roman" w:hAnsi="Times New Roman"/>
          <w:sz w:val="24"/>
          <w:szCs w:val="24"/>
        </w:rPr>
      </w:pPr>
      <w:r w:rsidRPr="00F75482">
        <w:rPr>
          <w:rFonts w:ascii="Times New Roman" w:hAnsi="Times New Roman"/>
          <w:sz w:val="24"/>
          <w:szCs w:val="24"/>
        </w:rPr>
        <w:t>ПРИДНЕСТРОВСКОЙ МОЛДАВСКОЙ РЕСПУБЛИКИ</w:t>
      </w:r>
    </w:p>
    <w:p w:rsidR="00355715" w:rsidRPr="00F75482" w:rsidRDefault="00355715" w:rsidP="00F75482">
      <w:pPr>
        <w:spacing w:after="0" w:line="240" w:lineRule="auto"/>
        <w:jc w:val="center"/>
        <w:rPr>
          <w:rFonts w:ascii="Times New Roman" w:hAnsi="Times New Roman"/>
          <w:sz w:val="28"/>
          <w:szCs w:val="28"/>
        </w:rPr>
      </w:pPr>
    </w:p>
    <w:p w:rsidR="00355715" w:rsidRPr="00F75482" w:rsidRDefault="00355715" w:rsidP="00F75482">
      <w:pPr>
        <w:spacing w:after="0" w:line="240" w:lineRule="auto"/>
        <w:jc w:val="center"/>
        <w:rPr>
          <w:rFonts w:ascii="Times New Roman" w:hAnsi="Times New Roman"/>
          <w:sz w:val="28"/>
          <w:szCs w:val="28"/>
        </w:rPr>
      </w:pPr>
      <w:r w:rsidRPr="00F75482">
        <w:rPr>
          <w:rFonts w:ascii="Times New Roman" w:hAnsi="Times New Roman"/>
          <w:sz w:val="28"/>
          <w:szCs w:val="28"/>
        </w:rPr>
        <w:t>О внесении изменения в Закон</w:t>
      </w:r>
    </w:p>
    <w:p w:rsidR="00355715" w:rsidRPr="00F75482" w:rsidRDefault="00355715" w:rsidP="00F75482">
      <w:pPr>
        <w:spacing w:after="0" w:line="240" w:lineRule="auto"/>
        <w:jc w:val="center"/>
        <w:rPr>
          <w:rFonts w:ascii="Times New Roman" w:hAnsi="Times New Roman"/>
          <w:sz w:val="28"/>
          <w:szCs w:val="28"/>
        </w:rPr>
      </w:pPr>
      <w:r w:rsidRPr="00F75482">
        <w:rPr>
          <w:rFonts w:ascii="Times New Roman" w:hAnsi="Times New Roman"/>
          <w:sz w:val="28"/>
          <w:szCs w:val="28"/>
        </w:rPr>
        <w:t xml:space="preserve">Приднестровской Молдавской Республики </w:t>
      </w:r>
    </w:p>
    <w:p w:rsidR="00355715" w:rsidRPr="00F75482" w:rsidRDefault="00360C1D" w:rsidP="00F75482">
      <w:pPr>
        <w:spacing w:after="0" w:line="240" w:lineRule="auto"/>
        <w:jc w:val="center"/>
        <w:rPr>
          <w:rFonts w:ascii="Times New Roman" w:hAnsi="Times New Roman"/>
          <w:sz w:val="28"/>
          <w:szCs w:val="28"/>
        </w:rPr>
      </w:pPr>
      <w:r w:rsidRPr="00F75482">
        <w:rPr>
          <w:rFonts w:ascii="Times New Roman" w:hAnsi="Times New Roman"/>
          <w:sz w:val="28"/>
          <w:szCs w:val="28"/>
        </w:rPr>
        <w:t>«</w:t>
      </w:r>
      <w:r w:rsidR="00355715" w:rsidRPr="00F75482">
        <w:rPr>
          <w:rFonts w:ascii="Times New Roman" w:hAnsi="Times New Roman"/>
          <w:sz w:val="28"/>
          <w:szCs w:val="28"/>
        </w:rPr>
        <w:t>О всеобщей воинской обязанности военной службе</w:t>
      </w:r>
      <w:r w:rsidRPr="00F75482">
        <w:rPr>
          <w:rFonts w:ascii="Times New Roman" w:hAnsi="Times New Roman"/>
          <w:sz w:val="28"/>
          <w:szCs w:val="28"/>
        </w:rPr>
        <w:t>»</w:t>
      </w:r>
    </w:p>
    <w:p w:rsidR="00355715" w:rsidRDefault="00355715" w:rsidP="00F75482">
      <w:pPr>
        <w:spacing w:after="0" w:line="240" w:lineRule="auto"/>
        <w:ind w:firstLine="709"/>
        <w:jc w:val="center"/>
        <w:rPr>
          <w:rFonts w:ascii="Times New Roman" w:hAnsi="Times New Roman"/>
          <w:b/>
          <w:sz w:val="28"/>
          <w:szCs w:val="28"/>
        </w:rPr>
      </w:pPr>
    </w:p>
    <w:p w:rsidR="00E11C40" w:rsidRPr="00F75482" w:rsidRDefault="00E11C40" w:rsidP="00F75482">
      <w:pPr>
        <w:spacing w:after="0" w:line="240" w:lineRule="auto"/>
        <w:ind w:firstLine="709"/>
        <w:jc w:val="center"/>
        <w:rPr>
          <w:rFonts w:ascii="Times New Roman" w:hAnsi="Times New Roman"/>
          <w:b/>
          <w:sz w:val="28"/>
          <w:szCs w:val="28"/>
        </w:rPr>
      </w:pP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r w:rsidRPr="00F75482">
        <w:rPr>
          <w:rFonts w:ascii="Times New Roman" w:hAnsi="Times New Roman"/>
          <w:sz w:val="28"/>
          <w:szCs w:val="28"/>
        </w:rPr>
        <w:t xml:space="preserve">Статья 1. </w:t>
      </w:r>
      <w:proofErr w:type="gramStart"/>
      <w:r w:rsidRPr="00F75482">
        <w:rPr>
          <w:rFonts w:ascii="Times New Roman" w:hAnsi="Times New Roman"/>
          <w:sz w:val="28"/>
          <w:szCs w:val="28"/>
        </w:rPr>
        <w:t xml:space="preserve">Внести в Закон Приднестровской Молдавской Республики </w:t>
      </w:r>
      <w:r w:rsidR="00E11C40">
        <w:rPr>
          <w:rFonts w:ascii="Times New Roman" w:hAnsi="Times New Roman"/>
          <w:sz w:val="28"/>
          <w:szCs w:val="28"/>
        </w:rPr>
        <w:br/>
      </w:r>
      <w:r w:rsidRPr="00F75482">
        <w:rPr>
          <w:rFonts w:ascii="Times New Roman" w:hAnsi="Times New Roman"/>
          <w:sz w:val="28"/>
          <w:szCs w:val="28"/>
        </w:rPr>
        <w:t xml:space="preserve">от 5 мая 2000 года № 292-З </w:t>
      </w:r>
      <w:r w:rsidR="00360C1D" w:rsidRPr="00F75482">
        <w:rPr>
          <w:rFonts w:ascii="Times New Roman" w:hAnsi="Times New Roman"/>
          <w:sz w:val="28"/>
          <w:szCs w:val="28"/>
        </w:rPr>
        <w:t>«</w:t>
      </w:r>
      <w:r w:rsidRPr="00F75482">
        <w:rPr>
          <w:rFonts w:ascii="Times New Roman" w:hAnsi="Times New Roman"/>
          <w:sz w:val="28"/>
          <w:szCs w:val="28"/>
        </w:rPr>
        <w:t>О всеобщей воинской обязанности и военной службе</w:t>
      </w:r>
      <w:r w:rsidR="00360C1D" w:rsidRPr="00F75482">
        <w:rPr>
          <w:rFonts w:ascii="Times New Roman" w:hAnsi="Times New Roman"/>
          <w:sz w:val="28"/>
          <w:szCs w:val="28"/>
        </w:rPr>
        <w:t xml:space="preserve">» </w:t>
      </w:r>
      <w:r w:rsidRPr="00F75482">
        <w:rPr>
          <w:rFonts w:ascii="Times New Roman" w:hAnsi="Times New Roman"/>
          <w:sz w:val="28"/>
          <w:szCs w:val="28"/>
        </w:rPr>
        <w:t xml:space="preserve">(СЗМР 00-2) с изменениями и дополнениями, внесенными законами Приднестровской Молдавской Республики от 9 апреля 2001 года № 8-ЗД-III (газета </w:t>
      </w:r>
      <w:r w:rsidR="00360C1D" w:rsidRPr="00F75482">
        <w:rPr>
          <w:rFonts w:ascii="Times New Roman" w:hAnsi="Times New Roman"/>
          <w:sz w:val="28"/>
          <w:szCs w:val="28"/>
        </w:rPr>
        <w:t>«</w:t>
      </w:r>
      <w:r w:rsidRPr="00F75482">
        <w:rPr>
          <w:rFonts w:ascii="Times New Roman" w:hAnsi="Times New Roman"/>
          <w:sz w:val="28"/>
          <w:szCs w:val="28"/>
        </w:rPr>
        <w:t>Приднестровье</w:t>
      </w:r>
      <w:r w:rsidR="00360C1D" w:rsidRPr="00F75482">
        <w:rPr>
          <w:rFonts w:ascii="Times New Roman" w:hAnsi="Times New Roman"/>
          <w:sz w:val="28"/>
          <w:szCs w:val="28"/>
        </w:rPr>
        <w:t>»</w:t>
      </w:r>
      <w:r w:rsidRPr="00F75482">
        <w:rPr>
          <w:rFonts w:ascii="Times New Roman" w:hAnsi="Times New Roman"/>
          <w:sz w:val="28"/>
          <w:szCs w:val="28"/>
        </w:rPr>
        <w:t xml:space="preserve"> от 13 апреля 2001 года № 71 (1581)); от 19 декабря 2001 года № 76-ЗИД-III (САЗ 01-52);</w:t>
      </w:r>
      <w:proofErr w:type="gramEnd"/>
      <w:r w:rsidRPr="00F75482">
        <w:rPr>
          <w:rFonts w:ascii="Times New Roman" w:hAnsi="Times New Roman"/>
          <w:sz w:val="28"/>
          <w:szCs w:val="28"/>
        </w:rPr>
        <w:t xml:space="preserve"> </w:t>
      </w:r>
      <w:proofErr w:type="gramStart"/>
      <w:r w:rsidRPr="00F75482">
        <w:rPr>
          <w:rFonts w:ascii="Times New Roman" w:hAnsi="Times New Roman"/>
          <w:sz w:val="28"/>
          <w:szCs w:val="28"/>
        </w:rPr>
        <w:t xml:space="preserve">от 20 июня 2003 года № 291-ЗИД-III </w:t>
      </w:r>
      <w:r w:rsidR="00E11C40">
        <w:rPr>
          <w:rFonts w:ascii="Times New Roman" w:hAnsi="Times New Roman"/>
          <w:sz w:val="28"/>
          <w:szCs w:val="28"/>
        </w:rPr>
        <w:br/>
      </w:r>
      <w:r w:rsidRPr="00F75482">
        <w:rPr>
          <w:rFonts w:ascii="Times New Roman" w:hAnsi="Times New Roman"/>
          <w:sz w:val="28"/>
          <w:szCs w:val="28"/>
        </w:rPr>
        <w:t xml:space="preserve">(САЗ 03-25); от 27 июня 2003 года № 295-ЗД-III (САЗ 03-26); от 5 февраля </w:t>
      </w:r>
      <w:r w:rsidR="00E11C40">
        <w:rPr>
          <w:rFonts w:ascii="Times New Roman" w:hAnsi="Times New Roman"/>
          <w:sz w:val="28"/>
          <w:szCs w:val="28"/>
        </w:rPr>
        <w:br/>
      </w:r>
      <w:r w:rsidRPr="00F75482">
        <w:rPr>
          <w:rFonts w:ascii="Times New Roman" w:hAnsi="Times New Roman"/>
          <w:sz w:val="28"/>
          <w:szCs w:val="28"/>
        </w:rPr>
        <w:t xml:space="preserve">2004 года № 389-ЗИД-III (САЗ 04-6); от 14 июня 2004 года № 427-ЗИ-III </w:t>
      </w:r>
      <w:r w:rsidR="00E11C40">
        <w:rPr>
          <w:rFonts w:ascii="Times New Roman" w:hAnsi="Times New Roman"/>
          <w:sz w:val="28"/>
          <w:szCs w:val="28"/>
        </w:rPr>
        <w:br/>
      </w:r>
      <w:r w:rsidRPr="00F75482">
        <w:rPr>
          <w:rFonts w:ascii="Times New Roman" w:hAnsi="Times New Roman"/>
          <w:sz w:val="28"/>
          <w:szCs w:val="28"/>
        </w:rPr>
        <w:t xml:space="preserve">(САЗ 04-25); от 5 ноября 2004 года № 490-ЗИД-III (САЗ 04-45); от 15 марта 2006 года №10-ЗИ-IV (САЗ 06-12); от 30 мая 2006 года № 36-ЗД-IV </w:t>
      </w:r>
      <w:r w:rsidR="00E11C40">
        <w:rPr>
          <w:rFonts w:ascii="Times New Roman" w:hAnsi="Times New Roman"/>
          <w:sz w:val="28"/>
          <w:szCs w:val="28"/>
        </w:rPr>
        <w:br/>
      </w:r>
      <w:r w:rsidRPr="00F75482">
        <w:rPr>
          <w:rFonts w:ascii="Times New Roman" w:hAnsi="Times New Roman"/>
          <w:sz w:val="28"/>
          <w:szCs w:val="28"/>
        </w:rPr>
        <w:t>(САЗ 06-23);</w:t>
      </w:r>
      <w:proofErr w:type="gramEnd"/>
      <w:r w:rsidRPr="00F75482">
        <w:rPr>
          <w:rFonts w:ascii="Times New Roman" w:hAnsi="Times New Roman"/>
          <w:sz w:val="28"/>
          <w:szCs w:val="28"/>
        </w:rPr>
        <w:t xml:space="preserve"> </w:t>
      </w:r>
      <w:proofErr w:type="gramStart"/>
      <w:r w:rsidRPr="00F75482">
        <w:rPr>
          <w:rFonts w:ascii="Times New Roman" w:hAnsi="Times New Roman"/>
          <w:sz w:val="28"/>
          <w:szCs w:val="28"/>
        </w:rPr>
        <w:t>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w:t>
      </w:r>
      <w:r w:rsidRPr="00F75482">
        <w:rPr>
          <w:rFonts w:ascii="Times New Roman" w:hAnsi="Times New Roman"/>
          <w:sz w:val="28"/>
          <w:szCs w:val="28"/>
          <w:lang w:val="en-US"/>
        </w:rPr>
        <w:t>V</w:t>
      </w:r>
      <w:r w:rsidRPr="00F75482">
        <w:rPr>
          <w:rFonts w:ascii="Times New Roman" w:hAnsi="Times New Roman"/>
          <w:sz w:val="28"/>
          <w:szCs w:val="28"/>
        </w:rPr>
        <w:t xml:space="preserve"> (САЗ 11-17);</w:t>
      </w:r>
      <w:proofErr w:type="gramEnd"/>
      <w:r w:rsidRPr="00F75482">
        <w:rPr>
          <w:rFonts w:ascii="Times New Roman" w:hAnsi="Times New Roman"/>
          <w:sz w:val="28"/>
          <w:szCs w:val="28"/>
        </w:rPr>
        <w:t xml:space="preserve"> </w:t>
      </w:r>
      <w:proofErr w:type="gramStart"/>
      <w:r w:rsidRPr="00F75482">
        <w:rPr>
          <w:rFonts w:ascii="Times New Roman" w:hAnsi="Times New Roman"/>
          <w:sz w:val="28"/>
          <w:szCs w:val="28"/>
        </w:rPr>
        <w:t xml:space="preserve">от 26 мая </w:t>
      </w:r>
      <w:r w:rsidR="00E11C40">
        <w:rPr>
          <w:rFonts w:ascii="Times New Roman" w:hAnsi="Times New Roman"/>
          <w:sz w:val="28"/>
          <w:szCs w:val="28"/>
        </w:rPr>
        <w:br/>
      </w:r>
      <w:r w:rsidRPr="00F75482">
        <w:rPr>
          <w:rFonts w:ascii="Times New Roman" w:hAnsi="Times New Roman"/>
          <w:sz w:val="28"/>
          <w:szCs w:val="28"/>
        </w:rPr>
        <w:t>2011 года № 75-ЗИ-</w:t>
      </w:r>
      <w:r w:rsidRPr="00F75482">
        <w:rPr>
          <w:rFonts w:ascii="Times New Roman" w:hAnsi="Times New Roman"/>
          <w:sz w:val="28"/>
          <w:szCs w:val="28"/>
          <w:lang w:val="en-US"/>
        </w:rPr>
        <w:t>V</w:t>
      </w:r>
      <w:r w:rsidRPr="00F75482">
        <w:rPr>
          <w:rFonts w:ascii="Times New Roman" w:hAnsi="Times New Roman"/>
          <w:sz w:val="28"/>
          <w:szCs w:val="28"/>
        </w:rPr>
        <w:t xml:space="preserve"> (САЗ 11-21); от 8 июля 2011 года № 101-ЗД-V </w:t>
      </w:r>
      <w:r w:rsidR="00E11C40">
        <w:rPr>
          <w:rFonts w:ascii="Times New Roman" w:hAnsi="Times New Roman"/>
          <w:sz w:val="28"/>
          <w:szCs w:val="28"/>
        </w:rPr>
        <w:br/>
      </w:r>
      <w:r w:rsidRPr="00F75482">
        <w:rPr>
          <w:rFonts w:ascii="Times New Roman" w:hAnsi="Times New Roman"/>
          <w:sz w:val="28"/>
          <w:szCs w:val="28"/>
        </w:rPr>
        <w:t>(САЗ 11-27); от 1 ноября 2011 года № 196-ЗД-</w:t>
      </w:r>
      <w:r w:rsidRPr="00F75482">
        <w:rPr>
          <w:rFonts w:ascii="Times New Roman" w:hAnsi="Times New Roman"/>
          <w:sz w:val="28"/>
          <w:szCs w:val="28"/>
          <w:lang w:val="en-US"/>
        </w:rPr>
        <w:t>V</w:t>
      </w:r>
      <w:r w:rsidRPr="00F75482">
        <w:rPr>
          <w:rFonts w:ascii="Times New Roman" w:hAnsi="Times New Roman"/>
          <w:sz w:val="28"/>
          <w:szCs w:val="28"/>
        </w:rPr>
        <w:t xml:space="preserve"> (САЗ 11-44); от 20 февраля 2012 года № 13-ЗИ-V (САЗ 12-9); от 31 мая 2012 года № 77-ЗИ-</w:t>
      </w:r>
      <w:r w:rsidRPr="00F75482">
        <w:rPr>
          <w:rFonts w:ascii="Times New Roman" w:hAnsi="Times New Roman"/>
          <w:sz w:val="28"/>
          <w:szCs w:val="28"/>
          <w:lang w:val="en-US"/>
        </w:rPr>
        <w:t>V</w:t>
      </w:r>
      <w:r w:rsidRPr="00F75482">
        <w:rPr>
          <w:rFonts w:ascii="Times New Roman" w:hAnsi="Times New Roman"/>
          <w:sz w:val="28"/>
          <w:szCs w:val="28"/>
        </w:rPr>
        <w:t xml:space="preserve"> (САЗ 12-23); от 30 июля 2012 года № 147-ЗИ-V (САЗ 12-32); от 22 января 2013 года </w:t>
      </w:r>
      <w:r w:rsidR="00E11C40">
        <w:rPr>
          <w:rFonts w:ascii="Times New Roman" w:hAnsi="Times New Roman"/>
          <w:sz w:val="28"/>
          <w:szCs w:val="28"/>
        </w:rPr>
        <w:br/>
      </w:r>
      <w:r w:rsidRPr="00F75482">
        <w:rPr>
          <w:rFonts w:ascii="Times New Roman" w:hAnsi="Times New Roman"/>
          <w:sz w:val="28"/>
          <w:szCs w:val="28"/>
        </w:rPr>
        <w:t>№ 18-ЗИ-</w:t>
      </w:r>
      <w:r w:rsidRPr="00F75482">
        <w:rPr>
          <w:rFonts w:ascii="Times New Roman" w:hAnsi="Times New Roman"/>
          <w:sz w:val="28"/>
          <w:szCs w:val="28"/>
          <w:lang w:val="en-US"/>
        </w:rPr>
        <w:t>V</w:t>
      </w:r>
      <w:r w:rsidRPr="00F75482">
        <w:rPr>
          <w:rFonts w:ascii="Times New Roman" w:hAnsi="Times New Roman"/>
          <w:sz w:val="28"/>
          <w:szCs w:val="28"/>
        </w:rPr>
        <w:t xml:space="preserve"> (САЗ 13-3);</w:t>
      </w:r>
      <w:proofErr w:type="gramEnd"/>
      <w:r w:rsidRPr="00F75482">
        <w:rPr>
          <w:rFonts w:ascii="Times New Roman" w:hAnsi="Times New Roman"/>
          <w:sz w:val="28"/>
          <w:szCs w:val="28"/>
        </w:rPr>
        <w:t xml:space="preserve"> </w:t>
      </w:r>
      <w:proofErr w:type="gramStart"/>
      <w:r w:rsidRPr="00F75482">
        <w:rPr>
          <w:rFonts w:ascii="Times New Roman" w:hAnsi="Times New Roman"/>
          <w:sz w:val="28"/>
          <w:szCs w:val="28"/>
        </w:rPr>
        <w:t>от 22 января 2013 года № 25-ЗИД-</w:t>
      </w:r>
      <w:r w:rsidRPr="00F75482">
        <w:rPr>
          <w:rFonts w:ascii="Times New Roman" w:hAnsi="Times New Roman"/>
          <w:sz w:val="28"/>
          <w:szCs w:val="28"/>
          <w:lang w:val="en-US"/>
        </w:rPr>
        <w:t>V</w:t>
      </w:r>
      <w:r w:rsidRPr="00F75482">
        <w:rPr>
          <w:rFonts w:ascii="Times New Roman" w:hAnsi="Times New Roman"/>
          <w:sz w:val="28"/>
          <w:szCs w:val="28"/>
        </w:rPr>
        <w:t xml:space="preserve"> (САЗ 13-3); </w:t>
      </w:r>
      <w:r w:rsidR="00E11C40">
        <w:rPr>
          <w:rFonts w:ascii="Times New Roman" w:hAnsi="Times New Roman"/>
          <w:sz w:val="28"/>
          <w:szCs w:val="28"/>
        </w:rPr>
        <w:br/>
      </w:r>
      <w:r w:rsidRPr="00F75482">
        <w:rPr>
          <w:rFonts w:ascii="Times New Roman" w:hAnsi="Times New Roman"/>
          <w:sz w:val="28"/>
          <w:szCs w:val="28"/>
        </w:rPr>
        <w:t xml:space="preserve">от 20 марта 2013 года № 76-ЗД-V (САЗ 13-11); от 24 мая 2013 года </w:t>
      </w:r>
      <w:r w:rsidR="00E11C40">
        <w:rPr>
          <w:rFonts w:ascii="Times New Roman" w:hAnsi="Times New Roman"/>
          <w:sz w:val="28"/>
          <w:szCs w:val="28"/>
        </w:rPr>
        <w:br/>
      </w:r>
      <w:r w:rsidRPr="00F75482">
        <w:rPr>
          <w:rFonts w:ascii="Times New Roman" w:hAnsi="Times New Roman"/>
          <w:sz w:val="28"/>
          <w:szCs w:val="28"/>
        </w:rPr>
        <w:t xml:space="preserve">№ 105-ЗИД-V (САЗ 13-20); от 16 июля 2013 года № 160-ЗИД-V (САЗ 13-28); </w:t>
      </w:r>
      <w:r w:rsidR="00E11C40">
        <w:rPr>
          <w:rFonts w:ascii="Times New Roman" w:hAnsi="Times New Roman"/>
          <w:sz w:val="28"/>
          <w:szCs w:val="28"/>
        </w:rPr>
        <w:br/>
      </w:r>
      <w:r w:rsidRPr="00F75482">
        <w:rPr>
          <w:rFonts w:ascii="Times New Roman" w:hAnsi="Times New Roman"/>
          <w:sz w:val="28"/>
          <w:szCs w:val="28"/>
        </w:rPr>
        <w:t xml:space="preserve">от 4 февраля 2014 года № 50-ЗИД-V (САЗ 14-6); от 26 февраля 2014 года </w:t>
      </w:r>
      <w:r w:rsidR="00E11C40">
        <w:rPr>
          <w:rFonts w:ascii="Times New Roman" w:hAnsi="Times New Roman"/>
          <w:sz w:val="28"/>
          <w:szCs w:val="28"/>
        </w:rPr>
        <w:br/>
      </w:r>
      <w:r w:rsidRPr="00F75482">
        <w:rPr>
          <w:rFonts w:ascii="Times New Roman" w:hAnsi="Times New Roman"/>
          <w:sz w:val="28"/>
          <w:szCs w:val="28"/>
        </w:rPr>
        <w:t>№ 60-ЗИД-V (САЗ 14-9); от 22 апреля 2014 года № 87-ЗИД-V (САЗ 14-17);</w:t>
      </w:r>
      <w:proofErr w:type="gramEnd"/>
      <w:r w:rsidRPr="00F75482">
        <w:rPr>
          <w:rFonts w:ascii="Times New Roman" w:hAnsi="Times New Roman"/>
          <w:sz w:val="28"/>
          <w:szCs w:val="28"/>
        </w:rPr>
        <w:t xml:space="preserve"> </w:t>
      </w:r>
      <w:r w:rsidR="00E11C40">
        <w:rPr>
          <w:rFonts w:ascii="Times New Roman" w:hAnsi="Times New Roman"/>
          <w:sz w:val="28"/>
          <w:szCs w:val="28"/>
        </w:rPr>
        <w:br/>
      </w:r>
      <w:proofErr w:type="gramStart"/>
      <w:r w:rsidRPr="00F75482">
        <w:rPr>
          <w:rFonts w:ascii="Times New Roman" w:hAnsi="Times New Roman"/>
          <w:sz w:val="28"/>
          <w:szCs w:val="28"/>
        </w:rPr>
        <w:t xml:space="preserve">от 13 октября 2014 года № 157-ЗИ-V (САЗ 14-42); от 15 июня 2015 года </w:t>
      </w:r>
      <w:r w:rsidR="00E11C40">
        <w:rPr>
          <w:rFonts w:ascii="Times New Roman" w:hAnsi="Times New Roman"/>
          <w:sz w:val="28"/>
          <w:szCs w:val="28"/>
        </w:rPr>
        <w:br/>
      </w:r>
      <w:r w:rsidRPr="00F75482">
        <w:rPr>
          <w:rFonts w:ascii="Times New Roman" w:hAnsi="Times New Roman"/>
          <w:sz w:val="28"/>
          <w:szCs w:val="28"/>
        </w:rPr>
        <w:t>№ 96-ЗИД-</w:t>
      </w:r>
      <w:r w:rsidRPr="00F75482">
        <w:rPr>
          <w:rFonts w:ascii="Times New Roman" w:hAnsi="Times New Roman"/>
          <w:sz w:val="28"/>
          <w:szCs w:val="28"/>
          <w:lang w:val="en-US"/>
        </w:rPr>
        <w:t>V</w:t>
      </w:r>
      <w:r w:rsidRPr="00F75482">
        <w:rPr>
          <w:rFonts w:ascii="Times New Roman" w:hAnsi="Times New Roman"/>
          <w:sz w:val="28"/>
          <w:szCs w:val="28"/>
        </w:rPr>
        <w:t xml:space="preserve"> (САЗ 15-25); от 17 мая 2016 года № 125-ЗИ-</w:t>
      </w:r>
      <w:r w:rsidRPr="00F75482">
        <w:rPr>
          <w:rFonts w:ascii="Times New Roman" w:hAnsi="Times New Roman"/>
          <w:sz w:val="28"/>
          <w:szCs w:val="28"/>
          <w:lang w:val="en-US"/>
        </w:rPr>
        <w:t>VI</w:t>
      </w:r>
      <w:r w:rsidRPr="00F75482">
        <w:rPr>
          <w:rFonts w:ascii="Times New Roman" w:hAnsi="Times New Roman"/>
          <w:sz w:val="28"/>
          <w:szCs w:val="28"/>
        </w:rPr>
        <w:t xml:space="preserve"> (САЗ 16-20); </w:t>
      </w:r>
      <w:r w:rsidR="00E11C40">
        <w:rPr>
          <w:rFonts w:ascii="Times New Roman" w:hAnsi="Times New Roman"/>
          <w:sz w:val="28"/>
          <w:szCs w:val="28"/>
        </w:rPr>
        <w:br/>
      </w:r>
      <w:r w:rsidRPr="00F75482">
        <w:rPr>
          <w:rFonts w:ascii="Times New Roman" w:hAnsi="Times New Roman"/>
          <w:sz w:val="28"/>
          <w:szCs w:val="28"/>
        </w:rPr>
        <w:t>от 29 сентября 2016 года № 222-ЗИ-</w:t>
      </w:r>
      <w:r w:rsidRPr="00F75482">
        <w:rPr>
          <w:rFonts w:ascii="Times New Roman" w:hAnsi="Times New Roman"/>
          <w:sz w:val="28"/>
          <w:szCs w:val="28"/>
          <w:lang w:val="en-US"/>
        </w:rPr>
        <w:t>VI</w:t>
      </w:r>
      <w:r w:rsidRPr="00F75482">
        <w:rPr>
          <w:rFonts w:ascii="Times New Roman" w:hAnsi="Times New Roman"/>
          <w:sz w:val="28"/>
          <w:szCs w:val="28"/>
        </w:rPr>
        <w:t xml:space="preserve"> (САЗ 16-39); от 29 мая 2017 года </w:t>
      </w:r>
      <w:r w:rsidR="00E11C40">
        <w:rPr>
          <w:rFonts w:ascii="Times New Roman" w:hAnsi="Times New Roman"/>
          <w:sz w:val="28"/>
          <w:szCs w:val="28"/>
        </w:rPr>
        <w:br/>
      </w:r>
      <w:r w:rsidRPr="00F75482">
        <w:rPr>
          <w:rFonts w:ascii="Times New Roman" w:hAnsi="Times New Roman"/>
          <w:sz w:val="28"/>
          <w:szCs w:val="28"/>
        </w:rPr>
        <w:t>№ 112-ЗИД-</w:t>
      </w:r>
      <w:r w:rsidRPr="00F75482">
        <w:rPr>
          <w:rFonts w:ascii="Times New Roman" w:hAnsi="Times New Roman"/>
          <w:sz w:val="28"/>
          <w:szCs w:val="28"/>
          <w:lang w:val="en-US"/>
        </w:rPr>
        <w:t>VI</w:t>
      </w:r>
      <w:r w:rsidRPr="00F75482">
        <w:rPr>
          <w:rFonts w:ascii="Times New Roman" w:hAnsi="Times New Roman"/>
          <w:sz w:val="28"/>
          <w:szCs w:val="28"/>
        </w:rPr>
        <w:t xml:space="preserve"> (САЗ 17-23,1); от 30 июня 2017 года № 196-ЗИ-</w:t>
      </w:r>
      <w:r w:rsidRPr="00F75482">
        <w:rPr>
          <w:rFonts w:ascii="Times New Roman" w:hAnsi="Times New Roman"/>
          <w:sz w:val="28"/>
          <w:szCs w:val="28"/>
          <w:lang w:val="en-US"/>
        </w:rPr>
        <w:t>VI</w:t>
      </w:r>
      <w:r w:rsidRPr="00F75482">
        <w:rPr>
          <w:rFonts w:ascii="Times New Roman" w:hAnsi="Times New Roman"/>
          <w:sz w:val="28"/>
          <w:szCs w:val="28"/>
        </w:rPr>
        <w:t xml:space="preserve"> (САЗ 17-27); от 3 июля 2017 года № 206-ЗИД-</w:t>
      </w:r>
      <w:r w:rsidRPr="00F75482">
        <w:rPr>
          <w:rFonts w:ascii="Times New Roman" w:hAnsi="Times New Roman"/>
          <w:sz w:val="28"/>
          <w:szCs w:val="28"/>
          <w:lang w:val="en-US"/>
        </w:rPr>
        <w:t>VI</w:t>
      </w:r>
      <w:r w:rsidRPr="00F75482">
        <w:rPr>
          <w:rFonts w:ascii="Times New Roman" w:hAnsi="Times New Roman"/>
          <w:sz w:val="28"/>
          <w:szCs w:val="28"/>
        </w:rPr>
        <w:t xml:space="preserve"> (САЗ 17-28);</w:t>
      </w:r>
      <w:proofErr w:type="gramEnd"/>
      <w:r w:rsidRPr="00F75482">
        <w:rPr>
          <w:rFonts w:ascii="Times New Roman" w:hAnsi="Times New Roman"/>
          <w:sz w:val="28"/>
          <w:szCs w:val="28"/>
        </w:rPr>
        <w:t xml:space="preserve"> </w:t>
      </w:r>
      <w:proofErr w:type="gramStart"/>
      <w:r w:rsidRPr="00F75482">
        <w:rPr>
          <w:rFonts w:ascii="Times New Roman" w:hAnsi="Times New Roman"/>
          <w:sz w:val="28"/>
          <w:szCs w:val="28"/>
        </w:rPr>
        <w:t xml:space="preserve">от 4 ноября 2017 года </w:t>
      </w:r>
      <w:r w:rsidR="00E11C40">
        <w:rPr>
          <w:rFonts w:ascii="Times New Roman" w:hAnsi="Times New Roman"/>
          <w:sz w:val="28"/>
          <w:szCs w:val="28"/>
        </w:rPr>
        <w:br/>
      </w:r>
      <w:r w:rsidRPr="00F75482">
        <w:rPr>
          <w:rFonts w:ascii="Times New Roman" w:hAnsi="Times New Roman"/>
          <w:sz w:val="28"/>
          <w:szCs w:val="28"/>
        </w:rPr>
        <w:lastRenderedPageBreak/>
        <w:t>№ 308-ЗИД-</w:t>
      </w:r>
      <w:r w:rsidRPr="00F75482">
        <w:rPr>
          <w:rFonts w:ascii="Times New Roman" w:hAnsi="Times New Roman"/>
          <w:sz w:val="28"/>
          <w:szCs w:val="28"/>
          <w:lang w:val="en-US"/>
        </w:rPr>
        <w:t>VI</w:t>
      </w:r>
      <w:r w:rsidRPr="00F75482">
        <w:rPr>
          <w:rFonts w:ascii="Times New Roman" w:hAnsi="Times New Roman"/>
          <w:sz w:val="28"/>
          <w:szCs w:val="28"/>
        </w:rPr>
        <w:t xml:space="preserve"> (САЗ 17-45,1); от 18 декабря 2017 года № 363-ЗИ-</w:t>
      </w:r>
      <w:r w:rsidRPr="00F75482">
        <w:rPr>
          <w:rFonts w:ascii="Times New Roman" w:hAnsi="Times New Roman"/>
          <w:sz w:val="28"/>
          <w:szCs w:val="28"/>
          <w:lang w:val="en-US"/>
        </w:rPr>
        <w:t>VI</w:t>
      </w:r>
      <w:r w:rsidRPr="00F75482">
        <w:rPr>
          <w:rFonts w:ascii="Times New Roman" w:hAnsi="Times New Roman"/>
          <w:sz w:val="28"/>
          <w:szCs w:val="28"/>
        </w:rPr>
        <w:t xml:space="preserve"> </w:t>
      </w:r>
      <w:r w:rsidR="00E11C40">
        <w:rPr>
          <w:rFonts w:ascii="Times New Roman" w:hAnsi="Times New Roman"/>
          <w:sz w:val="28"/>
          <w:szCs w:val="28"/>
        </w:rPr>
        <w:br/>
      </w:r>
      <w:r w:rsidRPr="00F75482">
        <w:rPr>
          <w:rFonts w:ascii="Times New Roman" w:hAnsi="Times New Roman"/>
          <w:sz w:val="28"/>
          <w:szCs w:val="28"/>
        </w:rPr>
        <w:t>(САЗ 17-52); от 28 февраля 2018 года № 47-ЗИД-</w:t>
      </w:r>
      <w:r w:rsidRPr="00F75482">
        <w:rPr>
          <w:rFonts w:ascii="Times New Roman" w:hAnsi="Times New Roman"/>
          <w:sz w:val="28"/>
          <w:szCs w:val="28"/>
          <w:lang w:val="en-US"/>
        </w:rPr>
        <w:t>VI</w:t>
      </w:r>
      <w:r w:rsidRPr="00F75482">
        <w:rPr>
          <w:rFonts w:ascii="Times New Roman" w:hAnsi="Times New Roman"/>
          <w:sz w:val="28"/>
          <w:szCs w:val="28"/>
        </w:rPr>
        <w:t xml:space="preserve"> (САЗ 18-9); от </w:t>
      </w:r>
      <w:r w:rsidRPr="00F75482">
        <w:rPr>
          <w:rFonts w:ascii="Times New Roman" w:hAnsi="Times New Roman"/>
          <w:caps/>
          <w:sz w:val="28"/>
          <w:szCs w:val="28"/>
        </w:rPr>
        <w:t xml:space="preserve">15 </w:t>
      </w:r>
      <w:r w:rsidRPr="00F75482">
        <w:rPr>
          <w:rFonts w:ascii="Times New Roman" w:hAnsi="Times New Roman"/>
          <w:sz w:val="28"/>
          <w:szCs w:val="28"/>
        </w:rPr>
        <w:t>марта 2018 года № 66-ЗИД-</w:t>
      </w:r>
      <w:r w:rsidRPr="00F75482">
        <w:rPr>
          <w:rFonts w:ascii="Times New Roman" w:hAnsi="Times New Roman"/>
          <w:sz w:val="28"/>
          <w:szCs w:val="28"/>
          <w:lang w:val="en-US"/>
        </w:rPr>
        <w:t>VI</w:t>
      </w:r>
      <w:r w:rsidRPr="00F75482">
        <w:rPr>
          <w:rFonts w:ascii="Times New Roman" w:hAnsi="Times New Roman"/>
          <w:sz w:val="28"/>
          <w:szCs w:val="28"/>
        </w:rPr>
        <w:t xml:space="preserve"> (САЗ 18-11); от 27 марта 2018 года № 83-ЗИД-</w:t>
      </w:r>
      <w:r w:rsidRPr="00F75482">
        <w:rPr>
          <w:rFonts w:ascii="Times New Roman" w:hAnsi="Times New Roman"/>
          <w:sz w:val="28"/>
          <w:szCs w:val="28"/>
          <w:lang w:val="en-US"/>
        </w:rPr>
        <w:t>V</w:t>
      </w:r>
      <w:r w:rsidRPr="00F75482">
        <w:rPr>
          <w:rFonts w:ascii="Times New Roman" w:hAnsi="Times New Roman"/>
          <w:sz w:val="28"/>
          <w:szCs w:val="28"/>
        </w:rPr>
        <w:t xml:space="preserve">I </w:t>
      </w:r>
      <w:r w:rsidR="00E11C40">
        <w:rPr>
          <w:rFonts w:ascii="Times New Roman" w:hAnsi="Times New Roman"/>
          <w:sz w:val="28"/>
          <w:szCs w:val="28"/>
        </w:rPr>
        <w:br/>
      </w:r>
      <w:r w:rsidRPr="00F75482">
        <w:rPr>
          <w:rFonts w:ascii="Times New Roman" w:hAnsi="Times New Roman"/>
          <w:sz w:val="28"/>
          <w:szCs w:val="28"/>
        </w:rPr>
        <w:t>(САЗ 18-13); от 28 марта 2018 года № 87-ЗИД-</w:t>
      </w:r>
      <w:r w:rsidRPr="00F75482">
        <w:rPr>
          <w:rFonts w:ascii="Times New Roman" w:hAnsi="Times New Roman"/>
          <w:sz w:val="28"/>
          <w:szCs w:val="28"/>
          <w:lang w:val="en-US"/>
        </w:rPr>
        <w:t>V</w:t>
      </w:r>
      <w:r w:rsidRPr="00F75482">
        <w:rPr>
          <w:rFonts w:ascii="Times New Roman" w:hAnsi="Times New Roman"/>
          <w:sz w:val="28"/>
          <w:szCs w:val="28"/>
        </w:rPr>
        <w:t xml:space="preserve">I (САЗ 18-13); от 7 мая </w:t>
      </w:r>
      <w:r w:rsidR="00E11C40">
        <w:rPr>
          <w:rFonts w:ascii="Times New Roman" w:hAnsi="Times New Roman"/>
          <w:sz w:val="28"/>
          <w:szCs w:val="28"/>
        </w:rPr>
        <w:br/>
      </w:r>
      <w:r w:rsidRPr="00F75482">
        <w:rPr>
          <w:rFonts w:ascii="Times New Roman" w:hAnsi="Times New Roman"/>
          <w:sz w:val="28"/>
          <w:szCs w:val="28"/>
        </w:rPr>
        <w:t>2018 года № 115-ЗИ-</w:t>
      </w:r>
      <w:r w:rsidRPr="00F75482">
        <w:rPr>
          <w:rFonts w:ascii="Times New Roman" w:hAnsi="Times New Roman"/>
          <w:sz w:val="28"/>
          <w:szCs w:val="28"/>
          <w:lang w:val="en-US"/>
        </w:rPr>
        <w:t>VI</w:t>
      </w:r>
      <w:r w:rsidRPr="00F75482">
        <w:rPr>
          <w:rFonts w:ascii="Times New Roman" w:hAnsi="Times New Roman"/>
          <w:sz w:val="28"/>
          <w:szCs w:val="28"/>
        </w:rPr>
        <w:t xml:space="preserve"> (САЗ 18-19);</w:t>
      </w:r>
      <w:proofErr w:type="gramEnd"/>
      <w:r w:rsidRPr="00F75482">
        <w:rPr>
          <w:rFonts w:ascii="Times New Roman" w:hAnsi="Times New Roman"/>
          <w:sz w:val="28"/>
          <w:szCs w:val="28"/>
        </w:rPr>
        <w:t xml:space="preserve"> от </w:t>
      </w:r>
      <w:r w:rsidRPr="00F75482">
        <w:rPr>
          <w:rFonts w:ascii="Times New Roman" w:hAnsi="Times New Roman"/>
          <w:sz w:val="28"/>
          <w:szCs w:val="28"/>
          <w:lang w:eastAsia="ru-RU"/>
        </w:rPr>
        <w:t>31 октября 2018 года № 294-ЗИД-</w:t>
      </w:r>
      <w:r w:rsidRPr="00F75482">
        <w:rPr>
          <w:rFonts w:ascii="Times New Roman" w:hAnsi="Times New Roman"/>
          <w:sz w:val="28"/>
          <w:szCs w:val="28"/>
          <w:lang w:val="en-US" w:eastAsia="ru-RU"/>
        </w:rPr>
        <w:t>V</w:t>
      </w:r>
      <w:r w:rsidRPr="00F75482">
        <w:rPr>
          <w:rFonts w:ascii="Times New Roman" w:hAnsi="Times New Roman"/>
          <w:sz w:val="28"/>
          <w:szCs w:val="28"/>
          <w:lang w:eastAsia="ru-RU"/>
        </w:rPr>
        <w:t>I (САЗ 18-44)</w:t>
      </w:r>
      <w:r w:rsidR="00E11C40">
        <w:rPr>
          <w:rFonts w:ascii="Times New Roman" w:hAnsi="Times New Roman"/>
          <w:sz w:val="28"/>
          <w:szCs w:val="28"/>
          <w:lang w:eastAsia="ru-RU"/>
        </w:rPr>
        <w:t>;</w:t>
      </w:r>
      <w:r w:rsidRPr="00F75482">
        <w:rPr>
          <w:rFonts w:ascii="Times New Roman" w:hAnsi="Times New Roman"/>
          <w:sz w:val="28"/>
          <w:szCs w:val="28"/>
          <w:lang w:eastAsia="ru-RU"/>
        </w:rPr>
        <w:t xml:space="preserve"> от 7 декабря 2018 года № 324-ЗИД-</w:t>
      </w:r>
      <w:r w:rsidRPr="00F75482">
        <w:rPr>
          <w:rFonts w:ascii="Times New Roman" w:hAnsi="Times New Roman"/>
          <w:sz w:val="28"/>
          <w:szCs w:val="28"/>
          <w:lang w:val="en-US" w:eastAsia="ru-RU"/>
        </w:rPr>
        <w:t>V</w:t>
      </w:r>
      <w:r w:rsidRPr="00F75482">
        <w:rPr>
          <w:rFonts w:ascii="Times New Roman" w:hAnsi="Times New Roman"/>
          <w:sz w:val="28"/>
          <w:szCs w:val="28"/>
          <w:lang w:eastAsia="ru-RU"/>
        </w:rPr>
        <w:t>I (САЗ 18-49)</w:t>
      </w:r>
      <w:r w:rsidRPr="00F75482">
        <w:rPr>
          <w:rFonts w:ascii="Times New Roman" w:hAnsi="Times New Roman"/>
          <w:sz w:val="28"/>
          <w:szCs w:val="28"/>
        </w:rPr>
        <w:t>; от 28 декабря 2018 года № 351-ЗИ-</w:t>
      </w:r>
      <w:r w:rsidRPr="00F75482">
        <w:rPr>
          <w:rFonts w:ascii="Times New Roman" w:hAnsi="Times New Roman"/>
          <w:sz w:val="28"/>
          <w:szCs w:val="28"/>
          <w:lang w:val="en-US"/>
        </w:rPr>
        <w:t>VI</w:t>
      </w:r>
      <w:r w:rsidRPr="00F75482">
        <w:rPr>
          <w:rFonts w:ascii="Times New Roman" w:hAnsi="Times New Roman"/>
          <w:sz w:val="28"/>
          <w:szCs w:val="28"/>
        </w:rPr>
        <w:t xml:space="preserve"> (САЗ 18-52), следующее изменение:</w:t>
      </w: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r w:rsidRPr="00F75482">
        <w:rPr>
          <w:rFonts w:ascii="Times New Roman" w:hAnsi="Times New Roman"/>
          <w:sz w:val="28"/>
          <w:szCs w:val="28"/>
        </w:rPr>
        <w:t>пункт 5 статьи 52 изложить в следующей редакции:</w:t>
      </w:r>
    </w:p>
    <w:p w:rsidR="00355715" w:rsidRPr="00F75482" w:rsidRDefault="00360C1D" w:rsidP="00F75482">
      <w:pPr>
        <w:pStyle w:val="a5"/>
        <w:ind w:firstLine="709"/>
        <w:jc w:val="both"/>
        <w:rPr>
          <w:rFonts w:ascii="Times New Roman" w:hAnsi="Times New Roman" w:cs="Times New Roman"/>
          <w:sz w:val="28"/>
          <w:szCs w:val="28"/>
        </w:rPr>
      </w:pPr>
      <w:r w:rsidRPr="00F75482">
        <w:rPr>
          <w:rFonts w:ascii="Times New Roman" w:hAnsi="Times New Roman" w:cs="Times New Roman"/>
          <w:sz w:val="28"/>
          <w:szCs w:val="28"/>
        </w:rPr>
        <w:t>«</w:t>
      </w:r>
      <w:r w:rsidR="00355715" w:rsidRPr="00F75482">
        <w:rPr>
          <w:rFonts w:ascii="Times New Roman" w:hAnsi="Times New Roman" w:cs="Times New Roman"/>
          <w:sz w:val="28"/>
          <w:szCs w:val="28"/>
        </w:rPr>
        <w:t xml:space="preserve">5. Гражданин, пребывающий в запасе и достигший предельного возраста пребывания в запасе или признанный в установленном настоящим Законом порядке не годным к военной службе по состоянию здоровья, переводится военным комиссариатом или иным органом, осуществляющим воинский учет, </w:t>
      </w:r>
      <w:r w:rsidR="00E11C40">
        <w:rPr>
          <w:rFonts w:ascii="Times New Roman" w:hAnsi="Times New Roman" w:cs="Times New Roman"/>
          <w:sz w:val="28"/>
          <w:szCs w:val="28"/>
        </w:rPr>
        <w:br/>
      </w:r>
      <w:r w:rsidR="00355715" w:rsidRPr="00F75482">
        <w:rPr>
          <w:rFonts w:ascii="Times New Roman" w:hAnsi="Times New Roman" w:cs="Times New Roman"/>
          <w:sz w:val="28"/>
          <w:szCs w:val="28"/>
        </w:rPr>
        <w:t>в отставку и снимается с воинского учета.</w:t>
      </w: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r w:rsidRPr="00F75482">
        <w:rPr>
          <w:rFonts w:ascii="Times New Roman" w:hAnsi="Times New Roman"/>
          <w:sz w:val="28"/>
          <w:szCs w:val="28"/>
        </w:rPr>
        <w:t>По заявлению гражданина, пребывающего в запасе, достигшего предельного возраста пребывания в запасе и соответствующего по состоянию здоровья требованиям годности к военной службе, предельный возраст пребывания в запасе про</w:t>
      </w:r>
      <w:r w:rsidR="00D56F0B" w:rsidRPr="00F75482">
        <w:rPr>
          <w:rFonts w:ascii="Times New Roman" w:hAnsi="Times New Roman"/>
          <w:sz w:val="28"/>
          <w:szCs w:val="28"/>
        </w:rPr>
        <w:t>д</w:t>
      </w:r>
      <w:r w:rsidRPr="00F75482">
        <w:rPr>
          <w:rFonts w:ascii="Times New Roman" w:hAnsi="Times New Roman"/>
          <w:sz w:val="28"/>
          <w:szCs w:val="28"/>
        </w:rPr>
        <w:t xml:space="preserve">левается на срок </w:t>
      </w:r>
      <w:r w:rsidR="00D56F0B" w:rsidRPr="00F75482">
        <w:rPr>
          <w:rFonts w:ascii="Times New Roman" w:hAnsi="Times New Roman"/>
          <w:sz w:val="28"/>
          <w:szCs w:val="28"/>
        </w:rPr>
        <w:t>до</w:t>
      </w:r>
      <w:r w:rsidRPr="00F75482">
        <w:rPr>
          <w:rFonts w:ascii="Times New Roman" w:hAnsi="Times New Roman"/>
          <w:sz w:val="28"/>
          <w:szCs w:val="28"/>
        </w:rPr>
        <w:t xml:space="preserve"> 5 (пят</w:t>
      </w:r>
      <w:r w:rsidR="00D56F0B" w:rsidRPr="00F75482">
        <w:rPr>
          <w:rFonts w:ascii="Times New Roman" w:hAnsi="Times New Roman"/>
          <w:sz w:val="28"/>
          <w:szCs w:val="28"/>
        </w:rPr>
        <w:t>и</w:t>
      </w:r>
      <w:r w:rsidRPr="00F75482">
        <w:rPr>
          <w:rFonts w:ascii="Times New Roman" w:hAnsi="Times New Roman"/>
          <w:sz w:val="28"/>
          <w:szCs w:val="28"/>
        </w:rPr>
        <w:t>) лет</w:t>
      </w:r>
      <w:r w:rsidR="00360C1D" w:rsidRPr="00F75482">
        <w:rPr>
          <w:rFonts w:ascii="Times New Roman" w:hAnsi="Times New Roman"/>
          <w:sz w:val="28"/>
          <w:szCs w:val="28"/>
        </w:rPr>
        <w:t>»</w:t>
      </w:r>
      <w:r w:rsidRPr="00F75482">
        <w:rPr>
          <w:rFonts w:ascii="Times New Roman" w:hAnsi="Times New Roman"/>
          <w:sz w:val="28"/>
          <w:szCs w:val="28"/>
        </w:rPr>
        <w:t>.</w:t>
      </w: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r w:rsidRPr="00F75482">
        <w:rPr>
          <w:rFonts w:ascii="Times New Roman" w:hAnsi="Times New Roman"/>
          <w:sz w:val="28"/>
          <w:szCs w:val="28"/>
        </w:rPr>
        <w:t>Статья 2. Настоящий Закон вступает в силу со дня, следующего за днем официального опубликования.</w:t>
      </w:r>
    </w:p>
    <w:p w:rsidR="009B2906" w:rsidRDefault="009B2906"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E11C40" w:rsidRPr="00F75482" w:rsidRDefault="00E11C40" w:rsidP="00F75482">
      <w:pPr>
        <w:autoSpaceDE w:val="0"/>
        <w:autoSpaceDN w:val="0"/>
        <w:adjustRightInd w:val="0"/>
        <w:spacing w:after="0" w:line="240" w:lineRule="auto"/>
        <w:ind w:firstLine="709"/>
        <w:jc w:val="both"/>
        <w:rPr>
          <w:rFonts w:ascii="Times New Roman" w:hAnsi="Times New Roman"/>
          <w:sz w:val="28"/>
          <w:szCs w:val="28"/>
        </w:rPr>
      </w:pPr>
    </w:p>
    <w:p w:rsidR="009B2906" w:rsidRPr="00E11C40" w:rsidRDefault="009B2906" w:rsidP="00E11C40">
      <w:pPr>
        <w:autoSpaceDE w:val="0"/>
        <w:autoSpaceDN w:val="0"/>
        <w:adjustRightInd w:val="0"/>
        <w:spacing w:after="0" w:line="240" w:lineRule="auto"/>
        <w:jc w:val="center"/>
        <w:rPr>
          <w:rFonts w:ascii="Times New Roman" w:hAnsi="Times New Roman"/>
          <w:sz w:val="24"/>
          <w:szCs w:val="24"/>
        </w:rPr>
      </w:pPr>
      <w:r w:rsidRPr="00E11C40">
        <w:rPr>
          <w:rFonts w:ascii="Times New Roman" w:hAnsi="Times New Roman"/>
          <w:sz w:val="24"/>
          <w:szCs w:val="24"/>
        </w:rPr>
        <w:lastRenderedPageBreak/>
        <w:t>ПОЯСНИТЕЛЬНАЯ ЗАПИСКА</w:t>
      </w:r>
    </w:p>
    <w:p w:rsidR="009B2906" w:rsidRPr="00F75482" w:rsidRDefault="009B2906" w:rsidP="00E11C40">
      <w:pPr>
        <w:spacing w:after="0" w:line="240" w:lineRule="auto"/>
        <w:jc w:val="center"/>
        <w:rPr>
          <w:rFonts w:ascii="Times New Roman" w:hAnsi="Times New Roman"/>
          <w:sz w:val="28"/>
          <w:szCs w:val="28"/>
        </w:rPr>
      </w:pPr>
      <w:r w:rsidRPr="00F75482">
        <w:rPr>
          <w:rFonts w:ascii="Times New Roman" w:hAnsi="Times New Roman"/>
          <w:sz w:val="28"/>
          <w:szCs w:val="28"/>
        </w:rPr>
        <w:t>к проекту закона Приднестровской Молдавской Республики</w:t>
      </w:r>
    </w:p>
    <w:p w:rsidR="00E11C40" w:rsidRDefault="00E11C40" w:rsidP="00E11C40">
      <w:pPr>
        <w:spacing w:after="0" w:line="240" w:lineRule="auto"/>
        <w:jc w:val="center"/>
        <w:rPr>
          <w:rFonts w:ascii="Times New Roman" w:hAnsi="Times New Roman"/>
          <w:sz w:val="28"/>
          <w:szCs w:val="28"/>
        </w:rPr>
      </w:pPr>
      <w:r>
        <w:rPr>
          <w:rFonts w:ascii="Times New Roman" w:hAnsi="Times New Roman"/>
          <w:sz w:val="28"/>
          <w:szCs w:val="28"/>
        </w:rPr>
        <w:t>«</w:t>
      </w:r>
      <w:r w:rsidR="009B2906" w:rsidRPr="00F75482">
        <w:rPr>
          <w:rFonts w:ascii="Times New Roman" w:hAnsi="Times New Roman"/>
          <w:sz w:val="28"/>
          <w:szCs w:val="28"/>
        </w:rPr>
        <w:t xml:space="preserve">О внесении изменения в Закон </w:t>
      </w:r>
    </w:p>
    <w:p w:rsidR="009B2906" w:rsidRPr="00F75482" w:rsidRDefault="009B2906" w:rsidP="00E11C40">
      <w:pPr>
        <w:spacing w:after="0" w:line="240" w:lineRule="auto"/>
        <w:jc w:val="center"/>
        <w:rPr>
          <w:rFonts w:ascii="Times New Roman" w:hAnsi="Times New Roman"/>
          <w:sz w:val="28"/>
          <w:szCs w:val="28"/>
        </w:rPr>
      </w:pPr>
      <w:r w:rsidRPr="00F75482">
        <w:rPr>
          <w:rFonts w:ascii="Times New Roman" w:hAnsi="Times New Roman"/>
          <w:sz w:val="28"/>
          <w:szCs w:val="28"/>
        </w:rPr>
        <w:t>Приднестровской Молдавской Республики</w:t>
      </w:r>
    </w:p>
    <w:p w:rsidR="009B2906" w:rsidRPr="00F75482" w:rsidRDefault="00E11C40" w:rsidP="00E11C40">
      <w:pPr>
        <w:spacing w:after="0" w:line="240" w:lineRule="auto"/>
        <w:jc w:val="center"/>
        <w:rPr>
          <w:rFonts w:ascii="Times New Roman" w:hAnsi="Times New Roman"/>
          <w:sz w:val="28"/>
          <w:szCs w:val="28"/>
        </w:rPr>
      </w:pPr>
      <w:r>
        <w:rPr>
          <w:rFonts w:ascii="Times New Roman" w:hAnsi="Times New Roman"/>
          <w:sz w:val="28"/>
          <w:szCs w:val="28"/>
        </w:rPr>
        <w:t>«</w:t>
      </w:r>
      <w:r w:rsidR="009B2906" w:rsidRPr="00F75482">
        <w:rPr>
          <w:rFonts w:ascii="Times New Roman" w:hAnsi="Times New Roman"/>
          <w:sz w:val="28"/>
          <w:szCs w:val="28"/>
        </w:rPr>
        <w:t xml:space="preserve">О всеобщей воинской обязанности </w:t>
      </w:r>
      <w:r>
        <w:rPr>
          <w:rFonts w:ascii="Times New Roman" w:hAnsi="Times New Roman"/>
          <w:sz w:val="28"/>
          <w:szCs w:val="28"/>
        </w:rPr>
        <w:t>и военной службе»</w:t>
      </w:r>
    </w:p>
    <w:p w:rsidR="009B2906" w:rsidRPr="00F75482" w:rsidRDefault="009B2906" w:rsidP="00E11C40">
      <w:pPr>
        <w:spacing w:after="0" w:line="240" w:lineRule="auto"/>
        <w:jc w:val="center"/>
        <w:rPr>
          <w:rFonts w:ascii="Times New Roman" w:hAnsi="Times New Roman"/>
          <w:sz w:val="28"/>
          <w:szCs w:val="28"/>
        </w:rPr>
      </w:pPr>
    </w:p>
    <w:p w:rsidR="009B2906" w:rsidRPr="00F75482" w:rsidRDefault="00EA5B0C" w:rsidP="00F75482">
      <w:pPr>
        <w:spacing w:after="0" w:line="240" w:lineRule="auto"/>
        <w:ind w:firstLine="709"/>
        <w:jc w:val="both"/>
        <w:rPr>
          <w:rFonts w:ascii="Times New Roman" w:hAnsi="Times New Roman"/>
          <w:sz w:val="28"/>
          <w:szCs w:val="28"/>
        </w:rPr>
      </w:pPr>
      <w:r>
        <w:rPr>
          <w:rFonts w:ascii="Times New Roman" w:hAnsi="Times New Roman"/>
          <w:sz w:val="28"/>
          <w:szCs w:val="28"/>
        </w:rPr>
        <w:t>а) в</w:t>
      </w:r>
      <w:r w:rsidR="009B2906" w:rsidRPr="00F75482">
        <w:rPr>
          <w:rFonts w:ascii="Times New Roman" w:hAnsi="Times New Roman"/>
          <w:sz w:val="28"/>
          <w:szCs w:val="28"/>
        </w:rPr>
        <w:t xml:space="preserve"> соответствии с Законом Приднестровской Молдавской Республики </w:t>
      </w:r>
      <w:r>
        <w:rPr>
          <w:rFonts w:ascii="Times New Roman" w:hAnsi="Times New Roman"/>
          <w:sz w:val="28"/>
          <w:szCs w:val="28"/>
        </w:rPr>
        <w:br/>
      </w:r>
      <w:r w:rsidR="009B2906" w:rsidRPr="00F75482">
        <w:rPr>
          <w:rFonts w:ascii="Times New Roman" w:hAnsi="Times New Roman"/>
          <w:sz w:val="28"/>
          <w:szCs w:val="28"/>
        </w:rPr>
        <w:t xml:space="preserve">от 5 мая 2000 года № 292-З </w:t>
      </w:r>
      <w:r>
        <w:rPr>
          <w:rFonts w:ascii="Times New Roman" w:hAnsi="Times New Roman"/>
          <w:sz w:val="28"/>
          <w:szCs w:val="28"/>
        </w:rPr>
        <w:t>«</w:t>
      </w:r>
      <w:r w:rsidR="009B2906" w:rsidRPr="00F75482">
        <w:rPr>
          <w:rFonts w:ascii="Times New Roman" w:hAnsi="Times New Roman"/>
          <w:sz w:val="28"/>
          <w:szCs w:val="28"/>
        </w:rPr>
        <w:t>О всеобщей воинск</w:t>
      </w:r>
      <w:r>
        <w:rPr>
          <w:rFonts w:ascii="Times New Roman" w:hAnsi="Times New Roman"/>
          <w:sz w:val="28"/>
          <w:szCs w:val="28"/>
        </w:rPr>
        <w:t>ой обязанности и военной службе»</w:t>
      </w:r>
      <w:r w:rsidR="009B2906" w:rsidRPr="00F75482">
        <w:rPr>
          <w:rFonts w:ascii="Times New Roman" w:hAnsi="Times New Roman"/>
          <w:sz w:val="28"/>
          <w:szCs w:val="28"/>
        </w:rPr>
        <w:t xml:space="preserve"> (СЗМР 00-2) (далее – Закон о военной службе)</w:t>
      </w:r>
      <w:r>
        <w:rPr>
          <w:rFonts w:ascii="Times New Roman" w:hAnsi="Times New Roman"/>
          <w:sz w:val="28"/>
          <w:szCs w:val="28"/>
        </w:rPr>
        <w:t>,</w:t>
      </w:r>
      <w:r w:rsidR="009B2906" w:rsidRPr="00F75482">
        <w:rPr>
          <w:rFonts w:ascii="Times New Roman" w:hAnsi="Times New Roman"/>
          <w:sz w:val="28"/>
          <w:szCs w:val="28"/>
        </w:rPr>
        <w:t xml:space="preserve"> органами, осуществляющими воинский учёт на территории Приднестровской Молдавской Республики, являются военные комиссариаты и военно-учетный орган Министерства государственной безопасности Приднестровской Молдавской Республики.</w:t>
      </w:r>
      <w:r w:rsidR="005918E1" w:rsidRPr="00F75482">
        <w:rPr>
          <w:rFonts w:ascii="Times New Roman" w:hAnsi="Times New Roman"/>
          <w:sz w:val="28"/>
          <w:szCs w:val="28"/>
        </w:rPr>
        <w:t xml:space="preserve"> </w:t>
      </w:r>
      <w:proofErr w:type="gramStart"/>
      <w:r w:rsidR="005918E1" w:rsidRPr="00F24DB1">
        <w:rPr>
          <w:rFonts w:ascii="Times New Roman" w:hAnsi="Times New Roman"/>
          <w:sz w:val="28"/>
          <w:szCs w:val="28"/>
        </w:rPr>
        <w:t>В данной связи</w:t>
      </w:r>
      <w:r w:rsidR="009B2906" w:rsidRPr="00F75482">
        <w:rPr>
          <w:rFonts w:ascii="Times New Roman" w:hAnsi="Times New Roman"/>
          <w:sz w:val="28"/>
          <w:szCs w:val="28"/>
        </w:rPr>
        <w:t xml:space="preserve"> проектом предлагается дополнить пункт 5 </w:t>
      </w:r>
      <w:r w:rsidR="00F24DB1">
        <w:rPr>
          <w:rFonts w:ascii="Times New Roman" w:hAnsi="Times New Roman"/>
          <w:sz w:val="28"/>
          <w:szCs w:val="28"/>
        </w:rPr>
        <w:br/>
      </w:r>
      <w:r w:rsidR="009B2906" w:rsidRPr="00F75482">
        <w:rPr>
          <w:rFonts w:ascii="Times New Roman" w:hAnsi="Times New Roman"/>
          <w:sz w:val="28"/>
          <w:szCs w:val="28"/>
        </w:rPr>
        <w:t>статьи 52 Закона о военной службе н</w:t>
      </w:r>
      <w:r w:rsidR="00F24DB1">
        <w:rPr>
          <w:rFonts w:ascii="Times New Roman" w:hAnsi="Times New Roman"/>
          <w:sz w:val="28"/>
          <w:szCs w:val="28"/>
        </w:rPr>
        <w:t>ормой, в соответствии с которой</w:t>
      </w:r>
      <w:r w:rsidR="009B2906" w:rsidRPr="00F75482">
        <w:rPr>
          <w:rFonts w:ascii="Times New Roman" w:hAnsi="Times New Roman"/>
          <w:sz w:val="28"/>
          <w:szCs w:val="28"/>
        </w:rPr>
        <w:t xml:space="preserve"> гражданин, пребывающий в запасе и достигший предельного возраста пребывания в запасе или признанный не годным к военной службе </w:t>
      </w:r>
      <w:r w:rsidR="00F24DB1">
        <w:rPr>
          <w:rFonts w:ascii="Times New Roman" w:hAnsi="Times New Roman"/>
          <w:sz w:val="28"/>
          <w:szCs w:val="28"/>
        </w:rPr>
        <w:br/>
      </w:r>
      <w:r w:rsidR="009B2906" w:rsidRPr="00F75482">
        <w:rPr>
          <w:rFonts w:ascii="Times New Roman" w:hAnsi="Times New Roman"/>
          <w:sz w:val="28"/>
          <w:szCs w:val="28"/>
        </w:rPr>
        <w:t xml:space="preserve">по состоянию здоровья, переводится в отставку и снимается с воинского учета не только военными комиссариатами, но и иным органом, осуществляющим воинский учёт. </w:t>
      </w:r>
      <w:proofErr w:type="gramEnd"/>
    </w:p>
    <w:p w:rsidR="009B2906" w:rsidRPr="00F75482" w:rsidRDefault="009B2906" w:rsidP="00F75482">
      <w:pPr>
        <w:spacing w:after="0" w:line="240" w:lineRule="auto"/>
        <w:ind w:firstLine="709"/>
        <w:jc w:val="both"/>
        <w:rPr>
          <w:rFonts w:ascii="Times New Roman" w:hAnsi="Times New Roman"/>
          <w:sz w:val="28"/>
          <w:szCs w:val="28"/>
        </w:rPr>
      </w:pPr>
      <w:r w:rsidRPr="00F75482">
        <w:rPr>
          <w:rFonts w:ascii="Times New Roman" w:hAnsi="Times New Roman"/>
          <w:sz w:val="28"/>
          <w:szCs w:val="28"/>
        </w:rPr>
        <w:t xml:space="preserve">Также в адрес исполнительных органов государственной власти Приднестровской Молдавской Республики поступают многочисленные обращения граждан Приднестровской Молдавской Республики, которые уже достигли предельного возраста пребывания в запасе, но изъявляют желание продолжить участие в мероприятиях по совершенствованию мастерства </w:t>
      </w:r>
      <w:r w:rsidR="00F24DB1">
        <w:rPr>
          <w:rFonts w:ascii="Times New Roman" w:hAnsi="Times New Roman"/>
          <w:sz w:val="28"/>
          <w:szCs w:val="28"/>
        </w:rPr>
        <w:br/>
      </w:r>
      <w:r w:rsidRPr="00F75482">
        <w:rPr>
          <w:rFonts w:ascii="Times New Roman" w:hAnsi="Times New Roman"/>
          <w:sz w:val="28"/>
          <w:szCs w:val="28"/>
        </w:rPr>
        <w:t>в случае военной агрессии.</w:t>
      </w:r>
    </w:p>
    <w:p w:rsidR="009B2906" w:rsidRPr="00F75482" w:rsidRDefault="009B2906" w:rsidP="00F75482">
      <w:pPr>
        <w:spacing w:after="0" w:line="240" w:lineRule="auto"/>
        <w:ind w:firstLine="709"/>
        <w:jc w:val="both"/>
        <w:rPr>
          <w:rFonts w:ascii="Times New Roman" w:hAnsi="Times New Roman"/>
          <w:sz w:val="28"/>
          <w:szCs w:val="28"/>
        </w:rPr>
      </w:pPr>
      <w:r w:rsidRPr="00F75482">
        <w:rPr>
          <w:rFonts w:ascii="Times New Roman" w:hAnsi="Times New Roman"/>
          <w:sz w:val="28"/>
          <w:szCs w:val="28"/>
        </w:rPr>
        <w:t xml:space="preserve">Учитывая </w:t>
      </w:r>
      <w:proofErr w:type="gramStart"/>
      <w:r w:rsidRPr="00F75482">
        <w:rPr>
          <w:rFonts w:ascii="Times New Roman" w:hAnsi="Times New Roman"/>
          <w:sz w:val="28"/>
          <w:szCs w:val="28"/>
        </w:rPr>
        <w:t>изложенное</w:t>
      </w:r>
      <w:proofErr w:type="gramEnd"/>
      <w:r w:rsidRPr="00F75482">
        <w:rPr>
          <w:rFonts w:ascii="Times New Roman" w:hAnsi="Times New Roman"/>
          <w:sz w:val="28"/>
          <w:szCs w:val="28"/>
        </w:rPr>
        <w:t xml:space="preserve">, проектом предлагается дополнить пункт 5 </w:t>
      </w:r>
      <w:r w:rsidR="00F24DB1">
        <w:rPr>
          <w:rFonts w:ascii="Times New Roman" w:hAnsi="Times New Roman"/>
          <w:sz w:val="28"/>
          <w:szCs w:val="28"/>
        </w:rPr>
        <w:br/>
      </w:r>
      <w:r w:rsidRPr="00F75482">
        <w:rPr>
          <w:rFonts w:ascii="Times New Roman" w:hAnsi="Times New Roman"/>
          <w:sz w:val="28"/>
          <w:szCs w:val="28"/>
        </w:rPr>
        <w:t>статьи 52 Закона о военной службе нормой, согласно которой по заявлению гражданина, пребывающего в запасе, достигшего предельного возраста пребывания в запасе, соответствующего по состоянию здоровья требованиям годности к военной службе, предельный возраст пребывания в запасе продлевается на срок до 5 (пяти) лет;</w:t>
      </w:r>
    </w:p>
    <w:p w:rsidR="009B2906" w:rsidRPr="00E26F00" w:rsidRDefault="009B2906" w:rsidP="00F75482">
      <w:pPr>
        <w:autoSpaceDE w:val="0"/>
        <w:autoSpaceDN w:val="0"/>
        <w:adjustRightInd w:val="0"/>
        <w:spacing w:after="0" w:line="240" w:lineRule="auto"/>
        <w:ind w:firstLine="709"/>
        <w:jc w:val="both"/>
        <w:rPr>
          <w:rFonts w:ascii="Times New Roman" w:hAnsi="Times New Roman"/>
          <w:spacing w:val="-6"/>
          <w:sz w:val="28"/>
          <w:szCs w:val="28"/>
          <w:lang w:eastAsia="ru-RU"/>
        </w:rPr>
      </w:pPr>
      <w:proofErr w:type="gramStart"/>
      <w:r w:rsidRPr="00F75482">
        <w:rPr>
          <w:rFonts w:ascii="Times New Roman" w:hAnsi="Times New Roman"/>
          <w:sz w:val="28"/>
          <w:szCs w:val="28"/>
        </w:rPr>
        <w:t xml:space="preserve">б) принятие данного законопроекта позволит гражданам </w:t>
      </w:r>
      <w:r w:rsidRPr="00F75482">
        <w:rPr>
          <w:rFonts w:ascii="Times New Roman" w:hAnsi="Times New Roman"/>
          <w:sz w:val="28"/>
          <w:szCs w:val="28"/>
          <w:lang w:eastAsia="ru-RU"/>
        </w:rPr>
        <w:t>Приднестровской Молдавской Республики</w:t>
      </w:r>
      <w:r w:rsidRPr="00F75482">
        <w:rPr>
          <w:rFonts w:ascii="Times New Roman" w:hAnsi="Times New Roman"/>
          <w:sz w:val="28"/>
          <w:szCs w:val="28"/>
        </w:rPr>
        <w:t xml:space="preserve"> продолжить участие в мероприятиях по совершенствованию мастерства в случае </w:t>
      </w:r>
      <w:r w:rsidRPr="00F75482">
        <w:rPr>
          <w:rFonts w:ascii="Times New Roman" w:hAnsi="Times New Roman"/>
          <w:sz w:val="28"/>
          <w:szCs w:val="28"/>
          <w:lang w:eastAsia="ru-RU"/>
        </w:rPr>
        <w:t xml:space="preserve">военной агрессии, тем самым это </w:t>
      </w:r>
      <w:r w:rsidR="00E26F00">
        <w:rPr>
          <w:rFonts w:ascii="Times New Roman" w:hAnsi="Times New Roman"/>
          <w:sz w:val="28"/>
          <w:szCs w:val="28"/>
          <w:lang w:eastAsia="ru-RU"/>
        </w:rPr>
        <w:t>будет способствовать</w:t>
      </w:r>
      <w:r w:rsidRPr="00F75482">
        <w:rPr>
          <w:rFonts w:ascii="Times New Roman" w:hAnsi="Times New Roman"/>
          <w:sz w:val="28"/>
          <w:szCs w:val="28"/>
          <w:lang w:eastAsia="ru-RU"/>
        </w:rPr>
        <w:t xml:space="preserve"> увеличению числа граждан, составляющих мобилизационный людской ресурс, что положительно скажется </w:t>
      </w:r>
      <w:r w:rsidR="00E26F00">
        <w:rPr>
          <w:rFonts w:ascii="Times New Roman" w:hAnsi="Times New Roman"/>
          <w:sz w:val="28"/>
          <w:szCs w:val="28"/>
          <w:lang w:eastAsia="ru-RU"/>
        </w:rPr>
        <w:br/>
      </w:r>
      <w:r w:rsidRPr="00F75482">
        <w:rPr>
          <w:rFonts w:ascii="Times New Roman" w:hAnsi="Times New Roman"/>
          <w:sz w:val="28"/>
          <w:szCs w:val="28"/>
          <w:lang w:eastAsia="ru-RU"/>
        </w:rPr>
        <w:t xml:space="preserve">на мобилизационной готовности Вооруженных сил Приднестровской </w:t>
      </w:r>
      <w:r w:rsidRPr="00E26F00">
        <w:rPr>
          <w:rFonts w:ascii="Times New Roman" w:hAnsi="Times New Roman"/>
          <w:spacing w:val="-6"/>
          <w:sz w:val="28"/>
          <w:szCs w:val="28"/>
          <w:lang w:eastAsia="ru-RU"/>
        </w:rPr>
        <w:t>Молдавской Республики и иных органов государственной власти Приднестровской Молдавской Республики, в которых предусмотрена военная служба;</w:t>
      </w:r>
      <w:proofErr w:type="gramEnd"/>
    </w:p>
    <w:p w:rsidR="009B2906" w:rsidRPr="00F75482" w:rsidRDefault="009B2906" w:rsidP="00F75482">
      <w:pPr>
        <w:spacing w:after="0" w:line="240" w:lineRule="auto"/>
        <w:ind w:firstLine="709"/>
        <w:jc w:val="both"/>
        <w:rPr>
          <w:rFonts w:ascii="Times New Roman" w:hAnsi="Times New Roman"/>
          <w:sz w:val="28"/>
          <w:szCs w:val="28"/>
        </w:rPr>
      </w:pPr>
      <w:proofErr w:type="gramStart"/>
      <w:r w:rsidRPr="00F75482">
        <w:rPr>
          <w:rFonts w:ascii="Times New Roman" w:hAnsi="Times New Roman"/>
          <w:sz w:val="28"/>
          <w:szCs w:val="28"/>
        </w:rPr>
        <w:t xml:space="preserve">в) в данной сфере правового регулирования действуют Конституция Приднестровской Молдавской Республики, Закон Приднестровской Молдавской Республики от 5 мая 2000 года № 292-З «О всеобщей воинской обязанности и военной службе» (СЗМР 00-2) </w:t>
      </w:r>
      <w:r w:rsidRPr="00F24DB1">
        <w:rPr>
          <w:rFonts w:ascii="Times New Roman" w:hAnsi="Times New Roman"/>
          <w:sz w:val="28"/>
          <w:szCs w:val="28"/>
        </w:rPr>
        <w:t xml:space="preserve">в действующей редакции, Указ Президента Приднестровской Молдавской Республики 15 февраля 2016 года </w:t>
      </w:r>
      <w:r w:rsidR="00F24DB1">
        <w:rPr>
          <w:rFonts w:ascii="Times New Roman" w:hAnsi="Times New Roman"/>
          <w:sz w:val="28"/>
          <w:szCs w:val="28"/>
        </w:rPr>
        <w:br/>
      </w:r>
      <w:r w:rsidRPr="00F24DB1">
        <w:rPr>
          <w:rFonts w:ascii="Times New Roman" w:hAnsi="Times New Roman"/>
          <w:sz w:val="28"/>
          <w:szCs w:val="28"/>
        </w:rPr>
        <w:lastRenderedPageBreak/>
        <w:t>№ 60 «Об утверждении Положения о порядке прохождения военной службы» (САЗ 16-7) в действующей редакции</w:t>
      </w:r>
      <w:r w:rsidRPr="00F75482">
        <w:rPr>
          <w:rFonts w:ascii="Times New Roman" w:hAnsi="Times New Roman"/>
          <w:sz w:val="28"/>
          <w:szCs w:val="28"/>
        </w:rPr>
        <w:t>;</w:t>
      </w:r>
      <w:proofErr w:type="gramEnd"/>
    </w:p>
    <w:p w:rsidR="009B2906" w:rsidRPr="00F75482" w:rsidRDefault="009B2906" w:rsidP="00F75482">
      <w:pPr>
        <w:spacing w:after="0" w:line="240" w:lineRule="auto"/>
        <w:ind w:firstLine="709"/>
        <w:jc w:val="both"/>
        <w:rPr>
          <w:rFonts w:ascii="Times New Roman" w:hAnsi="Times New Roman"/>
          <w:sz w:val="28"/>
          <w:szCs w:val="28"/>
        </w:rPr>
      </w:pPr>
      <w:r w:rsidRPr="00F75482">
        <w:rPr>
          <w:rFonts w:ascii="Times New Roman" w:hAnsi="Times New Roman"/>
          <w:sz w:val="28"/>
          <w:szCs w:val="28"/>
        </w:rPr>
        <w:t>г) с принятием данного законопроекта не потребуется отмена каких-либо нормативных правовых актов;</w:t>
      </w:r>
    </w:p>
    <w:p w:rsidR="009B2906" w:rsidRPr="00F75482" w:rsidRDefault="009B2906" w:rsidP="00F75482">
      <w:pPr>
        <w:spacing w:after="0" w:line="240" w:lineRule="auto"/>
        <w:ind w:firstLine="709"/>
        <w:jc w:val="both"/>
        <w:rPr>
          <w:rFonts w:ascii="Times New Roman" w:hAnsi="Times New Roman"/>
          <w:sz w:val="28"/>
          <w:szCs w:val="28"/>
        </w:rPr>
      </w:pPr>
      <w:proofErr w:type="spellStart"/>
      <w:r w:rsidRPr="00F75482">
        <w:rPr>
          <w:rFonts w:ascii="Times New Roman" w:hAnsi="Times New Roman"/>
          <w:sz w:val="28"/>
          <w:szCs w:val="28"/>
        </w:rPr>
        <w:t>д</w:t>
      </w:r>
      <w:proofErr w:type="spellEnd"/>
      <w:r w:rsidRPr="00F75482">
        <w:rPr>
          <w:rFonts w:ascii="Times New Roman" w:hAnsi="Times New Roman"/>
          <w:sz w:val="28"/>
          <w:szCs w:val="28"/>
        </w:rPr>
        <w:t xml:space="preserve">) </w:t>
      </w:r>
      <w:r w:rsidRPr="00F24DB1">
        <w:rPr>
          <w:rFonts w:ascii="Times New Roman" w:hAnsi="Times New Roman"/>
          <w:sz w:val="28"/>
          <w:szCs w:val="28"/>
        </w:rPr>
        <w:t xml:space="preserve">реализация данного законопроекта повлечет необходимость внесения дополнений в Указ Президента Приднестровской Молдавской Республики </w:t>
      </w:r>
      <w:r w:rsidR="00F24DB1">
        <w:rPr>
          <w:rFonts w:ascii="Times New Roman" w:hAnsi="Times New Roman"/>
          <w:sz w:val="28"/>
          <w:szCs w:val="28"/>
        </w:rPr>
        <w:br/>
        <w:t xml:space="preserve">от </w:t>
      </w:r>
      <w:r w:rsidRPr="00F24DB1">
        <w:rPr>
          <w:rFonts w:ascii="Times New Roman" w:hAnsi="Times New Roman"/>
          <w:sz w:val="28"/>
          <w:szCs w:val="28"/>
        </w:rPr>
        <w:t>15 февраля 2016 года № 60 «Об утверждении Положения о порядке прохождения военной службы» (САЗ 16-7);</w:t>
      </w:r>
    </w:p>
    <w:p w:rsidR="009B2906" w:rsidRPr="00F75482" w:rsidRDefault="009B2906" w:rsidP="00F75482">
      <w:pPr>
        <w:spacing w:after="0" w:line="240" w:lineRule="auto"/>
        <w:ind w:firstLine="709"/>
        <w:jc w:val="both"/>
        <w:rPr>
          <w:rFonts w:ascii="Times New Roman" w:hAnsi="Times New Roman"/>
          <w:sz w:val="28"/>
          <w:szCs w:val="28"/>
        </w:rPr>
      </w:pPr>
      <w:r w:rsidRPr="00F75482">
        <w:rPr>
          <w:rFonts w:ascii="Times New Roman" w:hAnsi="Times New Roman"/>
          <w:sz w:val="28"/>
          <w:szCs w:val="28"/>
        </w:rPr>
        <w:t>е) реализация данного законопроекта не потребует дополнительных материальных и иных затрат;</w:t>
      </w:r>
    </w:p>
    <w:p w:rsidR="009B2906" w:rsidRPr="00F75482" w:rsidRDefault="009B2906" w:rsidP="00F75482">
      <w:pPr>
        <w:spacing w:after="0" w:line="240" w:lineRule="auto"/>
        <w:ind w:firstLine="709"/>
        <w:jc w:val="both"/>
        <w:rPr>
          <w:rFonts w:ascii="Times New Roman" w:hAnsi="Times New Roman"/>
          <w:sz w:val="28"/>
          <w:szCs w:val="28"/>
        </w:rPr>
      </w:pPr>
      <w:r w:rsidRPr="00F75482">
        <w:rPr>
          <w:rFonts w:ascii="Times New Roman" w:hAnsi="Times New Roman"/>
          <w:sz w:val="28"/>
          <w:szCs w:val="28"/>
        </w:rPr>
        <w:t>ж) для вступления в силу данного законопроекта не требуется принятие отдельного нормативного правового акта;</w:t>
      </w:r>
    </w:p>
    <w:p w:rsidR="009B2906" w:rsidRPr="00F75482" w:rsidRDefault="009B2906" w:rsidP="00F75482">
      <w:pPr>
        <w:autoSpaceDE w:val="0"/>
        <w:autoSpaceDN w:val="0"/>
        <w:adjustRightInd w:val="0"/>
        <w:spacing w:after="0" w:line="240" w:lineRule="auto"/>
        <w:ind w:firstLine="709"/>
        <w:jc w:val="both"/>
        <w:rPr>
          <w:rFonts w:ascii="Times New Roman" w:hAnsi="Times New Roman"/>
          <w:sz w:val="28"/>
          <w:szCs w:val="28"/>
          <w:lang w:eastAsia="ru-RU"/>
        </w:rPr>
      </w:pPr>
      <w:proofErr w:type="spellStart"/>
      <w:r w:rsidRPr="00F75482">
        <w:rPr>
          <w:rFonts w:ascii="Times New Roman" w:hAnsi="Times New Roman"/>
          <w:sz w:val="28"/>
          <w:szCs w:val="28"/>
        </w:rPr>
        <w:t>з</w:t>
      </w:r>
      <w:proofErr w:type="spellEnd"/>
      <w:r w:rsidRPr="00F75482">
        <w:rPr>
          <w:rFonts w:ascii="Times New Roman" w:hAnsi="Times New Roman"/>
          <w:sz w:val="28"/>
          <w:szCs w:val="28"/>
        </w:rPr>
        <w:t xml:space="preserve">) в Российской Федерации </w:t>
      </w:r>
      <w:r w:rsidRPr="00F24DB1">
        <w:rPr>
          <w:rFonts w:ascii="Times New Roman" w:hAnsi="Times New Roman"/>
          <w:sz w:val="28"/>
          <w:szCs w:val="28"/>
        </w:rPr>
        <w:t>в данной сфере правового регулирования</w:t>
      </w:r>
      <w:r w:rsidRPr="00F75482">
        <w:rPr>
          <w:rFonts w:ascii="Times New Roman" w:hAnsi="Times New Roman"/>
          <w:sz w:val="28"/>
          <w:szCs w:val="28"/>
        </w:rPr>
        <w:t xml:space="preserve"> действует Федеральный закон Российской Федерации </w:t>
      </w:r>
      <w:r w:rsidRPr="00F75482">
        <w:rPr>
          <w:rFonts w:ascii="Times New Roman" w:hAnsi="Times New Roman"/>
          <w:sz w:val="28"/>
          <w:szCs w:val="28"/>
          <w:lang w:eastAsia="ru-RU"/>
        </w:rPr>
        <w:t xml:space="preserve">от 28 марта 1998 года </w:t>
      </w:r>
      <w:r w:rsidR="00F24DB1">
        <w:rPr>
          <w:rFonts w:ascii="Times New Roman" w:hAnsi="Times New Roman"/>
          <w:sz w:val="28"/>
          <w:szCs w:val="28"/>
          <w:lang w:eastAsia="ru-RU"/>
        </w:rPr>
        <w:br/>
      </w:r>
      <w:r w:rsidRPr="00F75482">
        <w:rPr>
          <w:rFonts w:ascii="Times New Roman" w:hAnsi="Times New Roman"/>
          <w:sz w:val="28"/>
          <w:szCs w:val="28"/>
          <w:lang w:eastAsia="ru-RU"/>
        </w:rPr>
        <w:t xml:space="preserve">№ 53-ФЗ «О воинской обязанности и военной службе», </w:t>
      </w:r>
      <w:r w:rsidRPr="00F24DB1">
        <w:rPr>
          <w:rFonts w:ascii="Times New Roman" w:hAnsi="Times New Roman"/>
          <w:sz w:val="28"/>
          <w:szCs w:val="28"/>
          <w:lang w:eastAsia="ru-RU"/>
        </w:rPr>
        <w:t>который не содержит норму, аналогичную норме, предлагаемой к принятию настоящим законопроектом.</w:t>
      </w:r>
      <w:r w:rsidRPr="00F75482">
        <w:rPr>
          <w:rFonts w:ascii="Times New Roman" w:hAnsi="Times New Roman"/>
          <w:sz w:val="28"/>
          <w:szCs w:val="28"/>
          <w:lang w:eastAsia="ru-RU"/>
        </w:rPr>
        <w:t xml:space="preserve"> </w:t>
      </w:r>
    </w:p>
    <w:p w:rsidR="00B72CA6" w:rsidRPr="00E26F00" w:rsidRDefault="00B72CA6"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F75482" w:rsidRDefault="00F75482"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EA5B0C" w:rsidRDefault="00EA5B0C" w:rsidP="00F75482">
      <w:pPr>
        <w:autoSpaceDE w:val="0"/>
        <w:autoSpaceDN w:val="0"/>
        <w:adjustRightInd w:val="0"/>
        <w:spacing w:after="0" w:line="240" w:lineRule="auto"/>
        <w:jc w:val="center"/>
        <w:rPr>
          <w:rFonts w:ascii="Times New Roman" w:hAnsi="Times New Roman"/>
          <w:sz w:val="28"/>
          <w:szCs w:val="28"/>
        </w:rPr>
      </w:pPr>
    </w:p>
    <w:p w:rsidR="00F75482" w:rsidRPr="00E26F00" w:rsidRDefault="00F75482" w:rsidP="00F75482">
      <w:pPr>
        <w:autoSpaceDE w:val="0"/>
        <w:autoSpaceDN w:val="0"/>
        <w:adjustRightInd w:val="0"/>
        <w:spacing w:after="0" w:line="240" w:lineRule="auto"/>
        <w:jc w:val="center"/>
        <w:rPr>
          <w:rFonts w:ascii="Times New Roman" w:hAnsi="Times New Roman"/>
          <w:sz w:val="28"/>
          <w:szCs w:val="28"/>
        </w:rPr>
      </w:pPr>
    </w:p>
    <w:p w:rsidR="00355715" w:rsidRPr="00F75482" w:rsidRDefault="00355715" w:rsidP="00F75482">
      <w:pPr>
        <w:spacing w:after="0" w:line="240" w:lineRule="auto"/>
        <w:jc w:val="center"/>
        <w:rPr>
          <w:rFonts w:ascii="Times New Roman" w:hAnsi="Times New Roman"/>
          <w:sz w:val="24"/>
          <w:szCs w:val="24"/>
        </w:rPr>
      </w:pPr>
      <w:r w:rsidRPr="00F75482">
        <w:rPr>
          <w:rFonts w:ascii="Times New Roman" w:hAnsi="Times New Roman"/>
          <w:sz w:val="24"/>
          <w:szCs w:val="24"/>
        </w:rPr>
        <w:lastRenderedPageBreak/>
        <w:t xml:space="preserve">СРАВНИТЕЛЬНАЯ ТАБЛИЦА </w:t>
      </w:r>
    </w:p>
    <w:p w:rsidR="00355715" w:rsidRPr="00F75482" w:rsidRDefault="00355715" w:rsidP="00F75482">
      <w:pPr>
        <w:spacing w:after="0" w:line="240" w:lineRule="auto"/>
        <w:jc w:val="center"/>
        <w:rPr>
          <w:rFonts w:ascii="Times New Roman" w:hAnsi="Times New Roman"/>
          <w:sz w:val="28"/>
          <w:szCs w:val="28"/>
        </w:rPr>
      </w:pPr>
      <w:r w:rsidRPr="00F75482">
        <w:rPr>
          <w:rFonts w:ascii="Times New Roman" w:hAnsi="Times New Roman"/>
          <w:sz w:val="28"/>
          <w:szCs w:val="28"/>
        </w:rPr>
        <w:t>к проекту закона Приднестровской Молдавской Республики</w:t>
      </w:r>
    </w:p>
    <w:p w:rsidR="00355715" w:rsidRPr="00F75482" w:rsidRDefault="00F24DB1" w:rsidP="00F75482">
      <w:pPr>
        <w:spacing w:after="0" w:line="240" w:lineRule="auto"/>
        <w:jc w:val="center"/>
        <w:rPr>
          <w:rFonts w:ascii="Times New Roman" w:hAnsi="Times New Roman"/>
          <w:sz w:val="28"/>
          <w:szCs w:val="28"/>
        </w:rPr>
      </w:pPr>
      <w:r>
        <w:rPr>
          <w:rFonts w:ascii="Times New Roman" w:hAnsi="Times New Roman"/>
          <w:sz w:val="28"/>
          <w:szCs w:val="28"/>
        </w:rPr>
        <w:t>«</w:t>
      </w:r>
      <w:r w:rsidR="00355715" w:rsidRPr="00F75482">
        <w:rPr>
          <w:rFonts w:ascii="Times New Roman" w:hAnsi="Times New Roman"/>
          <w:sz w:val="28"/>
          <w:szCs w:val="28"/>
        </w:rPr>
        <w:t xml:space="preserve">О внесении изменения в Закон Приднестровской Молдавской Республики </w:t>
      </w:r>
    </w:p>
    <w:p w:rsidR="00355715" w:rsidRPr="00F75482" w:rsidRDefault="00F24DB1" w:rsidP="00F75482">
      <w:pPr>
        <w:spacing w:after="0" w:line="240" w:lineRule="auto"/>
        <w:jc w:val="center"/>
        <w:rPr>
          <w:rFonts w:ascii="Times New Roman" w:hAnsi="Times New Roman"/>
          <w:sz w:val="28"/>
          <w:szCs w:val="28"/>
        </w:rPr>
      </w:pPr>
      <w:r>
        <w:rPr>
          <w:rFonts w:ascii="Times New Roman" w:hAnsi="Times New Roman"/>
          <w:sz w:val="28"/>
          <w:szCs w:val="28"/>
        </w:rPr>
        <w:t>«</w:t>
      </w:r>
      <w:r w:rsidR="00355715" w:rsidRPr="00F75482">
        <w:rPr>
          <w:rFonts w:ascii="Times New Roman" w:hAnsi="Times New Roman"/>
          <w:sz w:val="28"/>
          <w:szCs w:val="28"/>
        </w:rPr>
        <w:t>О всеобщей воинской обязанности и военной службе</w:t>
      </w:r>
      <w:r>
        <w:rPr>
          <w:rFonts w:ascii="Times New Roman" w:hAnsi="Times New Roman"/>
          <w:sz w:val="28"/>
          <w:szCs w:val="28"/>
        </w:rPr>
        <w:t>»</w:t>
      </w:r>
    </w:p>
    <w:p w:rsidR="00355715" w:rsidRPr="00F75482" w:rsidRDefault="00355715" w:rsidP="00F75482">
      <w:pPr>
        <w:spacing w:after="0" w:line="240" w:lineRule="auto"/>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7"/>
        <w:gridCol w:w="4947"/>
      </w:tblGrid>
      <w:tr w:rsidR="00355715" w:rsidRPr="00F24DB1" w:rsidTr="00526E75">
        <w:tc>
          <w:tcPr>
            <w:tcW w:w="5210" w:type="dxa"/>
            <w:shd w:val="clear" w:color="auto" w:fill="auto"/>
          </w:tcPr>
          <w:p w:rsidR="00355715" w:rsidRPr="00F24DB1" w:rsidRDefault="00355715" w:rsidP="00F75482">
            <w:pPr>
              <w:spacing w:after="0" w:line="240" w:lineRule="auto"/>
              <w:jc w:val="center"/>
              <w:rPr>
                <w:rFonts w:ascii="Times New Roman" w:hAnsi="Times New Roman"/>
                <w:b/>
                <w:sz w:val="24"/>
                <w:szCs w:val="24"/>
              </w:rPr>
            </w:pPr>
            <w:r w:rsidRPr="00F24DB1">
              <w:rPr>
                <w:rFonts w:ascii="Times New Roman" w:hAnsi="Times New Roman"/>
                <w:b/>
                <w:sz w:val="24"/>
                <w:szCs w:val="24"/>
              </w:rPr>
              <w:t>Действующая редакция</w:t>
            </w:r>
          </w:p>
        </w:tc>
        <w:tc>
          <w:tcPr>
            <w:tcW w:w="5211" w:type="dxa"/>
            <w:shd w:val="clear" w:color="auto" w:fill="auto"/>
          </w:tcPr>
          <w:p w:rsidR="00355715" w:rsidRPr="00F24DB1" w:rsidRDefault="00355715" w:rsidP="00F75482">
            <w:pPr>
              <w:spacing w:after="0" w:line="240" w:lineRule="auto"/>
              <w:jc w:val="center"/>
              <w:rPr>
                <w:rFonts w:ascii="Times New Roman" w:hAnsi="Times New Roman"/>
                <w:b/>
                <w:sz w:val="24"/>
                <w:szCs w:val="24"/>
              </w:rPr>
            </w:pPr>
            <w:r w:rsidRPr="00F24DB1">
              <w:rPr>
                <w:rFonts w:ascii="Times New Roman" w:hAnsi="Times New Roman"/>
                <w:b/>
                <w:sz w:val="24"/>
                <w:szCs w:val="24"/>
              </w:rPr>
              <w:t>Предлагаемая редакция</w:t>
            </w:r>
          </w:p>
        </w:tc>
      </w:tr>
      <w:tr w:rsidR="00355715" w:rsidRPr="00F24DB1" w:rsidTr="00526E75">
        <w:tc>
          <w:tcPr>
            <w:tcW w:w="5210" w:type="dxa"/>
            <w:shd w:val="clear" w:color="auto" w:fill="auto"/>
          </w:tcPr>
          <w:p w:rsidR="00355715" w:rsidRPr="00F24DB1" w:rsidRDefault="00355715" w:rsidP="00F75482">
            <w:pPr>
              <w:pStyle w:val="a5"/>
              <w:ind w:firstLine="284"/>
              <w:jc w:val="both"/>
              <w:rPr>
                <w:rFonts w:ascii="Times New Roman" w:hAnsi="Times New Roman" w:cs="Times New Roman"/>
                <w:sz w:val="24"/>
                <w:szCs w:val="24"/>
              </w:rPr>
            </w:pPr>
            <w:r w:rsidRPr="00F24DB1">
              <w:rPr>
                <w:rFonts w:ascii="Times New Roman" w:hAnsi="Times New Roman" w:cs="Times New Roman"/>
                <w:b/>
                <w:bCs/>
                <w:sz w:val="24"/>
                <w:szCs w:val="24"/>
              </w:rPr>
              <w:t xml:space="preserve">Статья 52. </w:t>
            </w:r>
            <w:r w:rsidRPr="00F24DB1">
              <w:rPr>
                <w:rFonts w:ascii="Times New Roman" w:hAnsi="Times New Roman" w:cs="Times New Roman"/>
                <w:sz w:val="24"/>
                <w:szCs w:val="24"/>
              </w:rPr>
              <w:t>Состав запаса</w:t>
            </w:r>
          </w:p>
          <w:p w:rsidR="00355715" w:rsidRPr="00F24DB1" w:rsidRDefault="00355715" w:rsidP="00F75482">
            <w:pPr>
              <w:pStyle w:val="a5"/>
              <w:ind w:firstLine="284"/>
              <w:jc w:val="both"/>
              <w:rPr>
                <w:rFonts w:ascii="Times New Roman" w:hAnsi="Times New Roman" w:cs="Times New Roman"/>
                <w:sz w:val="24"/>
                <w:szCs w:val="24"/>
              </w:rPr>
            </w:pPr>
          </w:p>
          <w:p w:rsidR="00355715" w:rsidRPr="00F24DB1" w:rsidRDefault="00355715" w:rsidP="00F75482">
            <w:pPr>
              <w:pStyle w:val="a5"/>
              <w:ind w:firstLine="284"/>
              <w:jc w:val="both"/>
              <w:rPr>
                <w:rFonts w:ascii="Times New Roman" w:hAnsi="Times New Roman" w:cs="Times New Roman"/>
                <w:sz w:val="24"/>
                <w:szCs w:val="24"/>
              </w:rPr>
            </w:pPr>
            <w:r w:rsidRPr="00F24DB1">
              <w:rPr>
                <w:rFonts w:ascii="Times New Roman" w:hAnsi="Times New Roman" w:cs="Times New Roman"/>
                <w:sz w:val="24"/>
                <w:szCs w:val="24"/>
              </w:rPr>
              <w:t>…</w:t>
            </w:r>
          </w:p>
          <w:p w:rsidR="00355715" w:rsidRPr="00F24DB1" w:rsidRDefault="00355715" w:rsidP="00F75482">
            <w:pPr>
              <w:pStyle w:val="a5"/>
              <w:ind w:firstLine="284"/>
              <w:jc w:val="both"/>
              <w:rPr>
                <w:rFonts w:ascii="Times New Roman" w:hAnsi="Times New Roman" w:cs="Times New Roman"/>
                <w:sz w:val="24"/>
                <w:szCs w:val="24"/>
              </w:rPr>
            </w:pPr>
            <w:r w:rsidRPr="00F24DB1">
              <w:rPr>
                <w:rFonts w:ascii="Times New Roman" w:hAnsi="Times New Roman" w:cs="Times New Roman"/>
                <w:sz w:val="24"/>
                <w:szCs w:val="24"/>
              </w:rPr>
              <w:t>5. Гражданин, пребывающий в запасе и достигший предельного возраста пребывания в запасе или признанный в установленном настоящим Законом порядке не годным к военной службе по состоянию здоровья, переводится военным комиссариатом в отставку и снимается с воинского учета.</w:t>
            </w:r>
          </w:p>
          <w:p w:rsidR="00355715" w:rsidRDefault="00355715" w:rsidP="00F75482">
            <w:pPr>
              <w:pStyle w:val="a5"/>
              <w:ind w:firstLine="284"/>
              <w:jc w:val="both"/>
              <w:rPr>
                <w:rFonts w:ascii="Times New Roman" w:hAnsi="Times New Roman" w:cs="Times New Roman"/>
                <w:sz w:val="24"/>
                <w:szCs w:val="24"/>
              </w:rPr>
            </w:pPr>
          </w:p>
          <w:p w:rsidR="00F24DB1" w:rsidRPr="00F24DB1" w:rsidRDefault="00F24DB1" w:rsidP="00F75482">
            <w:pPr>
              <w:pStyle w:val="a5"/>
              <w:ind w:firstLine="284"/>
              <w:jc w:val="both"/>
              <w:rPr>
                <w:rFonts w:ascii="Times New Roman" w:hAnsi="Times New Roman" w:cs="Times New Roman"/>
                <w:sz w:val="24"/>
                <w:szCs w:val="24"/>
              </w:rPr>
            </w:pPr>
          </w:p>
          <w:p w:rsidR="00355715" w:rsidRPr="00F24DB1" w:rsidRDefault="00355715" w:rsidP="00F75482">
            <w:pPr>
              <w:pStyle w:val="a5"/>
              <w:ind w:firstLine="284"/>
              <w:jc w:val="both"/>
              <w:rPr>
                <w:rFonts w:ascii="Times New Roman" w:hAnsi="Times New Roman" w:cs="Times New Roman"/>
                <w:sz w:val="24"/>
                <w:szCs w:val="24"/>
              </w:rPr>
            </w:pPr>
            <w:r w:rsidRPr="00F24DB1">
              <w:rPr>
                <w:rFonts w:ascii="Times New Roman" w:hAnsi="Times New Roman" w:cs="Times New Roman"/>
                <w:b/>
                <w:bCs/>
                <w:sz w:val="24"/>
                <w:szCs w:val="24"/>
              </w:rPr>
              <w:t>Отсутствует.</w:t>
            </w:r>
          </w:p>
          <w:p w:rsidR="00355715" w:rsidRPr="00F24DB1" w:rsidRDefault="00355715" w:rsidP="00F75482">
            <w:pPr>
              <w:spacing w:after="0" w:line="240" w:lineRule="auto"/>
              <w:rPr>
                <w:rFonts w:ascii="Times New Roman" w:hAnsi="Times New Roman"/>
                <w:b/>
                <w:sz w:val="24"/>
                <w:szCs w:val="24"/>
              </w:rPr>
            </w:pPr>
          </w:p>
        </w:tc>
        <w:tc>
          <w:tcPr>
            <w:tcW w:w="5211" w:type="dxa"/>
            <w:shd w:val="clear" w:color="auto" w:fill="auto"/>
          </w:tcPr>
          <w:p w:rsidR="00355715" w:rsidRPr="00F24DB1" w:rsidRDefault="00355715" w:rsidP="00F75482">
            <w:pPr>
              <w:pStyle w:val="a5"/>
              <w:ind w:firstLine="284"/>
              <w:jc w:val="both"/>
              <w:rPr>
                <w:rFonts w:ascii="Times New Roman" w:hAnsi="Times New Roman" w:cs="Times New Roman"/>
                <w:sz w:val="24"/>
                <w:szCs w:val="24"/>
              </w:rPr>
            </w:pPr>
            <w:r w:rsidRPr="00F24DB1">
              <w:rPr>
                <w:rFonts w:ascii="Times New Roman" w:hAnsi="Times New Roman" w:cs="Times New Roman"/>
                <w:b/>
                <w:bCs/>
                <w:sz w:val="24"/>
                <w:szCs w:val="24"/>
              </w:rPr>
              <w:t xml:space="preserve">Статья 52. </w:t>
            </w:r>
            <w:r w:rsidRPr="00F24DB1">
              <w:rPr>
                <w:rFonts w:ascii="Times New Roman" w:hAnsi="Times New Roman" w:cs="Times New Roman"/>
                <w:sz w:val="24"/>
                <w:szCs w:val="24"/>
              </w:rPr>
              <w:t>Состав запаса</w:t>
            </w:r>
          </w:p>
          <w:p w:rsidR="00355715" w:rsidRPr="00F24DB1" w:rsidRDefault="00355715" w:rsidP="00F75482">
            <w:pPr>
              <w:pStyle w:val="a5"/>
              <w:ind w:firstLine="284"/>
              <w:jc w:val="both"/>
              <w:rPr>
                <w:rFonts w:ascii="Times New Roman" w:hAnsi="Times New Roman" w:cs="Times New Roman"/>
                <w:sz w:val="24"/>
                <w:szCs w:val="24"/>
              </w:rPr>
            </w:pPr>
          </w:p>
          <w:p w:rsidR="00355715" w:rsidRPr="00F24DB1" w:rsidRDefault="00355715" w:rsidP="00F75482">
            <w:pPr>
              <w:pStyle w:val="a5"/>
              <w:ind w:firstLine="284"/>
              <w:jc w:val="both"/>
              <w:rPr>
                <w:rFonts w:ascii="Times New Roman" w:hAnsi="Times New Roman" w:cs="Times New Roman"/>
                <w:sz w:val="24"/>
                <w:szCs w:val="24"/>
              </w:rPr>
            </w:pPr>
            <w:r w:rsidRPr="00F24DB1">
              <w:rPr>
                <w:rFonts w:ascii="Times New Roman" w:hAnsi="Times New Roman" w:cs="Times New Roman"/>
                <w:sz w:val="24"/>
                <w:szCs w:val="24"/>
              </w:rPr>
              <w:t>…</w:t>
            </w:r>
          </w:p>
          <w:p w:rsidR="00355715" w:rsidRPr="00F24DB1" w:rsidRDefault="00355715" w:rsidP="00F75482">
            <w:pPr>
              <w:pStyle w:val="a5"/>
              <w:ind w:firstLine="283"/>
              <w:jc w:val="both"/>
              <w:rPr>
                <w:rFonts w:ascii="Times New Roman" w:hAnsi="Times New Roman" w:cs="Times New Roman"/>
                <w:sz w:val="24"/>
                <w:szCs w:val="24"/>
              </w:rPr>
            </w:pPr>
            <w:r w:rsidRPr="00F24DB1">
              <w:rPr>
                <w:rFonts w:ascii="Times New Roman" w:hAnsi="Times New Roman" w:cs="Times New Roman"/>
                <w:sz w:val="24"/>
                <w:szCs w:val="24"/>
              </w:rPr>
              <w:t xml:space="preserve">5. Гражданин, пребывающий в запасе и достигший предельного возраста пребывания в запасе или признанный в установленном настоящим Законом порядке не годным к военной службе по состоянию здоровья, переводится военным комиссариатом </w:t>
            </w:r>
            <w:r w:rsidRPr="00F24DB1">
              <w:rPr>
                <w:rFonts w:ascii="Times New Roman" w:hAnsi="Times New Roman" w:cs="Times New Roman"/>
                <w:b/>
                <w:sz w:val="24"/>
                <w:szCs w:val="24"/>
              </w:rPr>
              <w:t>или иным органом, осуществляющим воинский учет,</w:t>
            </w:r>
            <w:r w:rsidRPr="00F24DB1">
              <w:rPr>
                <w:rFonts w:ascii="Times New Roman" w:hAnsi="Times New Roman" w:cs="Times New Roman"/>
                <w:sz w:val="24"/>
                <w:szCs w:val="24"/>
              </w:rPr>
              <w:t xml:space="preserve"> в отставку и снимается с воинского учета.</w:t>
            </w:r>
          </w:p>
          <w:p w:rsidR="00355715" w:rsidRPr="00F24DB1" w:rsidRDefault="0025116F" w:rsidP="00F75482">
            <w:pPr>
              <w:pStyle w:val="a5"/>
              <w:ind w:firstLine="283"/>
              <w:jc w:val="both"/>
              <w:rPr>
                <w:rFonts w:ascii="Times New Roman" w:hAnsi="Times New Roman" w:cs="Times New Roman"/>
                <w:b/>
                <w:sz w:val="24"/>
                <w:szCs w:val="24"/>
              </w:rPr>
            </w:pPr>
            <w:r w:rsidRPr="00F24DB1">
              <w:rPr>
                <w:rFonts w:ascii="Times New Roman" w:hAnsi="Times New Roman" w:cs="Times New Roman"/>
                <w:b/>
                <w:sz w:val="24"/>
                <w:szCs w:val="24"/>
              </w:rPr>
              <w:t>По заявлению гражданина, пребывающего в запасе, достигшего предельного возраста пребывания в запасе и соответствующего по состоянию здоровья требованиям годности к военной службе, предельный возраст пребывания в запасе продлевается на срок до 5 (пяти) лет</w:t>
            </w:r>
            <w:r w:rsidR="00D56F0B" w:rsidRPr="00F24DB1">
              <w:rPr>
                <w:rFonts w:ascii="Times New Roman" w:hAnsi="Times New Roman" w:cs="Times New Roman"/>
                <w:b/>
                <w:sz w:val="24"/>
                <w:szCs w:val="24"/>
              </w:rPr>
              <w:t>.</w:t>
            </w:r>
          </w:p>
        </w:tc>
      </w:tr>
    </w:tbl>
    <w:p w:rsidR="00355715" w:rsidRPr="00F75482" w:rsidRDefault="00355715" w:rsidP="00F75482">
      <w:pPr>
        <w:tabs>
          <w:tab w:val="right" w:pos="9356"/>
        </w:tabs>
        <w:spacing w:after="0" w:line="240" w:lineRule="auto"/>
        <w:jc w:val="both"/>
        <w:rPr>
          <w:rFonts w:ascii="Times New Roman" w:hAnsi="Times New Roman"/>
          <w:sz w:val="28"/>
          <w:szCs w:val="28"/>
        </w:rPr>
      </w:pPr>
    </w:p>
    <w:p w:rsidR="00577992" w:rsidRPr="00F75482" w:rsidRDefault="00577992" w:rsidP="00F75482">
      <w:pPr>
        <w:spacing w:after="0" w:line="240" w:lineRule="auto"/>
        <w:rPr>
          <w:rFonts w:ascii="Times New Roman" w:hAnsi="Times New Roman"/>
          <w:sz w:val="28"/>
          <w:szCs w:val="28"/>
        </w:rPr>
      </w:pPr>
    </w:p>
    <w:sectPr w:rsidR="00577992" w:rsidRPr="00F75482" w:rsidSect="00F75482">
      <w:headerReference w:type="default" r:id="rId6"/>
      <w:footerReference w:type="first" r:id="rId7"/>
      <w:pgSz w:w="11906" w:h="16838"/>
      <w:pgMar w:top="567" w:right="567" w:bottom="1134" w:left="1701"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D18" w:rsidRDefault="00910D18" w:rsidP="00511423">
      <w:pPr>
        <w:spacing w:after="0" w:line="240" w:lineRule="auto"/>
      </w:pPr>
      <w:r>
        <w:separator/>
      </w:r>
    </w:p>
  </w:endnote>
  <w:endnote w:type="continuationSeparator" w:id="0">
    <w:p w:rsidR="00910D18" w:rsidRDefault="00910D18" w:rsidP="00511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5F" w:rsidRPr="005944ED" w:rsidRDefault="00910D18" w:rsidP="00EE545F">
    <w:pPr>
      <w:pStyle w:val="a3"/>
      <w:ind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D18" w:rsidRDefault="00910D18" w:rsidP="00511423">
      <w:pPr>
        <w:spacing w:after="0" w:line="240" w:lineRule="auto"/>
      </w:pPr>
      <w:r>
        <w:separator/>
      </w:r>
    </w:p>
  </w:footnote>
  <w:footnote w:type="continuationSeparator" w:id="0">
    <w:p w:rsidR="00910D18" w:rsidRDefault="00910D18" w:rsidP="00511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727"/>
      <w:docPartObj>
        <w:docPartGallery w:val="Page Numbers (Top of Page)"/>
        <w:docPartUnique/>
      </w:docPartObj>
    </w:sdtPr>
    <w:sdtEndPr>
      <w:rPr>
        <w:rFonts w:ascii="Times New Roman" w:hAnsi="Times New Roman"/>
        <w:sz w:val="24"/>
        <w:szCs w:val="24"/>
      </w:rPr>
    </w:sdtEndPr>
    <w:sdtContent>
      <w:p w:rsidR="00F75482" w:rsidRDefault="00F75482">
        <w:pPr>
          <w:pStyle w:val="a7"/>
          <w:jc w:val="center"/>
          <w:rPr>
            <w:lang w:val="en-US"/>
          </w:rPr>
        </w:pPr>
      </w:p>
      <w:p w:rsidR="00F75482" w:rsidRDefault="00F75482">
        <w:pPr>
          <w:pStyle w:val="a7"/>
          <w:jc w:val="center"/>
          <w:rPr>
            <w:lang w:val="en-US"/>
          </w:rPr>
        </w:pPr>
      </w:p>
      <w:p w:rsidR="00F75482" w:rsidRPr="00F75482" w:rsidRDefault="007C20DB">
        <w:pPr>
          <w:pStyle w:val="a7"/>
          <w:jc w:val="center"/>
          <w:rPr>
            <w:rFonts w:ascii="Times New Roman" w:hAnsi="Times New Roman"/>
            <w:sz w:val="24"/>
            <w:szCs w:val="24"/>
          </w:rPr>
        </w:pPr>
        <w:r w:rsidRPr="00F75482">
          <w:rPr>
            <w:rFonts w:ascii="Times New Roman" w:hAnsi="Times New Roman"/>
            <w:sz w:val="24"/>
            <w:szCs w:val="24"/>
          </w:rPr>
          <w:fldChar w:fldCharType="begin"/>
        </w:r>
        <w:r w:rsidR="00F75482" w:rsidRPr="00F75482">
          <w:rPr>
            <w:rFonts w:ascii="Times New Roman" w:hAnsi="Times New Roman"/>
            <w:sz w:val="24"/>
            <w:szCs w:val="24"/>
          </w:rPr>
          <w:instrText xml:space="preserve"> PAGE   \* MERGEFORMAT </w:instrText>
        </w:r>
        <w:r w:rsidRPr="00F75482">
          <w:rPr>
            <w:rFonts w:ascii="Times New Roman" w:hAnsi="Times New Roman"/>
            <w:sz w:val="24"/>
            <w:szCs w:val="24"/>
          </w:rPr>
          <w:fldChar w:fldCharType="separate"/>
        </w:r>
        <w:r w:rsidR="00BC16E2">
          <w:rPr>
            <w:rFonts w:ascii="Times New Roman" w:hAnsi="Times New Roman"/>
            <w:noProof/>
            <w:sz w:val="24"/>
            <w:szCs w:val="24"/>
          </w:rPr>
          <w:t>- 2 -</w:t>
        </w:r>
        <w:r w:rsidRPr="00F75482">
          <w:rPr>
            <w:rFonts w:ascii="Times New Roman" w:hAnsi="Times New Roman"/>
            <w:sz w:val="24"/>
            <w:szCs w:val="24"/>
          </w:rPr>
          <w:fldChar w:fldCharType="end"/>
        </w:r>
      </w:p>
    </w:sdtContent>
  </w:sdt>
  <w:p w:rsidR="00F75482" w:rsidRDefault="00F7548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5715"/>
    <w:rsid w:val="0001719A"/>
    <w:rsid w:val="00046364"/>
    <w:rsid w:val="0009310F"/>
    <w:rsid w:val="00093837"/>
    <w:rsid w:val="000D63E4"/>
    <w:rsid w:val="00100864"/>
    <w:rsid w:val="001148AE"/>
    <w:rsid w:val="00171DEE"/>
    <w:rsid w:val="001A55D0"/>
    <w:rsid w:val="0025116F"/>
    <w:rsid w:val="002C13B4"/>
    <w:rsid w:val="00355715"/>
    <w:rsid w:val="00360C1D"/>
    <w:rsid w:val="003C0943"/>
    <w:rsid w:val="00400D3E"/>
    <w:rsid w:val="00470E2F"/>
    <w:rsid w:val="00486548"/>
    <w:rsid w:val="004911BB"/>
    <w:rsid w:val="004A014C"/>
    <w:rsid w:val="004A4B2B"/>
    <w:rsid w:val="004C47E2"/>
    <w:rsid w:val="004F0BD9"/>
    <w:rsid w:val="004F45B0"/>
    <w:rsid w:val="00511423"/>
    <w:rsid w:val="00534B92"/>
    <w:rsid w:val="00577992"/>
    <w:rsid w:val="005918E1"/>
    <w:rsid w:val="005C5EB4"/>
    <w:rsid w:val="005E44C2"/>
    <w:rsid w:val="00607122"/>
    <w:rsid w:val="00643EAA"/>
    <w:rsid w:val="006D2344"/>
    <w:rsid w:val="00796025"/>
    <w:rsid w:val="007C20DB"/>
    <w:rsid w:val="007E0023"/>
    <w:rsid w:val="00910D18"/>
    <w:rsid w:val="00920D48"/>
    <w:rsid w:val="009375A3"/>
    <w:rsid w:val="00996854"/>
    <w:rsid w:val="009B2906"/>
    <w:rsid w:val="00A0349E"/>
    <w:rsid w:val="00A55CFD"/>
    <w:rsid w:val="00A56729"/>
    <w:rsid w:val="00A72304"/>
    <w:rsid w:val="00A93E8D"/>
    <w:rsid w:val="00AB741D"/>
    <w:rsid w:val="00B016AC"/>
    <w:rsid w:val="00B31DAD"/>
    <w:rsid w:val="00B45CD5"/>
    <w:rsid w:val="00B72CA6"/>
    <w:rsid w:val="00BC16E2"/>
    <w:rsid w:val="00BC6877"/>
    <w:rsid w:val="00C56FAF"/>
    <w:rsid w:val="00C82EC4"/>
    <w:rsid w:val="00CE5ECD"/>
    <w:rsid w:val="00D16914"/>
    <w:rsid w:val="00D56F0B"/>
    <w:rsid w:val="00D91091"/>
    <w:rsid w:val="00DE1B84"/>
    <w:rsid w:val="00E11C40"/>
    <w:rsid w:val="00E11D98"/>
    <w:rsid w:val="00E16751"/>
    <w:rsid w:val="00E26F00"/>
    <w:rsid w:val="00E628EC"/>
    <w:rsid w:val="00E6349A"/>
    <w:rsid w:val="00E82B61"/>
    <w:rsid w:val="00EA5B0C"/>
    <w:rsid w:val="00EC1886"/>
    <w:rsid w:val="00F24DB1"/>
    <w:rsid w:val="00F75482"/>
    <w:rsid w:val="00FB06CA"/>
    <w:rsid w:val="00FC18E8"/>
    <w:rsid w:val="00FF7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5715"/>
    <w:pPr>
      <w:tabs>
        <w:tab w:val="center" w:pos="4677"/>
        <w:tab w:val="right" w:pos="9355"/>
      </w:tabs>
      <w:spacing w:after="0" w:line="240" w:lineRule="auto"/>
      <w:ind w:firstLine="709"/>
      <w:jc w:val="both"/>
    </w:pPr>
    <w:rPr>
      <w:rFonts w:ascii="Times New Roman" w:hAnsi="Times New Roman"/>
    </w:rPr>
  </w:style>
  <w:style w:type="character" w:customStyle="1" w:styleId="a4">
    <w:name w:val="Нижний колонтитул Знак"/>
    <w:basedOn w:val="a0"/>
    <w:link w:val="a3"/>
    <w:uiPriority w:val="99"/>
    <w:rsid w:val="00355715"/>
    <w:rPr>
      <w:rFonts w:ascii="Times New Roman" w:eastAsia="Calibri" w:hAnsi="Times New Roman" w:cs="Times New Roman"/>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a6"/>
    <w:uiPriority w:val="99"/>
    <w:rsid w:val="00355715"/>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uiPriority w:val="99"/>
    <w:rsid w:val="00355715"/>
    <w:rPr>
      <w:rFonts w:ascii="Courier New" w:eastAsia="Times New Roman" w:hAnsi="Courier New" w:cs="Courier New"/>
      <w:sz w:val="20"/>
      <w:szCs w:val="20"/>
      <w:lang w:eastAsia="ru-RU"/>
    </w:rPr>
  </w:style>
  <w:style w:type="paragraph" w:styleId="a7">
    <w:name w:val="header"/>
    <w:basedOn w:val="a"/>
    <w:link w:val="a8"/>
    <w:uiPriority w:val="99"/>
    <w:unhideWhenUsed/>
    <w:rsid w:val="00F754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482"/>
    <w:rPr>
      <w:rFonts w:ascii="Calibri" w:eastAsia="Calibri" w:hAnsi="Calibri" w:cs="Times New Roman"/>
    </w:rPr>
  </w:style>
  <w:style w:type="paragraph" w:styleId="a9">
    <w:name w:val="List Paragraph"/>
    <w:basedOn w:val="a"/>
    <w:uiPriority w:val="34"/>
    <w:qFormat/>
    <w:rsid w:val="00E11C40"/>
    <w:pPr>
      <w:ind w:left="720"/>
      <w:contextualSpacing/>
    </w:pPr>
  </w:style>
  <w:style w:type="paragraph" w:styleId="aa">
    <w:name w:val="Balloon Text"/>
    <w:basedOn w:val="a"/>
    <w:link w:val="ab"/>
    <w:uiPriority w:val="99"/>
    <w:semiHidden/>
    <w:unhideWhenUsed/>
    <w:rsid w:val="00AB74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741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89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g14man</dc:creator>
  <cp:lastModifiedBy>g106kaa</cp:lastModifiedBy>
  <cp:revision>29</cp:revision>
  <cp:lastPrinted>2019-05-14T09:01:00Z</cp:lastPrinted>
  <dcterms:created xsi:type="dcterms:W3CDTF">2019-04-01T07:42:00Z</dcterms:created>
  <dcterms:modified xsi:type="dcterms:W3CDTF">2019-05-14T09:02:00Z</dcterms:modified>
</cp:coreProperties>
</file>