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63" w:rsidRPr="0050482F" w:rsidRDefault="00BB0063" w:rsidP="008F3FEB">
      <w:pPr>
        <w:spacing w:after="0" w:line="240" w:lineRule="auto"/>
        <w:jc w:val="center"/>
        <w:rPr>
          <w:rFonts w:ascii="Times New Roman" w:hAnsi="Times New Roman"/>
          <w:sz w:val="28"/>
          <w:szCs w:val="28"/>
        </w:rPr>
      </w:pPr>
    </w:p>
    <w:p w:rsidR="00BB0063" w:rsidRPr="0050482F" w:rsidRDefault="00BB0063" w:rsidP="008F3FEB">
      <w:pPr>
        <w:spacing w:after="0" w:line="240" w:lineRule="auto"/>
        <w:jc w:val="center"/>
        <w:rPr>
          <w:rFonts w:ascii="Times New Roman" w:hAnsi="Times New Roman"/>
          <w:sz w:val="28"/>
          <w:szCs w:val="28"/>
        </w:rPr>
      </w:pPr>
    </w:p>
    <w:p w:rsidR="00BB0063" w:rsidRPr="0050482F" w:rsidRDefault="00BB0063" w:rsidP="008F3FEB">
      <w:pPr>
        <w:spacing w:after="0" w:line="240" w:lineRule="auto"/>
        <w:jc w:val="center"/>
        <w:rPr>
          <w:rFonts w:ascii="Times New Roman" w:hAnsi="Times New Roman"/>
          <w:sz w:val="28"/>
          <w:szCs w:val="28"/>
        </w:rPr>
      </w:pPr>
    </w:p>
    <w:p w:rsidR="00BB0063" w:rsidRPr="0050482F" w:rsidRDefault="00BB0063" w:rsidP="008F3FEB">
      <w:pPr>
        <w:spacing w:after="0" w:line="240" w:lineRule="auto"/>
        <w:jc w:val="center"/>
        <w:rPr>
          <w:rFonts w:ascii="Times New Roman" w:hAnsi="Times New Roman"/>
          <w:sz w:val="28"/>
          <w:szCs w:val="28"/>
        </w:rPr>
      </w:pPr>
    </w:p>
    <w:p w:rsidR="00BB0063" w:rsidRPr="0050482F" w:rsidRDefault="00BB0063" w:rsidP="008F3FEB">
      <w:pPr>
        <w:spacing w:after="0" w:line="240" w:lineRule="auto"/>
        <w:jc w:val="center"/>
        <w:rPr>
          <w:rFonts w:ascii="Times New Roman" w:hAnsi="Times New Roman"/>
          <w:sz w:val="28"/>
          <w:szCs w:val="28"/>
        </w:rPr>
      </w:pPr>
    </w:p>
    <w:p w:rsidR="00BB0063" w:rsidRPr="0050482F" w:rsidRDefault="00BB0063" w:rsidP="008F3FEB">
      <w:pPr>
        <w:spacing w:after="0" w:line="240" w:lineRule="auto"/>
        <w:jc w:val="center"/>
        <w:rPr>
          <w:rFonts w:ascii="Times New Roman" w:hAnsi="Times New Roman"/>
          <w:b/>
          <w:sz w:val="28"/>
          <w:szCs w:val="28"/>
        </w:rPr>
      </w:pPr>
      <w:r w:rsidRPr="0050482F">
        <w:rPr>
          <w:rFonts w:ascii="Times New Roman" w:hAnsi="Times New Roman"/>
          <w:b/>
          <w:sz w:val="28"/>
          <w:szCs w:val="28"/>
        </w:rPr>
        <w:t>Закон</w:t>
      </w:r>
    </w:p>
    <w:p w:rsidR="00BB0063" w:rsidRPr="0050482F" w:rsidRDefault="00BB0063" w:rsidP="008F3FEB">
      <w:pPr>
        <w:spacing w:after="0" w:line="240" w:lineRule="auto"/>
        <w:jc w:val="center"/>
        <w:rPr>
          <w:rFonts w:ascii="Times New Roman" w:hAnsi="Times New Roman"/>
          <w:b/>
          <w:sz w:val="28"/>
          <w:szCs w:val="28"/>
        </w:rPr>
      </w:pPr>
      <w:r w:rsidRPr="0050482F">
        <w:rPr>
          <w:rFonts w:ascii="Times New Roman" w:hAnsi="Times New Roman"/>
          <w:b/>
          <w:sz w:val="28"/>
          <w:szCs w:val="28"/>
        </w:rPr>
        <w:t>Приднестровской Молдавской Республики</w:t>
      </w:r>
    </w:p>
    <w:p w:rsidR="00BB0063" w:rsidRPr="0050482F" w:rsidRDefault="00BB0063" w:rsidP="008F3FEB">
      <w:pPr>
        <w:spacing w:after="0" w:line="240" w:lineRule="auto"/>
        <w:jc w:val="center"/>
        <w:rPr>
          <w:rFonts w:ascii="Times New Roman" w:hAnsi="Times New Roman"/>
          <w:sz w:val="12"/>
          <w:szCs w:val="12"/>
        </w:rPr>
      </w:pPr>
    </w:p>
    <w:p w:rsidR="00BB0063" w:rsidRPr="0050482F" w:rsidRDefault="00BB0063" w:rsidP="008F3FEB">
      <w:pPr>
        <w:autoSpaceDE w:val="0"/>
        <w:autoSpaceDN w:val="0"/>
        <w:adjustRightInd w:val="0"/>
        <w:spacing w:after="0" w:line="240" w:lineRule="auto"/>
        <w:jc w:val="center"/>
        <w:outlineLvl w:val="0"/>
        <w:rPr>
          <w:rFonts w:ascii="Times New Roman" w:hAnsi="Times New Roman"/>
          <w:b/>
          <w:sz w:val="28"/>
          <w:szCs w:val="27"/>
        </w:rPr>
      </w:pPr>
      <w:r w:rsidRPr="0050482F">
        <w:rPr>
          <w:rFonts w:ascii="Times New Roman" w:hAnsi="Times New Roman"/>
          <w:b/>
          <w:sz w:val="28"/>
          <w:szCs w:val="28"/>
        </w:rPr>
        <w:t xml:space="preserve"> «</w:t>
      </w:r>
      <w:r w:rsidRPr="0050482F">
        <w:rPr>
          <w:rFonts w:ascii="Times New Roman" w:hAnsi="Times New Roman"/>
          <w:b/>
          <w:sz w:val="28"/>
          <w:szCs w:val="27"/>
        </w:rPr>
        <w:t xml:space="preserve">О внесении изменения и дополнений </w:t>
      </w:r>
    </w:p>
    <w:p w:rsidR="00BB0063" w:rsidRPr="0050482F" w:rsidRDefault="00BB0063" w:rsidP="008F3FEB">
      <w:pPr>
        <w:autoSpaceDE w:val="0"/>
        <w:autoSpaceDN w:val="0"/>
        <w:adjustRightInd w:val="0"/>
        <w:spacing w:after="0" w:line="240" w:lineRule="auto"/>
        <w:jc w:val="center"/>
        <w:outlineLvl w:val="0"/>
        <w:rPr>
          <w:rFonts w:ascii="Times New Roman" w:hAnsi="Times New Roman"/>
          <w:b/>
          <w:sz w:val="28"/>
          <w:szCs w:val="28"/>
        </w:rPr>
      </w:pPr>
      <w:r w:rsidRPr="0050482F">
        <w:rPr>
          <w:rFonts w:ascii="Times New Roman" w:hAnsi="Times New Roman"/>
          <w:b/>
          <w:sz w:val="28"/>
          <w:szCs w:val="27"/>
        </w:rPr>
        <w:t>в некоторые законы</w:t>
      </w:r>
      <w:r w:rsidRPr="0050482F">
        <w:rPr>
          <w:rFonts w:ascii="Times New Roman" w:hAnsi="Times New Roman"/>
          <w:sz w:val="28"/>
          <w:szCs w:val="28"/>
        </w:rPr>
        <w:t xml:space="preserve"> </w:t>
      </w:r>
      <w:r w:rsidRPr="0050482F">
        <w:rPr>
          <w:rFonts w:ascii="Times New Roman" w:hAnsi="Times New Roman"/>
          <w:b/>
          <w:sz w:val="28"/>
          <w:szCs w:val="27"/>
        </w:rPr>
        <w:t>Приднестровской Молдавской Республики</w:t>
      </w:r>
      <w:r w:rsidRPr="0050482F">
        <w:rPr>
          <w:rFonts w:ascii="Times New Roman" w:hAnsi="Times New Roman"/>
          <w:b/>
          <w:sz w:val="28"/>
          <w:szCs w:val="28"/>
        </w:rPr>
        <w:t>»</w:t>
      </w:r>
    </w:p>
    <w:p w:rsidR="00BB0063" w:rsidRPr="0050482F" w:rsidRDefault="00BB0063" w:rsidP="00216999">
      <w:pPr>
        <w:spacing w:after="0" w:line="240" w:lineRule="auto"/>
        <w:jc w:val="both"/>
        <w:rPr>
          <w:rFonts w:ascii="Times New Roman" w:hAnsi="Times New Roman"/>
          <w:sz w:val="24"/>
          <w:szCs w:val="24"/>
        </w:rPr>
      </w:pPr>
    </w:p>
    <w:p w:rsidR="00BB0063" w:rsidRPr="0050482F" w:rsidRDefault="00BB0063" w:rsidP="00216999">
      <w:pPr>
        <w:spacing w:after="0" w:line="240" w:lineRule="auto"/>
        <w:jc w:val="both"/>
        <w:rPr>
          <w:rFonts w:ascii="Times New Roman" w:hAnsi="Times New Roman"/>
          <w:sz w:val="28"/>
          <w:szCs w:val="28"/>
        </w:rPr>
      </w:pPr>
      <w:proofErr w:type="gramStart"/>
      <w:r w:rsidRPr="0050482F">
        <w:rPr>
          <w:rFonts w:ascii="Times New Roman" w:hAnsi="Times New Roman"/>
          <w:sz w:val="28"/>
          <w:szCs w:val="28"/>
        </w:rPr>
        <w:t>Принят</w:t>
      </w:r>
      <w:proofErr w:type="gramEnd"/>
      <w:r w:rsidRPr="0050482F">
        <w:rPr>
          <w:rFonts w:ascii="Times New Roman" w:hAnsi="Times New Roman"/>
          <w:sz w:val="28"/>
          <w:szCs w:val="28"/>
        </w:rPr>
        <w:t xml:space="preserve"> Верховным Советом</w:t>
      </w:r>
    </w:p>
    <w:p w:rsidR="00BB0063" w:rsidRPr="0050482F" w:rsidRDefault="00BB0063" w:rsidP="00DF6B16">
      <w:pPr>
        <w:spacing w:after="0" w:line="240" w:lineRule="auto"/>
        <w:jc w:val="both"/>
        <w:rPr>
          <w:rFonts w:ascii="Times New Roman" w:hAnsi="Times New Roman"/>
          <w:sz w:val="28"/>
          <w:szCs w:val="28"/>
        </w:rPr>
      </w:pPr>
      <w:r w:rsidRPr="0050482F">
        <w:rPr>
          <w:rFonts w:ascii="Times New Roman" w:hAnsi="Times New Roman"/>
          <w:sz w:val="28"/>
          <w:szCs w:val="28"/>
        </w:rPr>
        <w:t>Приднестровской Молдавской Республики                           20 марта 2019 года</w:t>
      </w:r>
    </w:p>
    <w:p w:rsidR="00BB0063" w:rsidRPr="0050482F" w:rsidRDefault="00BB0063" w:rsidP="00DF6B16">
      <w:pPr>
        <w:spacing w:after="0" w:line="240" w:lineRule="auto"/>
        <w:jc w:val="both"/>
        <w:rPr>
          <w:rFonts w:ascii="Times New Roman" w:hAnsi="Times New Roman"/>
          <w:sz w:val="24"/>
          <w:szCs w:val="24"/>
        </w:rPr>
      </w:pPr>
    </w:p>
    <w:p w:rsidR="00BB0063" w:rsidRPr="0050482F" w:rsidRDefault="00BB0063" w:rsidP="00030DA1">
      <w:pPr>
        <w:spacing w:after="0" w:line="240" w:lineRule="auto"/>
        <w:ind w:firstLine="708"/>
        <w:jc w:val="both"/>
        <w:rPr>
          <w:rFonts w:ascii="Times New Roman" w:hAnsi="Times New Roman"/>
          <w:sz w:val="28"/>
        </w:rPr>
      </w:pPr>
      <w:r w:rsidRPr="0050482F">
        <w:rPr>
          <w:rFonts w:ascii="Times New Roman" w:hAnsi="Times New Roman"/>
          <w:b/>
          <w:sz w:val="28"/>
        </w:rPr>
        <w:t>Статья 1.</w:t>
      </w:r>
      <w:r w:rsidRPr="0050482F">
        <w:rPr>
          <w:rFonts w:ascii="Times New Roman" w:hAnsi="Times New Roman"/>
          <w:sz w:val="28"/>
        </w:rPr>
        <w:t xml:space="preserve"> </w:t>
      </w:r>
      <w:proofErr w:type="gramStart"/>
      <w:r w:rsidRPr="0050482F">
        <w:rPr>
          <w:rFonts w:ascii="Times New Roman" w:hAnsi="Times New Roman"/>
          <w:sz w:val="28"/>
        </w:rPr>
        <w:t xml:space="preserve">Внести в Закон Приднестровской Молдавской Республики </w:t>
      </w:r>
      <w:r w:rsidRPr="0050482F">
        <w:rPr>
          <w:rFonts w:ascii="Times New Roman" w:hAnsi="Times New Roman"/>
          <w:sz w:val="28"/>
        </w:rPr>
        <w:br/>
        <w:t>от 12 января 2017 года № 17-З-</w:t>
      </w:r>
      <w:r w:rsidRPr="0050482F">
        <w:rPr>
          <w:rFonts w:ascii="Times New Roman" w:hAnsi="Times New Roman"/>
          <w:sz w:val="28"/>
          <w:lang w:val="en-US"/>
        </w:rPr>
        <w:t>VI</w:t>
      </w:r>
      <w:r w:rsidRPr="0050482F">
        <w:rPr>
          <w:rFonts w:ascii="Times New Roman" w:hAnsi="Times New Roman"/>
          <w:sz w:val="28"/>
        </w:rPr>
        <w:t xml:space="preserve"> «О безопасности дорожного движения» (САЗ 17-3) с изменениями и дополнениями, внесенными законами Приднестровской Молдавской Республики от 30 марта 2017 года № 69-ЗИ-VI (САЗ 17-14); от 11 апреля 2017 года № 83-ЗИД-VI (САЗ 17-16); от 6 мая </w:t>
      </w:r>
      <w:r w:rsidRPr="0050482F">
        <w:rPr>
          <w:rFonts w:ascii="Times New Roman" w:hAnsi="Times New Roman"/>
          <w:sz w:val="28"/>
        </w:rPr>
        <w:br/>
        <w:t>2017 года № 99-ЗИД-</w:t>
      </w:r>
      <w:r w:rsidRPr="0050482F">
        <w:rPr>
          <w:rFonts w:ascii="Times New Roman" w:hAnsi="Times New Roman"/>
          <w:sz w:val="28"/>
          <w:lang w:val="en-US"/>
        </w:rPr>
        <w:t>VI</w:t>
      </w:r>
      <w:r w:rsidRPr="0050482F">
        <w:rPr>
          <w:rFonts w:ascii="Times New Roman" w:hAnsi="Times New Roman"/>
          <w:sz w:val="28"/>
        </w:rPr>
        <w:t xml:space="preserve"> (САЗ 17-19);</w:t>
      </w:r>
      <w:proofErr w:type="gramEnd"/>
      <w:r w:rsidRPr="0050482F">
        <w:rPr>
          <w:rFonts w:ascii="Times New Roman" w:hAnsi="Times New Roman"/>
          <w:sz w:val="28"/>
        </w:rPr>
        <w:t xml:space="preserve"> от 30 июня 2017 года № 194-ЗИД-</w:t>
      </w:r>
      <w:r w:rsidRPr="0050482F">
        <w:rPr>
          <w:rFonts w:ascii="Times New Roman" w:hAnsi="Times New Roman"/>
          <w:sz w:val="28"/>
          <w:lang w:val="en-US"/>
        </w:rPr>
        <w:t>VI</w:t>
      </w:r>
      <w:r w:rsidRPr="0050482F">
        <w:rPr>
          <w:rFonts w:ascii="Times New Roman" w:hAnsi="Times New Roman"/>
          <w:sz w:val="28"/>
        </w:rPr>
        <w:t xml:space="preserve"> (САЗ 17-27); от 21 июля 2017 года № 231-ЗД-VI (САЗ 17-30); от 7 мая </w:t>
      </w:r>
      <w:r w:rsidRPr="0050482F">
        <w:rPr>
          <w:rFonts w:ascii="Times New Roman" w:hAnsi="Times New Roman"/>
          <w:sz w:val="28"/>
        </w:rPr>
        <w:br/>
        <w:t xml:space="preserve">2018 года № 113-ЗИД-VI (САЗ 18-19); от </w:t>
      </w:r>
      <w:r w:rsidRPr="0050482F">
        <w:rPr>
          <w:rFonts w:ascii="Times New Roman" w:hAnsi="Times New Roman"/>
          <w:sz w:val="28"/>
          <w:szCs w:val="28"/>
        </w:rPr>
        <w:t>16 июля 2018 года № 214-ЗИ-</w:t>
      </w:r>
      <w:r w:rsidRPr="0050482F">
        <w:rPr>
          <w:rFonts w:ascii="Times New Roman" w:hAnsi="Times New Roman"/>
          <w:sz w:val="28"/>
          <w:szCs w:val="28"/>
          <w:lang w:val="en-US"/>
        </w:rPr>
        <w:t>VI</w:t>
      </w:r>
      <w:r w:rsidRPr="0050482F">
        <w:rPr>
          <w:rFonts w:ascii="Times New Roman" w:hAnsi="Times New Roman"/>
          <w:sz w:val="28"/>
          <w:szCs w:val="28"/>
        </w:rPr>
        <w:t xml:space="preserve"> (САЗ 18-29),</w:t>
      </w:r>
      <w:r w:rsidRPr="0050482F">
        <w:rPr>
          <w:rFonts w:ascii="Times New Roman" w:hAnsi="Times New Roman"/>
          <w:sz w:val="28"/>
        </w:rPr>
        <w:t xml:space="preserve"> следующие дополнения.</w:t>
      </w:r>
    </w:p>
    <w:p w:rsidR="00BB0063" w:rsidRPr="0050482F" w:rsidRDefault="00BB0063" w:rsidP="00DF6B16">
      <w:pPr>
        <w:spacing w:after="0" w:line="240" w:lineRule="auto"/>
        <w:ind w:firstLine="567"/>
        <w:jc w:val="both"/>
        <w:rPr>
          <w:rFonts w:ascii="Times New Roman" w:hAnsi="Times New Roman"/>
          <w:sz w:val="28"/>
          <w:szCs w:val="28"/>
        </w:rPr>
      </w:pPr>
    </w:p>
    <w:p w:rsidR="00BB0063" w:rsidRPr="0050482F" w:rsidRDefault="00BB0063" w:rsidP="00030DA1">
      <w:pPr>
        <w:spacing w:after="0" w:line="240" w:lineRule="auto"/>
        <w:ind w:firstLine="720"/>
        <w:jc w:val="both"/>
        <w:rPr>
          <w:rFonts w:ascii="Times New Roman" w:hAnsi="Times New Roman"/>
          <w:bCs/>
          <w:sz w:val="28"/>
          <w:szCs w:val="28"/>
        </w:rPr>
      </w:pPr>
      <w:r w:rsidRPr="0050482F">
        <w:rPr>
          <w:rFonts w:ascii="Times New Roman" w:hAnsi="Times New Roman"/>
          <w:bCs/>
          <w:sz w:val="28"/>
          <w:szCs w:val="28"/>
        </w:rPr>
        <w:t xml:space="preserve">1. Статью 2 дополнить подпунктами т), у), </w:t>
      </w:r>
      <w:proofErr w:type="spellStart"/>
      <w:r w:rsidRPr="0050482F">
        <w:rPr>
          <w:rFonts w:ascii="Times New Roman" w:hAnsi="Times New Roman"/>
          <w:bCs/>
          <w:sz w:val="28"/>
          <w:szCs w:val="28"/>
        </w:rPr>
        <w:t>ф</w:t>
      </w:r>
      <w:proofErr w:type="spellEnd"/>
      <w:r w:rsidRPr="0050482F">
        <w:rPr>
          <w:rFonts w:ascii="Times New Roman" w:hAnsi="Times New Roman"/>
          <w:bCs/>
          <w:sz w:val="28"/>
          <w:szCs w:val="28"/>
        </w:rPr>
        <w:t>) следующего содержания:</w:t>
      </w:r>
    </w:p>
    <w:p w:rsidR="00BB0063" w:rsidRPr="0050482F" w:rsidRDefault="00BB0063" w:rsidP="00030DA1">
      <w:pPr>
        <w:spacing w:after="0" w:line="240" w:lineRule="auto"/>
        <w:ind w:firstLine="720"/>
        <w:jc w:val="both"/>
        <w:rPr>
          <w:rFonts w:ascii="Times New Roman" w:hAnsi="Times New Roman"/>
          <w:bCs/>
          <w:sz w:val="28"/>
          <w:szCs w:val="28"/>
        </w:rPr>
      </w:pPr>
      <w:r w:rsidRPr="0050482F">
        <w:rPr>
          <w:rFonts w:ascii="Times New Roman" w:hAnsi="Times New Roman"/>
          <w:bCs/>
          <w:sz w:val="28"/>
          <w:szCs w:val="28"/>
        </w:rPr>
        <w:t xml:space="preserve">«т) </w:t>
      </w:r>
      <w:r w:rsidRPr="0050482F">
        <w:rPr>
          <w:rFonts w:ascii="Times New Roman" w:hAnsi="Times New Roman"/>
          <w:sz w:val="28"/>
          <w:szCs w:val="28"/>
        </w:rPr>
        <w:t xml:space="preserve">отбуксировка транспортного средства – перемещение с использованием средств эвакуации, принадлежащих органам государственной власти или </w:t>
      </w:r>
      <w:r w:rsidRPr="0050482F">
        <w:rPr>
          <w:rFonts w:ascii="Times New Roman" w:hAnsi="Times New Roman"/>
          <w:bCs/>
          <w:sz w:val="28"/>
          <w:szCs w:val="28"/>
        </w:rPr>
        <w:t xml:space="preserve">специализированной организации, допущенной к выполнению работ (услуг) по отбуксировке и эвакуации транспортного </w:t>
      </w:r>
      <w:proofErr w:type="gramStart"/>
      <w:r w:rsidRPr="0050482F">
        <w:rPr>
          <w:rFonts w:ascii="Times New Roman" w:hAnsi="Times New Roman"/>
          <w:bCs/>
          <w:sz w:val="28"/>
          <w:szCs w:val="28"/>
        </w:rPr>
        <w:t>средства</w:t>
      </w:r>
      <w:proofErr w:type="gramEnd"/>
      <w:r w:rsidRPr="0050482F">
        <w:rPr>
          <w:rFonts w:ascii="Times New Roman" w:hAnsi="Times New Roman"/>
          <w:bCs/>
          <w:sz w:val="28"/>
          <w:szCs w:val="28"/>
        </w:rPr>
        <w:t xml:space="preserve"> уполномоченным исполнительным органом государственной власти в области обеспечения безопасности дорожного движения в порядке, установленном действующим законодательством Приднестровской Молдавской Республики (далее – специализированная организация)</w:t>
      </w:r>
      <w:r w:rsidRPr="0050482F">
        <w:rPr>
          <w:rFonts w:ascii="Times New Roman" w:hAnsi="Times New Roman"/>
          <w:sz w:val="28"/>
          <w:szCs w:val="28"/>
        </w:rPr>
        <w:t xml:space="preserve">, либо без их использования транспортного средства с места его нахождения на расстояние не далее чем это необходимо в целях устранения препятствия, созданного стоящим транспортным средством, а также помех движению, работе </w:t>
      </w:r>
      <w:r w:rsidRPr="0050482F">
        <w:rPr>
          <w:rFonts w:ascii="Times New Roman" w:hAnsi="Times New Roman"/>
          <w:bCs/>
          <w:sz w:val="28"/>
          <w:szCs w:val="28"/>
        </w:rPr>
        <w:t xml:space="preserve">специализированных служб и (или) организаций </w:t>
      </w:r>
      <w:r w:rsidRPr="0050482F">
        <w:rPr>
          <w:rFonts w:ascii="Times New Roman" w:hAnsi="Times New Roman"/>
          <w:bCs/>
          <w:sz w:val="28"/>
          <w:szCs w:val="28"/>
        </w:rPr>
        <w:br/>
        <w:t>жилищно-коммунального хозяйства;</w:t>
      </w:r>
    </w:p>
    <w:p w:rsidR="00BB0063" w:rsidRPr="0050482F" w:rsidRDefault="00BB0063" w:rsidP="00297F5D">
      <w:pPr>
        <w:spacing w:after="0" w:line="240" w:lineRule="auto"/>
        <w:ind w:firstLine="720"/>
        <w:jc w:val="both"/>
        <w:rPr>
          <w:rFonts w:ascii="Times New Roman" w:hAnsi="Times New Roman"/>
          <w:bCs/>
          <w:sz w:val="28"/>
          <w:szCs w:val="28"/>
        </w:rPr>
      </w:pPr>
      <w:r w:rsidRPr="0050482F">
        <w:rPr>
          <w:rFonts w:ascii="Times New Roman" w:hAnsi="Times New Roman"/>
          <w:bCs/>
          <w:sz w:val="28"/>
          <w:szCs w:val="28"/>
        </w:rPr>
        <w:t>у) эвакуация транспортного средства – перемещение транспортного средства с использованием средств эвакуации, принадлежащих органам государственной власти либо специализированной организации, на специализированную</w:t>
      </w:r>
      <w:r w:rsidRPr="0050482F">
        <w:rPr>
          <w:rFonts w:ascii="Times New Roman" w:hAnsi="Times New Roman"/>
          <w:bCs/>
          <w:i/>
          <w:sz w:val="28"/>
          <w:szCs w:val="28"/>
        </w:rPr>
        <w:t xml:space="preserve"> </w:t>
      </w:r>
      <w:r w:rsidRPr="0050482F">
        <w:rPr>
          <w:rFonts w:ascii="Times New Roman" w:hAnsi="Times New Roman"/>
          <w:bCs/>
          <w:sz w:val="28"/>
          <w:szCs w:val="28"/>
        </w:rPr>
        <w:t>стоянку в случаях, установленных действующим законодательством Приднестровской Молдавской Республики;</w:t>
      </w:r>
    </w:p>
    <w:p w:rsidR="00BB0063" w:rsidRPr="0050482F" w:rsidRDefault="00BB0063" w:rsidP="00170805">
      <w:pPr>
        <w:pStyle w:val="a9"/>
        <w:spacing w:after="0" w:line="240" w:lineRule="auto"/>
        <w:ind w:left="0" w:firstLine="720"/>
        <w:jc w:val="both"/>
        <w:rPr>
          <w:rFonts w:ascii="Times New Roman" w:hAnsi="Times New Roman"/>
          <w:sz w:val="28"/>
          <w:szCs w:val="28"/>
        </w:rPr>
      </w:pPr>
      <w:proofErr w:type="spellStart"/>
      <w:r w:rsidRPr="0050482F">
        <w:rPr>
          <w:rFonts w:ascii="Times New Roman" w:hAnsi="Times New Roman"/>
          <w:bCs/>
          <w:sz w:val="28"/>
          <w:szCs w:val="28"/>
        </w:rPr>
        <w:t>ф</w:t>
      </w:r>
      <w:proofErr w:type="spellEnd"/>
      <w:r w:rsidRPr="0050482F">
        <w:rPr>
          <w:rFonts w:ascii="Times New Roman" w:hAnsi="Times New Roman"/>
          <w:bCs/>
          <w:sz w:val="28"/>
          <w:szCs w:val="28"/>
        </w:rPr>
        <w:t xml:space="preserve">) брошенное транспортное средство – транспортное средство, внешние признаки которого позволят утверждать, что транспортное средство не используется своим владельцем или такое использование невозможно по </w:t>
      </w:r>
      <w:r w:rsidRPr="0050482F">
        <w:rPr>
          <w:rFonts w:ascii="Times New Roman" w:hAnsi="Times New Roman"/>
          <w:bCs/>
          <w:sz w:val="28"/>
          <w:szCs w:val="28"/>
        </w:rPr>
        <w:lastRenderedPageBreak/>
        <w:t>причине отсутствия у данного транспортного средства одного из конструктивных элементов (дверь, колесо, стекло, капот, крышка багажника, шасси или привод)».</w:t>
      </w:r>
    </w:p>
    <w:p w:rsidR="00BB0063" w:rsidRPr="0050482F" w:rsidRDefault="00BB0063" w:rsidP="00C82981">
      <w:pPr>
        <w:pStyle w:val="a9"/>
        <w:spacing w:after="0" w:line="240" w:lineRule="auto"/>
        <w:ind w:left="0" w:firstLine="567"/>
        <w:jc w:val="both"/>
        <w:rPr>
          <w:rFonts w:ascii="Times New Roman" w:hAnsi="Times New Roman"/>
          <w:sz w:val="28"/>
          <w:szCs w:val="28"/>
        </w:rPr>
      </w:pPr>
    </w:p>
    <w:p w:rsidR="00BB0063" w:rsidRPr="0050482F" w:rsidRDefault="00BB0063" w:rsidP="00030DA1">
      <w:pPr>
        <w:pStyle w:val="a9"/>
        <w:spacing w:after="0" w:line="240" w:lineRule="auto"/>
        <w:ind w:left="0" w:firstLine="720"/>
        <w:jc w:val="both"/>
        <w:rPr>
          <w:rFonts w:ascii="Times New Roman" w:hAnsi="Times New Roman"/>
          <w:sz w:val="28"/>
          <w:szCs w:val="28"/>
        </w:rPr>
      </w:pPr>
      <w:r w:rsidRPr="0050482F">
        <w:rPr>
          <w:rFonts w:ascii="Times New Roman" w:hAnsi="Times New Roman"/>
          <w:sz w:val="28"/>
          <w:szCs w:val="28"/>
        </w:rPr>
        <w:t>2. Дополнить Закон статьёй 14-1 следующего содержания:</w:t>
      </w:r>
    </w:p>
    <w:p w:rsidR="00BB0063" w:rsidRPr="0050482F" w:rsidRDefault="00BB0063" w:rsidP="00030DA1">
      <w:pPr>
        <w:spacing w:after="0" w:line="240" w:lineRule="auto"/>
        <w:ind w:firstLine="720"/>
        <w:jc w:val="both"/>
        <w:rPr>
          <w:rFonts w:ascii="Times New Roman" w:hAnsi="Times New Roman"/>
          <w:sz w:val="28"/>
          <w:szCs w:val="28"/>
        </w:rPr>
      </w:pPr>
      <w:r w:rsidRPr="0050482F">
        <w:rPr>
          <w:rFonts w:ascii="Times New Roman" w:hAnsi="Times New Roman"/>
          <w:sz w:val="28"/>
          <w:szCs w:val="28"/>
        </w:rPr>
        <w:t>«Статья 14-1. Эвакуация и отбуксировка транспортных средств</w:t>
      </w:r>
    </w:p>
    <w:p w:rsidR="00BB0063" w:rsidRPr="0050482F" w:rsidRDefault="00BB0063" w:rsidP="00030DA1">
      <w:pPr>
        <w:spacing w:after="0" w:line="240" w:lineRule="auto"/>
        <w:ind w:firstLine="720"/>
        <w:jc w:val="both"/>
        <w:rPr>
          <w:rFonts w:ascii="Times New Roman" w:hAnsi="Times New Roman"/>
          <w:sz w:val="28"/>
          <w:szCs w:val="28"/>
        </w:rPr>
      </w:pPr>
    </w:p>
    <w:p w:rsidR="00BB0063" w:rsidRPr="0050482F" w:rsidRDefault="00BB0063" w:rsidP="00030DA1">
      <w:pPr>
        <w:spacing w:after="0" w:line="240" w:lineRule="auto"/>
        <w:ind w:firstLine="720"/>
        <w:jc w:val="both"/>
        <w:rPr>
          <w:rFonts w:ascii="Times New Roman" w:hAnsi="Times New Roman"/>
          <w:bCs/>
          <w:sz w:val="28"/>
          <w:szCs w:val="28"/>
        </w:rPr>
      </w:pPr>
      <w:r w:rsidRPr="0050482F">
        <w:rPr>
          <w:rFonts w:ascii="Times New Roman" w:hAnsi="Times New Roman"/>
          <w:sz w:val="28"/>
          <w:szCs w:val="28"/>
        </w:rPr>
        <w:t xml:space="preserve">1. </w:t>
      </w:r>
      <w:proofErr w:type="gramStart"/>
      <w:r w:rsidRPr="0050482F">
        <w:rPr>
          <w:rFonts w:ascii="Times New Roman" w:hAnsi="Times New Roman"/>
          <w:bCs/>
          <w:sz w:val="28"/>
          <w:szCs w:val="28"/>
        </w:rPr>
        <w:t>Транспортные средства, припаркованные на автомобильных дорогах, проездах, внутриквартальных  и дворовых проездах, во дворах жилых домов, являющиеся препятствием для свободного проезда транспортных средств специализированных служб к месту, требующему их незамедлительного присутствия, а также транспортные средства, препятствующие организациям жилищно-коммунального хозяйства выполнять расчистку, уборку автомобильных дорог от препятствий, возникших в результате стихийных бедствий, могут быть подвергнуты отбуксировке.</w:t>
      </w:r>
      <w:proofErr w:type="gramEnd"/>
    </w:p>
    <w:p w:rsidR="00BB0063" w:rsidRPr="0050482F" w:rsidRDefault="00BB0063" w:rsidP="00030DA1">
      <w:pPr>
        <w:spacing w:after="0" w:line="240" w:lineRule="auto"/>
        <w:ind w:firstLine="720"/>
        <w:jc w:val="both"/>
        <w:rPr>
          <w:rFonts w:ascii="Times New Roman" w:hAnsi="Times New Roman"/>
          <w:bCs/>
          <w:sz w:val="28"/>
          <w:szCs w:val="28"/>
        </w:rPr>
      </w:pPr>
      <w:r w:rsidRPr="0050482F">
        <w:rPr>
          <w:rFonts w:ascii="Times New Roman" w:hAnsi="Times New Roman"/>
          <w:bCs/>
          <w:sz w:val="28"/>
          <w:szCs w:val="28"/>
        </w:rPr>
        <w:t>Транспортные средства, припаркованные в местах проведения мероприятий республиканского значения, могут быть подвергнуты отбуксировке с предварительным уведомлением в средствах  массовой информации за 3 (три) календарных дня до начала проведения данных мероприятий.</w:t>
      </w:r>
    </w:p>
    <w:p w:rsidR="00BB0063" w:rsidRPr="0050482F" w:rsidRDefault="00BB0063" w:rsidP="00030DA1">
      <w:pPr>
        <w:spacing w:after="0" w:line="240" w:lineRule="auto"/>
        <w:ind w:firstLine="720"/>
        <w:jc w:val="both"/>
        <w:rPr>
          <w:rFonts w:ascii="Times New Roman" w:hAnsi="Times New Roman"/>
          <w:bCs/>
          <w:sz w:val="28"/>
          <w:szCs w:val="28"/>
        </w:rPr>
      </w:pPr>
      <w:r w:rsidRPr="0050482F">
        <w:rPr>
          <w:rFonts w:ascii="Times New Roman" w:hAnsi="Times New Roman"/>
          <w:bCs/>
          <w:sz w:val="28"/>
          <w:szCs w:val="28"/>
        </w:rPr>
        <w:t>Отбуксировку транспортного средства осуществляют органы внутренних дел либо специализированные организации.</w:t>
      </w:r>
    </w:p>
    <w:p w:rsidR="00BB0063" w:rsidRPr="0050482F" w:rsidRDefault="00BB0063" w:rsidP="00030DA1">
      <w:pPr>
        <w:spacing w:after="0" w:line="240" w:lineRule="auto"/>
        <w:ind w:firstLine="720"/>
        <w:jc w:val="both"/>
        <w:rPr>
          <w:rFonts w:ascii="Times New Roman" w:hAnsi="Times New Roman"/>
          <w:bCs/>
          <w:sz w:val="28"/>
          <w:szCs w:val="28"/>
        </w:rPr>
      </w:pPr>
      <w:r w:rsidRPr="0050482F">
        <w:rPr>
          <w:rFonts w:ascii="Times New Roman" w:hAnsi="Times New Roman"/>
          <w:bCs/>
          <w:sz w:val="28"/>
          <w:szCs w:val="28"/>
        </w:rPr>
        <w:t>Отбуксировка транспортного средства применяется только в случае отсутствия пассажиров внутри транспортного средства, а также в случае отсутствия водителя (владельца) в месте нахождения своего транспортного средства, для его самостоятельного перемещения.</w:t>
      </w:r>
    </w:p>
    <w:p w:rsidR="00BB0063" w:rsidRPr="0050482F" w:rsidRDefault="00BB0063" w:rsidP="00030DA1">
      <w:pPr>
        <w:spacing w:after="0" w:line="240" w:lineRule="auto"/>
        <w:ind w:firstLine="720"/>
        <w:jc w:val="both"/>
        <w:rPr>
          <w:rFonts w:ascii="Times New Roman" w:hAnsi="Times New Roman"/>
          <w:sz w:val="28"/>
          <w:szCs w:val="28"/>
        </w:rPr>
      </w:pPr>
      <w:r w:rsidRPr="0050482F">
        <w:rPr>
          <w:rFonts w:ascii="Times New Roman" w:hAnsi="Times New Roman"/>
          <w:bCs/>
          <w:sz w:val="28"/>
          <w:szCs w:val="28"/>
        </w:rPr>
        <w:t xml:space="preserve">Отбуксировка транспортного средства осуществляется </w:t>
      </w:r>
      <w:proofErr w:type="gramStart"/>
      <w:r w:rsidRPr="0050482F">
        <w:rPr>
          <w:rFonts w:ascii="Times New Roman" w:hAnsi="Times New Roman"/>
          <w:bCs/>
          <w:sz w:val="28"/>
          <w:szCs w:val="28"/>
        </w:rPr>
        <w:t>без взимания платы с владельца отбуксированного транспортного средства с компенсацией расходов за отбуксировку из местного бюджета</w:t>
      </w:r>
      <w:proofErr w:type="gramEnd"/>
      <w:r w:rsidRPr="0050482F">
        <w:rPr>
          <w:rFonts w:ascii="Times New Roman" w:hAnsi="Times New Roman"/>
          <w:sz w:val="28"/>
          <w:szCs w:val="28"/>
        </w:rPr>
        <w:t xml:space="preserve">. </w:t>
      </w:r>
    </w:p>
    <w:p w:rsidR="00BB0063" w:rsidRPr="0050482F" w:rsidRDefault="00BB0063" w:rsidP="00030DA1">
      <w:pPr>
        <w:spacing w:after="0" w:line="240" w:lineRule="auto"/>
        <w:ind w:firstLine="720"/>
        <w:jc w:val="both"/>
        <w:rPr>
          <w:rFonts w:ascii="Times New Roman" w:hAnsi="Times New Roman"/>
          <w:bCs/>
          <w:sz w:val="28"/>
          <w:szCs w:val="28"/>
        </w:rPr>
      </w:pPr>
      <w:r w:rsidRPr="0050482F">
        <w:rPr>
          <w:rFonts w:ascii="Times New Roman" w:hAnsi="Times New Roman"/>
          <w:bCs/>
          <w:sz w:val="28"/>
          <w:szCs w:val="28"/>
        </w:rPr>
        <w:t xml:space="preserve">2. Брошенные транспортные средства на автомобильных дорогах, в проездах, внутриквартальных  и дворовых проездах, во дворах могут быть подвергнуты эвакуации по заявлению органов местного самоуправления, </w:t>
      </w:r>
      <w:r w:rsidRPr="0050482F">
        <w:rPr>
          <w:rFonts w:ascii="Times New Roman" w:hAnsi="Times New Roman"/>
          <w:sz w:val="28"/>
          <w:szCs w:val="28"/>
        </w:rPr>
        <w:t>органов внутренних дел</w:t>
      </w:r>
      <w:r w:rsidRPr="0050482F">
        <w:rPr>
          <w:rFonts w:ascii="Times New Roman" w:hAnsi="Times New Roman"/>
          <w:bCs/>
          <w:sz w:val="28"/>
          <w:szCs w:val="28"/>
        </w:rPr>
        <w:t>, юридических или физических лиц.</w:t>
      </w:r>
    </w:p>
    <w:p w:rsidR="00BB0063" w:rsidRPr="0050482F" w:rsidRDefault="00BB0063" w:rsidP="00030DA1">
      <w:pPr>
        <w:spacing w:after="0" w:line="240" w:lineRule="auto"/>
        <w:ind w:firstLine="720"/>
        <w:jc w:val="both"/>
        <w:rPr>
          <w:rFonts w:ascii="Times New Roman" w:hAnsi="Times New Roman"/>
          <w:bCs/>
          <w:sz w:val="28"/>
          <w:szCs w:val="28"/>
        </w:rPr>
      </w:pPr>
      <w:r w:rsidRPr="0050482F">
        <w:rPr>
          <w:rFonts w:ascii="Times New Roman" w:hAnsi="Times New Roman"/>
          <w:bCs/>
          <w:sz w:val="28"/>
          <w:szCs w:val="28"/>
        </w:rPr>
        <w:t>По результатам эвакуации брошенного транспортного средства орган государственной власти или специализированная организация обязаны уведомить об этом:</w:t>
      </w:r>
    </w:p>
    <w:p w:rsidR="00BB0063" w:rsidRPr="0050482F" w:rsidRDefault="00BB0063" w:rsidP="00030DA1">
      <w:pPr>
        <w:spacing w:after="0" w:line="240" w:lineRule="auto"/>
        <w:ind w:firstLine="720"/>
        <w:jc w:val="both"/>
        <w:rPr>
          <w:rFonts w:ascii="Times New Roman" w:hAnsi="Times New Roman"/>
          <w:bCs/>
          <w:sz w:val="28"/>
          <w:szCs w:val="28"/>
        </w:rPr>
      </w:pPr>
      <w:r w:rsidRPr="0050482F">
        <w:rPr>
          <w:rFonts w:ascii="Times New Roman" w:hAnsi="Times New Roman"/>
          <w:bCs/>
          <w:sz w:val="28"/>
          <w:szCs w:val="28"/>
        </w:rPr>
        <w:t>а) оперативно-дежурную службу территориального органа внутренних дел;</w:t>
      </w:r>
    </w:p>
    <w:p w:rsidR="00BB0063" w:rsidRPr="0050482F" w:rsidRDefault="00BB0063" w:rsidP="00030DA1">
      <w:pPr>
        <w:spacing w:after="0" w:line="240" w:lineRule="auto"/>
        <w:ind w:firstLine="720"/>
        <w:jc w:val="both"/>
        <w:rPr>
          <w:rFonts w:ascii="Times New Roman" w:hAnsi="Times New Roman"/>
          <w:bCs/>
          <w:sz w:val="28"/>
          <w:szCs w:val="28"/>
        </w:rPr>
      </w:pPr>
      <w:r w:rsidRPr="0050482F">
        <w:rPr>
          <w:rFonts w:ascii="Times New Roman" w:hAnsi="Times New Roman"/>
          <w:bCs/>
          <w:sz w:val="28"/>
          <w:szCs w:val="28"/>
        </w:rPr>
        <w:t>б) собственника (владельца) транспортного средства, а при невозможности его нахождения – родственников владельца данного транспортного средства.</w:t>
      </w:r>
    </w:p>
    <w:p w:rsidR="00BB0063" w:rsidRPr="0050482F" w:rsidRDefault="00BB0063" w:rsidP="00030DA1">
      <w:pPr>
        <w:spacing w:after="0" w:line="240" w:lineRule="auto"/>
        <w:ind w:firstLine="720"/>
        <w:jc w:val="both"/>
        <w:rPr>
          <w:rFonts w:ascii="Times New Roman" w:hAnsi="Times New Roman"/>
          <w:bCs/>
          <w:sz w:val="28"/>
          <w:szCs w:val="28"/>
        </w:rPr>
      </w:pPr>
      <w:r w:rsidRPr="0050482F">
        <w:rPr>
          <w:rFonts w:ascii="Times New Roman" w:hAnsi="Times New Roman"/>
          <w:bCs/>
          <w:sz w:val="28"/>
          <w:szCs w:val="28"/>
        </w:rPr>
        <w:t xml:space="preserve">Уведомление собственника (владельца) эвакуированного транспортного средства осуществляется путем направления по почте заказного письма. </w:t>
      </w:r>
    </w:p>
    <w:p w:rsidR="00BB0063" w:rsidRPr="0050482F" w:rsidRDefault="00BB0063" w:rsidP="00030DA1">
      <w:pPr>
        <w:spacing w:after="0" w:line="240" w:lineRule="auto"/>
        <w:ind w:firstLine="720"/>
        <w:jc w:val="both"/>
        <w:rPr>
          <w:rFonts w:ascii="Times New Roman" w:hAnsi="Times New Roman"/>
          <w:sz w:val="28"/>
          <w:szCs w:val="28"/>
        </w:rPr>
      </w:pPr>
      <w:r w:rsidRPr="0050482F">
        <w:rPr>
          <w:rFonts w:ascii="Times New Roman" w:hAnsi="Times New Roman"/>
          <w:bCs/>
          <w:sz w:val="28"/>
          <w:szCs w:val="28"/>
        </w:rPr>
        <w:lastRenderedPageBreak/>
        <w:t xml:space="preserve">3. Оплата работ (услуг) по эвакуации, транспортировке к месту хранения, а также хранению эвакуированного транспортного средства на </w:t>
      </w:r>
      <w:r w:rsidRPr="0050482F">
        <w:rPr>
          <w:rFonts w:ascii="Times New Roman" w:hAnsi="Times New Roman"/>
          <w:sz w:val="28"/>
          <w:szCs w:val="28"/>
        </w:rPr>
        <w:t>специализированной стоянке</w:t>
      </w:r>
      <w:r w:rsidRPr="0050482F">
        <w:rPr>
          <w:rFonts w:ascii="Times New Roman" w:hAnsi="Times New Roman"/>
          <w:bCs/>
          <w:sz w:val="28"/>
          <w:szCs w:val="28"/>
        </w:rPr>
        <w:t xml:space="preserve"> осуществляется собственником (владельцем) эвакуированного транспортного средства или уполномоченным им лицом органу государственной власти в области обеспечения безопасности дорожного движения или специализированной организации, которому (которой) принадлежит средство эвакуации и (или) </w:t>
      </w:r>
      <w:r w:rsidRPr="0050482F">
        <w:rPr>
          <w:rFonts w:ascii="Times New Roman" w:hAnsi="Times New Roman"/>
          <w:sz w:val="28"/>
          <w:szCs w:val="28"/>
        </w:rPr>
        <w:t>специализированная стоянка.</w:t>
      </w:r>
    </w:p>
    <w:p w:rsidR="00BB0063" w:rsidRPr="0050482F" w:rsidRDefault="00BB0063" w:rsidP="00030DA1">
      <w:pPr>
        <w:spacing w:after="0" w:line="240" w:lineRule="auto"/>
        <w:ind w:firstLine="720"/>
        <w:jc w:val="both"/>
        <w:rPr>
          <w:rFonts w:ascii="Times New Roman" w:hAnsi="Times New Roman"/>
          <w:sz w:val="28"/>
          <w:szCs w:val="28"/>
        </w:rPr>
      </w:pPr>
      <w:r w:rsidRPr="0050482F">
        <w:rPr>
          <w:rFonts w:ascii="Times New Roman" w:hAnsi="Times New Roman"/>
          <w:sz w:val="28"/>
          <w:szCs w:val="28"/>
        </w:rPr>
        <w:t>4. За повреждения, причиненные транспортному средству во время его отбуксировки или эвакуации, транспортировки, а также нахождения транспортного средства на специализированной стоянке, несут ответственность органы государственной власти или специализированные организации, сотрудники которых осуществляли отбуксировку или эвакуацию, транспортировку и хранение транспортного средства.</w:t>
      </w:r>
    </w:p>
    <w:p w:rsidR="00BB0063" w:rsidRPr="0050482F" w:rsidRDefault="00BB0063" w:rsidP="00575047">
      <w:pPr>
        <w:spacing w:after="0" w:line="240" w:lineRule="auto"/>
        <w:ind w:firstLine="720"/>
        <w:jc w:val="both"/>
        <w:rPr>
          <w:rFonts w:ascii="Times New Roman" w:hAnsi="Times New Roman"/>
          <w:sz w:val="28"/>
          <w:szCs w:val="28"/>
        </w:rPr>
      </w:pPr>
      <w:r w:rsidRPr="0050482F">
        <w:rPr>
          <w:rFonts w:ascii="Times New Roman" w:hAnsi="Times New Roman"/>
          <w:sz w:val="28"/>
          <w:szCs w:val="28"/>
        </w:rPr>
        <w:t>5. Единый порядок отбуксировки, эвакуации и хранения транспортного средства, а также порядок оплаты и тарифы по эвакуации и транспортировке эвакуированного транспортного средства устанавливаются Правительством Приднестровской Молдавской Республики.</w:t>
      </w:r>
    </w:p>
    <w:p w:rsidR="00BB0063" w:rsidRPr="0050482F" w:rsidRDefault="00BB0063" w:rsidP="00575047">
      <w:pPr>
        <w:spacing w:after="0" w:line="240" w:lineRule="auto"/>
        <w:ind w:firstLine="720"/>
        <w:jc w:val="both"/>
        <w:rPr>
          <w:rFonts w:ascii="Times New Roman" w:hAnsi="Times New Roman"/>
          <w:sz w:val="28"/>
          <w:szCs w:val="28"/>
        </w:rPr>
      </w:pPr>
      <w:r w:rsidRPr="0050482F">
        <w:rPr>
          <w:rFonts w:ascii="Times New Roman" w:hAnsi="Times New Roman"/>
          <w:sz w:val="28"/>
          <w:szCs w:val="28"/>
        </w:rPr>
        <w:t xml:space="preserve">6. Эвакуированное транспортное средство помещается на специализированную стоянку не более чем на 3 (три) года. </w:t>
      </w:r>
    </w:p>
    <w:p w:rsidR="00BB0063" w:rsidRPr="0050482F" w:rsidRDefault="00BB0063" w:rsidP="00575047">
      <w:pPr>
        <w:spacing w:after="0" w:line="240" w:lineRule="auto"/>
        <w:ind w:firstLine="720"/>
        <w:jc w:val="both"/>
        <w:rPr>
          <w:rFonts w:ascii="Times New Roman" w:hAnsi="Times New Roman"/>
          <w:sz w:val="28"/>
          <w:szCs w:val="28"/>
        </w:rPr>
      </w:pPr>
      <w:r w:rsidRPr="0050482F">
        <w:rPr>
          <w:rFonts w:ascii="Times New Roman" w:hAnsi="Times New Roman"/>
          <w:sz w:val="28"/>
          <w:szCs w:val="28"/>
        </w:rPr>
        <w:t xml:space="preserve">В случае если собственник (владелец) транспортного средства или его родственник в течение данного срока прибыл на специализированную стоянку, транспортное средство может быть ему возвращено лишь после предъявления технического паспорта на данное транспортное средство и </w:t>
      </w:r>
      <w:r w:rsidRPr="0050482F">
        <w:rPr>
          <w:rFonts w:ascii="Times New Roman" w:hAnsi="Times New Roman"/>
          <w:bCs/>
          <w:sz w:val="28"/>
          <w:szCs w:val="28"/>
        </w:rPr>
        <w:t xml:space="preserve">оплаты работ (услуг) по эвакуации, транспортировке к месту хранения, </w:t>
      </w:r>
      <w:r w:rsidRPr="0050482F">
        <w:rPr>
          <w:rFonts w:ascii="Times New Roman" w:hAnsi="Times New Roman"/>
          <w:bCs/>
          <w:sz w:val="28"/>
          <w:szCs w:val="28"/>
        </w:rPr>
        <w:br/>
        <w:t>а также хранению</w:t>
      </w:r>
      <w:r w:rsidRPr="0050482F">
        <w:rPr>
          <w:rFonts w:ascii="Times New Roman" w:hAnsi="Times New Roman"/>
          <w:sz w:val="28"/>
          <w:szCs w:val="28"/>
        </w:rPr>
        <w:t xml:space="preserve"> данного транспортного средства.</w:t>
      </w:r>
    </w:p>
    <w:p w:rsidR="00BB0063" w:rsidRPr="0050482F" w:rsidRDefault="00BB0063" w:rsidP="00575047">
      <w:pPr>
        <w:spacing w:after="0" w:line="240" w:lineRule="auto"/>
        <w:ind w:firstLine="720"/>
        <w:jc w:val="both"/>
        <w:rPr>
          <w:rFonts w:ascii="Times New Roman" w:hAnsi="Times New Roman"/>
          <w:sz w:val="28"/>
          <w:szCs w:val="28"/>
        </w:rPr>
      </w:pPr>
      <w:r w:rsidRPr="0050482F">
        <w:rPr>
          <w:rFonts w:ascii="Times New Roman" w:hAnsi="Times New Roman"/>
          <w:sz w:val="28"/>
          <w:szCs w:val="28"/>
        </w:rPr>
        <w:t>Плата за хранение эвакуированного транспортного средства на специализированной стоянке взимается в размере не более 5 (пяти) РУ МЗП в сутки.</w:t>
      </w:r>
    </w:p>
    <w:p w:rsidR="00BB0063" w:rsidRPr="0050482F" w:rsidRDefault="00BB0063" w:rsidP="00575047">
      <w:pPr>
        <w:spacing w:after="0" w:line="240" w:lineRule="auto"/>
        <w:ind w:firstLine="720"/>
        <w:jc w:val="both"/>
        <w:rPr>
          <w:rFonts w:ascii="Times New Roman" w:hAnsi="Times New Roman"/>
          <w:sz w:val="28"/>
          <w:szCs w:val="28"/>
        </w:rPr>
      </w:pPr>
      <w:proofErr w:type="gramStart"/>
      <w:r w:rsidRPr="0050482F">
        <w:rPr>
          <w:rFonts w:ascii="Times New Roman" w:hAnsi="Times New Roman"/>
          <w:sz w:val="28"/>
          <w:szCs w:val="28"/>
        </w:rPr>
        <w:t>В случае если собственник (владелец) транспортного средства или его родственники в течение срока, установленного частью первой настоящего пункта, не найдены или после получения им (ими) уведомления об эвакуации их транспортного средства данные лица не забрали транспортное средство со специализированной стоянки, транспортное средство может быть обращено в собственность владельца специализированной стоянки в порядке, предусмотренном гражданским законодательством Приднестровской Молдавской Республики».</w:t>
      </w:r>
      <w:proofErr w:type="gramEnd"/>
    </w:p>
    <w:p w:rsidR="00BB0063" w:rsidRPr="0050482F" w:rsidRDefault="00BB0063" w:rsidP="00715267">
      <w:pPr>
        <w:spacing w:after="0"/>
        <w:rPr>
          <w:rFonts w:ascii="Times New Roman" w:hAnsi="Times New Roman"/>
          <w:sz w:val="44"/>
          <w:szCs w:val="44"/>
        </w:rPr>
      </w:pPr>
    </w:p>
    <w:p w:rsidR="00BB0063" w:rsidRPr="0050482F" w:rsidRDefault="00BB0063" w:rsidP="00754692">
      <w:pPr>
        <w:spacing w:after="0" w:line="240" w:lineRule="auto"/>
        <w:ind w:firstLine="708"/>
        <w:jc w:val="both"/>
        <w:rPr>
          <w:rFonts w:ascii="Times New Roman" w:hAnsi="Times New Roman"/>
          <w:sz w:val="28"/>
          <w:szCs w:val="28"/>
        </w:rPr>
      </w:pPr>
      <w:r w:rsidRPr="0050482F">
        <w:rPr>
          <w:rFonts w:ascii="Times New Roman" w:hAnsi="Times New Roman"/>
          <w:b/>
          <w:sz w:val="28"/>
          <w:szCs w:val="28"/>
        </w:rPr>
        <w:t>Статья 2</w:t>
      </w:r>
      <w:r w:rsidRPr="0050482F">
        <w:rPr>
          <w:rFonts w:ascii="Times New Roman" w:hAnsi="Times New Roman"/>
          <w:sz w:val="28"/>
          <w:szCs w:val="28"/>
        </w:rPr>
        <w:t xml:space="preserve">. Внести в Кодекс Приднестровской Молдавской Республики </w:t>
      </w:r>
      <w:r w:rsidRPr="0050482F">
        <w:rPr>
          <w:rFonts w:ascii="Times New Roman" w:hAnsi="Times New Roman"/>
          <w:sz w:val="28"/>
          <w:szCs w:val="28"/>
        </w:rPr>
        <w:br/>
        <w:t xml:space="preserve">об административных правонарушениях от 21 января 2014 года № 10-З-V </w:t>
      </w:r>
      <w:r w:rsidRPr="0050482F">
        <w:rPr>
          <w:rFonts w:ascii="Times New Roman" w:hAnsi="Times New Roman"/>
          <w:sz w:val="28"/>
          <w:szCs w:val="28"/>
        </w:rPr>
        <w:br/>
        <w:t xml:space="preserve">(САЗ 14-4) с изменениями и дополнениями, внесенными законами Приднестровской Молдавской Республики от 7 июля 2014 года </w:t>
      </w:r>
      <w:r w:rsidRPr="0050482F">
        <w:rPr>
          <w:rFonts w:ascii="Times New Roman" w:hAnsi="Times New Roman"/>
          <w:sz w:val="28"/>
          <w:szCs w:val="28"/>
        </w:rPr>
        <w:br/>
        <w:t xml:space="preserve">№ 131-ЗИД-V (САЗ 14-28); от 7 октября 2014 года № 154-ЗД-V </w:t>
      </w:r>
      <w:r w:rsidRPr="0050482F">
        <w:rPr>
          <w:rFonts w:ascii="Times New Roman" w:hAnsi="Times New Roman"/>
          <w:sz w:val="28"/>
          <w:szCs w:val="28"/>
        </w:rPr>
        <w:br/>
      </w:r>
      <w:r w:rsidRPr="0050482F">
        <w:rPr>
          <w:rFonts w:ascii="Times New Roman" w:hAnsi="Times New Roman"/>
          <w:sz w:val="28"/>
          <w:szCs w:val="28"/>
        </w:rPr>
        <w:lastRenderedPageBreak/>
        <w:t xml:space="preserve">(САЗ 14-41); от 31 октября 2014 года № 164-ЗД-V (САЗ 14-44); </w:t>
      </w:r>
      <w:proofErr w:type="gramStart"/>
      <w:r w:rsidRPr="0050482F">
        <w:rPr>
          <w:rFonts w:ascii="Times New Roman" w:hAnsi="Times New Roman"/>
          <w:sz w:val="28"/>
          <w:szCs w:val="28"/>
        </w:rPr>
        <w:t xml:space="preserve">от 10 ноября </w:t>
      </w:r>
      <w:r w:rsidRPr="0050482F">
        <w:rPr>
          <w:rFonts w:ascii="Times New Roman" w:hAnsi="Times New Roman"/>
          <w:sz w:val="28"/>
          <w:szCs w:val="28"/>
        </w:rPr>
        <w:br/>
        <w:t xml:space="preserve">2014 года № 174-ЗИ-V (САЗ 14-46); от 8 декабря 2014 года № 200-ЗД-V </w:t>
      </w:r>
      <w:r w:rsidRPr="0050482F">
        <w:rPr>
          <w:rFonts w:ascii="Times New Roman" w:hAnsi="Times New Roman"/>
          <w:sz w:val="28"/>
          <w:szCs w:val="28"/>
        </w:rPr>
        <w:br/>
        <w:t>(САЗ 14-50); от 10 декабря 2014 года № 205-ЗИ-V (САЗ 14-51); от 10 декабря 2014 года № 210-ЗД-V (САЗ 14-51); от 30 декабря 2014 года № 233-ЗИД-V (САЗ 15-1); от 16 января 2015 года № 24-ЗИД-V (САЗ 15-3); от 9 февраля 2015 года № 34-ЗИД-V (САЗ 15-7);</w:t>
      </w:r>
      <w:proofErr w:type="gramEnd"/>
      <w:r w:rsidRPr="0050482F">
        <w:rPr>
          <w:rFonts w:ascii="Times New Roman" w:hAnsi="Times New Roman"/>
          <w:sz w:val="28"/>
          <w:szCs w:val="28"/>
        </w:rPr>
        <w:t xml:space="preserve"> </w:t>
      </w:r>
      <w:proofErr w:type="gramStart"/>
      <w:r w:rsidRPr="0050482F">
        <w:rPr>
          <w:rFonts w:ascii="Times New Roman" w:hAnsi="Times New Roman"/>
          <w:sz w:val="28"/>
          <w:szCs w:val="28"/>
        </w:rPr>
        <w:t xml:space="preserve">от 20 марта 2015 года № 47-ЗИД-V </w:t>
      </w:r>
      <w:r w:rsidRPr="0050482F">
        <w:rPr>
          <w:rFonts w:ascii="Times New Roman" w:hAnsi="Times New Roman"/>
          <w:sz w:val="28"/>
          <w:szCs w:val="28"/>
        </w:rPr>
        <w:br/>
        <w:t xml:space="preserve">(САЗ 15-12); от 24 марта 2015 года № 52-ЗД-V (САЗ 15-13,1); от 24 марта 2015 года № 53-ЗИ-V (САЗ 15-13,1); от 25 марта 2015 года № 57-ЗИД-V </w:t>
      </w:r>
      <w:r w:rsidRPr="0050482F">
        <w:rPr>
          <w:rFonts w:ascii="Times New Roman" w:hAnsi="Times New Roman"/>
          <w:sz w:val="28"/>
          <w:szCs w:val="28"/>
        </w:rPr>
        <w:br/>
        <w:t xml:space="preserve">(САЗ 15-13,1); от 25 марта 2015 года № 59-ЗД-V (САЗ 15-13,1); от 14 апреля 2015 года № 62-ЗИД-V (САЗ 15-16); от 28 апреля 2015 года № 71-ЗИ-V </w:t>
      </w:r>
      <w:r w:rsidRPr="0050482F">
        <w:rPr>
          <w:rFonts w:ascii="Times New Roman" w:hAnsi="Times New Roman"/>
          <w:sz w:val="28"/>
          <w:szCs w:val="28"/>
        </w:rPr>
        <w:br/>
        <w:t>(САЗ 15-18);</w:t>
      </w:r>
      <w:proofErr w:type="gramEnd"/>
      <w:r w:rsidRPr="0050482F">
        <w:rPr>
          <w:rFonts w:ascii="Times New Roman" w:hAnsi="Times New Roman"/>
          <w:sz w:val="28"/>
          <w:szCs w:val="28"/>
        </w:rPr>
        <w:t xml:space="preserve"> </w:t>
      </w:r>
      <w:proofErr w:type="gramStart"/>
      <w:r w:rsidRPr="0050482F">
        <w:rPr>
          <w:rFonts w:ascii="Times New Roman" w:hAnsi="Times New Roman"/>
          <w:sz w:val="28"/>
          <w:szCs w:val="28"/>
        </w:rPr>
        <w:t xml:space="preserve">от 5 мая 2015 года № 78-ЗИ-V (САЗ 15-19); от 18 мая 2015 года № 85-ЗИД-V (САЗ 15-21); от 18 мая 2015 года № 87-ЗИ-V (САЗ 15-21); </w:t>
      </w:r>
      <w:r w:rsidRPr="0050482F">
        <w:rPr>
          <w:rFonts w:ascii="Times New Roman" w:hAnsi="Times New Roman"/>
          <w:sz w:val="28"/>
          <w:szCs w:val="28"/>
        </w:rPr>
        <w:br/>
        <w:t xml:space="preserve">от 30 июня 2015 года № 103-ЗИД-V (САЗ 15-27); от 12 февраля 2016 года </w:t>
      </w:r>
      <w:r w:rsidRPr="0050482F">
        <w:rPr>
          <w:rFonts w:ascii="Times New Roman" w:hAnsi="Times New Roman"/>
          <w:sz w:val="28"/>
          <w:szCs w:val="28"/>
        </w:rPr>
        <w:br/>
        <w:t xml:space="preserve">№ 8-ЗД-VI (САЗ 16-6); от 17 февраля 2016 года № 23-ЗИД-VI (САЗ 16-7); </w:t>
      </w:r>
      <w:r w:rsidRPr="0050482F">
        <w:rPr>
          <w:rFonts w:ascii="Times New Roman" w:hAnsi="Times New Roman"/>
          <w:sz w:val="28"/>
          <w:szCs w:val="28"/>
        </w:rPr>
        <w:br/>
        <w:t>от 17 февраля 2016 года № 31-ЗИД-VI (САЗ 16-7);</w:t>
      </w:r>
      <w:proofErr w:type="gramEnd"/>
      <w:r w:rsidRPr="0050482F">
        <w:rPr>
          <w:rFonts w:ascii="Times New Roman" w:hAnsi="Times New Roman"/>
          <w:sz w:val="28"/>
          <w:szCs w:val="28"/>
        </w:rPr>
        <w:t xml:space="preserve"> </w:t>
      </w:r>
      <w:proofErr w:type="gramStart"/>
      <w:r w:rsidRPr="0050482F">
        <w:rPr>
          <w:rFonts w:ascii="Times New Roman" w:hAnsi="Times New Roman"/>
          <w:sz w:val="28"/>
          <w:szCs w:val="28"/>
        </w:rPr>
        <w:t xml:space="preserve">от 26 февраля 2016 года </w:t>
      </w:r>
      <w:r w:rsidRPr="0050482F">
        <w:rPr>
          <w:rFonts w:ascii="Times New Roman" w:hAnsi="Times New Roman"/>
          <w:sz w:val="28"/>
          <w:szCs w:val="28"/>
        </w:rPr>
        <w:br/>
        <w:t xml:space="preserve">№ 39-ЗД-VI (САЗ 16-8); от 5 марта 2016 года № 43-ЗИД-VI (САЗ 16-9); </w:t>
      </w:r>
      <w:r w:rsidRPr="0050482F">
        <w:rPr>
          <w:rFonts w:ascii="Times New Roman" w:hAnsi="Times New Roman"/>
          <w:sz w:val="28"/>
          <w:szCs w:val="28"/>
        </w:rPr>
        <w:br/>
        <w:t xml:space="preserve">от 5 марта 2016 года № 45-ЗД-VI (САЗ 16-9); от 25 мая 2016 года </w:t>
      </w:r>
      <w:r w:rsidRPr="0050482F">
        <w:rPr>
          <w:rFonts w:ascii="Times New Roman" w:hAnsi="Times New Roman"/>
          <w:sz w:val="28"/>
          <w:szCs w:val="28"/>
        </w:rPr>
        <w:br/>
        <w:t xml:space="preserve">№ 133-ЗИД-VI (САЗ 16-21) с изменениями, внесенными Законом Приднестровской Молдавской Республики от 30 января 2017 года </w:t>
      </w:r>
      <w:r w:rsidRPr="0050482F">
        <w:rPr>
          <w:rFonts w:ascii="Times New Roman" w:hAnsi="Times New Roman"/>
          <w:sz w:val="28"/>
          <w:szCs w:val="28"/>
        </w:rPr>
        <w:br/>
        <w:t>№ 22-ЗИ-VI (САЗ 17-6); от 23 июня 2016 года № 155-ЗД-VI (САЗ 16-25);</w:t>
      </w:r>
      <w:proofErr w:type="gramEnd"/>
      <w:r w:rsidRPr="0050482F">
        <w:rPr>
          <w:rFonts w:ascii="Times New Roman" w:hAnsi="Times New Roman"/>
          <w:sz w:val="28"/>
          <w:szCs w:val="28"/>
        </w:rPr>
        <w:t xml:space="preserve"> </w:t>
      </w:r>
      <w:r w:rsidRPr="0050482F">
        <w:rPr>
          <w:rFonts w:ascii="Times New Roman" w:hAnsi="Times New Roman"/>
          <w:sz w:val="28"/>
          <w:szCs w:val="28"/>
        </w:rPr>
        <w:br/>
      </w:r>
      <w:proofErr w:type="gramStart"/>
      <w:r w:rsidRPr="0050482F">
        <w:rPr>
          <w:rFonts w:ascii="Times New Roman" w:hAnsi="Times New Roman"/>
          <w:sz w:val="28"/>
          <w:szCs w:val="28"/>
        </w:rPr>
        <w:t xml:space="preserve">от 1 июля 2016 года № 168-ЗИ-VI (САЗ 16-26); от 25 июля 2016 года </w:t>
      </w:r>
      <w:r w:rsidRPr="0050482F">
        <w:rPr>
          <w:rFonts w:ascii="Times New Roman" w:hAnsi="Times New Roman"/>
          <w:sz w:val="28"/>
          <w:szCs w:val="28"/>
        </w:rPr>
        <w:br/>
        <w:t xml:space="preserve">№ 192-ЗД-VI (САЗ 16-30); от 25 июля 2016 года № 194-ЗД-VI (САЗ 16-30); </w:t>
      </w:r>
      <w:r w:rsidRPr="0050482F">
        <w:rPr>
          <w:rFonts w:ascii="Times New Roman" w:hAnsi="Times New Roman"/>
          <w:sz w:val="28"/>
          <w:szCs w:val="28"/>
        </w:rPr>
        <w:br/>
        <w:t xml:space="preserve">от 27 сентября 2016 года № 215-ЗИД-VI (САЗ 16-39); от 15 ноября </w:t>
      </w:r>
      <w:r w:rsidRPr="0050482F">
        <w:rPr>
          <w:rFonts w:ascii="Times New Roman" w:hAnsi="Times New Roman"/>
          <w:sz w:val="28"/>
          <w:szCs w:val="28"/>
        </w:rPr>
        <w:br/>
        <w:t>2016 года № 245-ЗИ-VI (САЗ 16-46); от 9 декабря 2016 года № 283-ЗД-VI (САЗ 16-49); от 6 января 2017 года № 2-ЗД-VI (САЗ 17-2);</w:t>
      </w:r>
      <w:proofErr w:type="gramEnd"/>
      <w:r w:rsidRPr="0050482F">
        <w:rPr>
          <w:rFonts w:ascii="Times New Roman" w:hAnsi="Times New Roman"/>
          <w:sz w:val="28"/>
          <w:szCs w:val="28"/>
        </w:rPr>
        <w:t xml:space="preserve"> </w:t>
      </w:r>
      <w:proofErr w:type="gramStart"/>
      <w:r w:rsidRPr="0050482F">
        <w:rPr>
          <w:rFonts w:ascii="Times New Roman" w:hAnsi="Times New Roman"/>
          <w:sz w:val="28"/>
          <w:szCs w:val="28"/>
        </w:rPr>
        <w:t xml:space="preserve">от 6 января </w:t>
      </w:r>
      <w:r w:rsidRPr="0050482F">
        <w:rPr>
          <w:rFonts w:ascii="Times New Roman" w:hAnsi="Times New Roman"/>
          <w:sz w:val="28"/>
          <w:szCs w:val="28"/>
        </w:rPr>
        <w:br/>
        <w:t xml:space="preserve">2017 года № 7-ЗИ-VI (САЗ 17-2); от 16 января 2017 года № 19-ЗД-VI </w:t>
      </w:r>
      <w:r w:rsidRPr="0050482F">
        <w:rPr>
          <w:rFonts w:ascii="Times New Roman" w:hAnsi="Times New Roman"/>
          <w:sz w:val="28"/>
          <w:szCs w:val="28"/>
        </w:rPr>
        <w:br/>
        <w:t xml:space="preserve">(САЗ 17-4); от 21 февраля 2017 года № 39-ЗД-VI (САЗ 17-9); от 28 марта </w:t>
      </w:r>
      <w:r w:rsidRPr="0050482F">
        <w:rPr>
          <w:rFonts w:ascii="Times New Roman" w:hAnsi="Times New Roman"/>
          <w:sz w:val="28"/>
          <w:szCs w:val="28"/>
        </w:rPr>
        <w:br/>
        <w:t xml:space="preserve">2017 года № 61-ЗД-VI (САЗ 17-14); от 29 марта 2017 года № 68-ЗИД-VI </w:t>
      </w:r>
      <w:r w:rsidRPr="0050482F">
        <w:rPr>
          <w:rFonts w:ascii="Times New Roman" w:hAnsi="Times New Roman"/>
          <w:sz w:val="28"/>
          <w:szCs w:val="28"/>
        </w:rPr>
        <w:br/>
        <w:t>(САЗ 17-14); от 11 апреля 2017 года № 82-ЗИД-VI (САЗ 17-16); от 25 апреля 2017 года № 85-ЗИ-VI (САЗ 17-18);</w:t>
      </w:r>
      <w:proofErr w:type="gramEnd"/>
      <w:r w:rsidRPr="0050482F">
        <w:rPr>
          <w:rFonts w:ascii="Times New Roman" w:hAnsi="Times New Roman"/>
          <w:sz w:val="28"/>
          <w:szCs w:val="28"/>
        </w:rPr>
        <w:t xml:space="preserve"> </w:t>
      </w:r>
      <w:proofErr w:type="gramStart"/>
      <w:r w:rsidRPr="0050482F">
        <w:rPr>
          <w:rFonts w:ascii="Times New Roman" w:hAnsi="Times New Roman"/>
          <w:sz w:val="28"/>
          <w:szCs w:val="28"/>
        </w:rPr>
        <w:t xml:space="preserve">от 27 апреля 2017 года № 91-ЗИ-VI </w:t>
      </w:r>
      <w:r w:rsidRPr="0050482F">
        <w:rPr>
          <w:rFonts w:ascii="Times New Roman" w:hAnsi="Times New Roman"/>
          <w:sz w:val="28"/>
          <w:szCs w:val="28"/>
        </w:rPr>
        <w:br/>
        <w:t xml:space="preserve">(САЗ 17-18); от 3 мая 2017 года № 95-ЗИД-VI (САЗ 17-19); от 29 мая </w:t>
      </w:r>
      <w:r w:rsidRPr="0050482F">
        <w:rPr>
          <w:rFonts w:ascii="Times New Roman" w:hAnsi="Times New Roman"/>
          <w:sz w:val="28"/>
          <w:szCs w:val="28"/>
        </w:rPr>
        <w:br/>
        <w:t xml:space="preserve">2017 года № 110-ЗИД-VI (САЗ 17-23,1); от 19 июня 2017 года № 147-ЗИ-VI (САЗ 17-25); от 22 июня 2017 года № 180-ЗИ-VI (САЗ 17-26); от 28 июня 2017 года № 189-ЗИ-VI (САЗ 17-27); от 30 июня 2017 года № 198-ЗИ-VI </w:t>
      </w:r>
      <w:r w:rsidRPr="0050482F">
        <w:rPr>
          <w:rFonts w:ascii="Times New Roman" w:hAnsi="Times New Roman"/>
          <w:sz w:val="28"/>
          <w:szCs w:val="28"/>
        </w:rPr>
        <w:br/>
        <w:t>(САЗ 17-27);</w:t>
      </w:r>
      <w:proofErr w:type="gramEnd"/>
      <w:r w:rsidRPr="0050482F">
        <w:rPr>
          <w:rFonts w:ascii="Times New Roman" w:hAnsi="Times New Roman"/>
          <w:sz w:val="28"/>
          <w:szCs w:val="28"/>
        </w:rPr>
        <w:t xml:space="preserve"> </w:t>
      </w:r>
      <w:proofErr w:type="gramStart"/>
      <w:r w:rsidRPr="0050482F">
        <w:rPr>
          <w:rFonts w:ascii="Times New Roman" w:hAnsi="Times New Roman"/>
          <w:sz w:val="28"/>
          <w:szCs w:val="28"/>
        </w:rPr>
        <w:t>от 14 июля 2017 года № 215-ЗИД-VI (САЗ 17-29); от 19 июля 2017 года № 222-ЗИ-VI (САЗ 17-30); от 12 октября 2017 года № 261-ЗИД-VI (САЗ 17-42); от 1 ноября 2017 года № 284-ЗД-VI (САЗ 17-45,1); от 1 ноября 2017 года № 299-ЗИ-VI (САЗ 17-45,1); от 4 ноября 2017 года № 303-ЗИ-VI (САЗ 17-45,1); от 4 ноября 2017 года № 308-ЗИД-VI (САЗ 17-45,1);</w:t>
      </w:r>
      <w:proofErr w:type="gramEnd"/>
      <w:r w:rsidRPr="0050482F">
        <w:rPr>
          <w:rFonts w:ascii="Times New Roman" w:hAnsi="Times New Roman"/>
          <w:sz w:val="28"/>
          <w:szCs w:val="28"/>
        </w:rPr>
        <w:t xml:space="preserve"> </w:t>
      </w:r>
      <w:r w:rsidRPr="0050482F">
        <w:rPr>
          <w:rFonts w:ascii="Times New Roman" w:hAnsi="Times New Roman"/>
          <w:sz w:val="28"/>
          <w:szCs w:val="28"/>
        </w:rPr>
        <w:br/>
      </w:r>
      <w:proofErr w:type="gramStart"/>
      <w:r w:rsidRPr="0050482F">
        <w:rPr>
          <w:rFonts w:ascii="Times New Roman" w:hAnsi="Times New Roman"/>
          <w:sz w:val="28"/>
          <w:szCs w:val="28"/>
        </w:rPr>
        <w:t xml:space="preserve">от 16 ноября 2017 года № 316-ЗИ-VI (САЗ 17-47); от 16 ноября 2017 года </w:t>
      </w:r>
      <w:r w:rsidRPr="0050482F">
        <w:rPr>
          <w:rFonts w:ascii="Times New Roman" w:hAnsi="Times New Roman"/>
          <w:sz w:val="28"/>
          <w:szCs w:val="28"/>
        </w:rPr>
        <w:br/>
        <w:t xml:space="preserve">№ 323-ЗИ-VI (САЗ 17-47); от 24 ноября 2017 года № 330-ЗД-VI (САЗ 17-48); от 24 ноября 2017 года № 333-ЗД-VI (САЗ 17-48); от 29 ноября 2017 года </w:t>
      </w:r>
      <w:r w:rsidRPr="0050482F">
        <w:rPr>
          <w:rFonts w:ascii="Times New Roman" w:hAnsi="Times New Roman"/>
          <w:sz w:val="28"/>
          <w:szCs w:val="28"/>
        </w:rPr>
        <w:br/>
        <w:t xml:space="preserve">№ 350-ЗИД-VI (САЗ 17-49); от 18 декабря 2017 года № 362-ЗИ-VI </w:t>
      </w:r>
      <w:r w:rsidRPr="0050482F">
        <w:rPr>
          <w:rFonts w:ascii="Times New Roman" w:hAnsi="Times New Roman"/>
          <w:sz w:val="28"/>
          <w:szCs w:val="28"/>
        </w:rPr>
        <w:br/>
        <w:t>(САЗ 17-52); от 18 декабря 2017 года № 374-ЗД-VI (САЗ 17-52);</w:t>
      </w:r>
      <w:proofErr w:type="gramEnd"/>
      <w:r w:rsidRPr="0050482F">
        <w:rPr>
          <w:rFonts w:ascii="Times New Roman" w:hAnsi="Times New Roman"/>
          <w:sz w:val="28"/>
          <w:szCs w:val="28"/>
        </w:rPr>
        <w:t xml:space="preserve"> </w:t>
      </w:r>
      <w:r w:rsidRPr="0050482F">
        <w:rPr>
          <w:rFonts w:ascii="Times New Roman" w:hAnsi="Times New Roman"/>
          <w:sz w:val="28"/>
          <w:szCs w:val="28"/>
        </w:rPr>
        <w:br/>
      </w:r>
      <w:proofErr w:type="gramStart"/>
      <w:r w:rsidRPr="0050482F">
        <w:rPr>
          <w:rFonts w:ascii="Times New Roman" w:hAnsi="Times New Roman"/>
          <w:sz w:val="28"/>
          <w:szCs w:val="28"/>
        </w:rPr>
        <w:lastRenderedPageBreak/>
        <w:t xml:space="preserve">от 29 декабря 2017 года № 395-ЗИ-VI (САЗ 18-1,1); от 29 декабря 2017 года № 397-ЗД-VI (САЗ 18-1,1); от 3 февраля 2018 года № 28-ЗД-VI (САЗ 18-5); </w:t>
      </w:r>
      <w:r w:rsidRPr="0050482F">
        <w:rPr>
          <w:rFonts w:ascii="Times New Roman" w:hAnsi="Times New Roman"/>
          <w:sz w:val="28"/>
          <w:szCs w:val="28"/>
        </w:rPr>
        <w:br/>
        <w:t xml:space="preserve">от 6 февраля 2018 года № 34-ЗИД-VI (САЗ 18-6); от 7 февраля 2018 года </w:t>
      </w:r>
      <w:r w:rsidRPr="0050482F">
        <w:rPr>
          <w:rFonts w:ascii="Times New Roman" w:hAnsi="Times New Roman"/>
          <w:sz w:val="28"/>
          <w:szCs w:val="28"/>
        </w:rPr>
        <w:br/>
        <w:t xml:space="preserve">№ 36-ЗИ-VI (САЗ 18-6); от 28 февраля 2018 года № 44-ЗД-VI (САЗ 18-9); </w:t>
      </w:r>
      <w:r w:rsidRPr="0050482F">
        <w:rPr>
          <w:rFonts w:ascii="Times New Roman" w:hAnsi="Times New Roman"/>
          <w:sz w:val="28"/>
          <w:szCs w:val="28"/>
        </w:rPr>
        <w:br/>
        <w:t>от 28 февраля 2018 года № 48-ЗИ-VI (САЗ 18-9);</w:t>
      </w:r>
      <w:proofErr w:type="gramEnd"/>
      <w:r w:rsidRPr="0050482F">
        <w:rPr>
          <w:rFonts w:ascii="Times New Roman" w:hAnsi="Times New Roman"/>
          <w:sz w:val="28"/>
          <w:szCs w:val="28"/>
        </w:rPr>
        <w:t xml:space="preserve"> </w:t>
      </w:r>
      <w:proofErr w:type="gramStart"/>
      <w:r w:rsidRPr="0050482F">
        <w:rPr>
          <w:rFonts w:ascii="Times New Roman" w:hAnsi="Times New Roman"/>
          <w:sz w:val="28"/>
          <w:szCs w:val="28"/>
        </w:rPr>
        <w:t xml:space="preserve">от 1 марта 2018 года </w:t>
      </w:r>
      <w:r w:rsidRPr="0050482F">
        <w:rPr>
          <w:rFonts w:ascii="Times New Roman" w:hAnsi="Times New Roman"/>
          <w:sz w:val="28"/>
          <w:szCs w:val="28"/>
        </w:rPr>
        <w:br/>
        <w:t xml:space="preserve">№ 56-ЗД-VI (САЗ 18-9); от 18 апреля 2018 года № 99-ЗИД-VI (САЗ 18-16); </w:t>
      </w:r>
      <w:r w:rsidRPr="0050482F">
        <w:rPr>
          <w:rFonts w:ascii="Times New Roman" w:hAnsi="Times New Roman"/>
          <w:sz w:val="28"/>
          <w:szCs w:val="28"/>
        </w:rPr>
        <w:br/>
        <w:t xml:space="preserve">от 18 апреля 2018 года № 103-ЗИД-VI (САЗ 18-16); от 28 апреля 2018 года </w:t>
      </w:r>
      <w:r w:rsidRPr="0050482F">
        <w:rPr>
          <w:rFonts w:ascii="Times New Roman" w:hAnsi="Times New Roman"/>
          <w:sz w:val="28"/>
          <w:szCs w:val="28"/>
        </w:rPr>
        <w:br/>
        <w:t xml:space="preserve">№ 105-ЗИ-VI (САЗ 18-17); от 29 мая 2018 года № 146-ЗИД-VI (САЗ 18-22); </w:t>
      </w:r>
      <w:r w:rsidRPr="0050482F">
        <w:rPr>
          <w:rFonts w:ascii="Times New Roman" w:hAnsi="Times New Roman"/>
          <w:sz w:val="28"/>
          <w:szCs w:val="28"/>
        </w:rPr>
        <w:br/>
        <w:t xml:space="preserve">от 12 июня 2018 года № 163-ЗИ-VI (САЗ 18-24); от 12 июня 2018 года </w:t>
      </w:r>
      <w:r w:rsidRPr="0050482F">
        <w:rPr>
          <w:rFonts w:ascii="Times New Roman" w:hAnsi="Times New Roman"/>
          <w:sz w:val="28"/>
          <w:szCs w:val="28"/>
        </w:rPr>
        <w:br/>
        <w:t>№ 165-ЗИ-VI (САЗ 18-24);</w:t>
      </w:r>
      <w:proofErr w:type="gramEnd"/>
      <w:r w:rsidRPr="0050482F">
        <w:rPr>
          <w:rFonts w:ascii="Times New Roman" w:hAnsi="Times New Roman"/>
          <w:sz w:val="28"/>
          <w:szCs w:val="28"/>
        </w:rPr>
        <w:t xml:space="preserve"> </w:t>
      </w:r>
      <w:proofErr w:type="gramStart"/>
      <w:r w:rsidRPr="0050482F">
        <w:rPr>
          <w:rFonts w:ascii="Times New Roman" w:hAnsi="Times New Roman"/>
          <w:sz w:val="28"/>
          <w:szCs w:val="28"/>
        </w:rPr>
        <w:t xml:space="preserve">от 27 июня 2018 года № 184-ЗИ-VI (САЗ 18-26); </w:t>
      </w:r>
      <w:r w:rsidRPr="0050482F">
        <w:rPr>
          <w:rFonts w:ascii="Times New Roman" w:hAnsi="Times New Roman"/>
          <w:sz w:val="28"/>
          <w:szCs w:val="28"/>
        </w:rPr>
        <w:br/>
        <w:t xml:space="preserve">от 26 июля 2018 года № 250-ЗИД-VI (САЗ 18-30); от 22 октября 2018 года </w:t>
      </w:r>
      <w:r w:rsidRPr="0050482F">
        <w:rPr>
          <w:rFonts w:ascii="Times New Roman" w:hAnsi="Times New Roman"/>
          <w:sz w:val="28"/>
          <w:szCs w:val="28"/>
        </w:rPr>
        <w:br/>
        <w:t>№ 287-ЗД-VI (САЗ 18-43); от 7 декабря 2018 года № 324-ЗИ-</w:t>
      </w:r>
      <w:r w:rsidRPr="0050482F">
        <w:rPr>
          <w:rFonts w:ascii="Times New Roman" w:hAnsi="Times New Roman"/>
          <w:sz w:val="28"/>
          <w:szCs w:val="28"/>
          <w:lang w:val="en-US"/>
        </w:rPr>
        <w:t>VI</w:t>
      </w:r>
      <w:r w:rsidRPr="0050482F">
        <w:rPr>
          <w:rFonts w:ascii="Times New Roman" w:hAnsi="Times New Roman"/>
          <w:sz w:val="28"/>
          <w:szCs w:val="28"/>
        </w:rPr>
        <w:t xml:space="preserve"> (САЗ 18-49); от 7 декабря 2018 года № 332-ЗД-</w:t>
      </w:r>
      <w:r w:rsidRPr="0050482F">
        <w:rPr>
          <w:rFonts w:ascii="Times New Roman" w:hAnsi="Times New Roman"/>
          <w:sz w:val="28"/>
          <w:szCs w:val="28"/>
          <w:lang w:val="en-US"/>
        </w:rPr>
        <w:t>VI</w:t>
      </w:r>
      <w:r w:rsidRPr="0050482F">
        <w:rPr>
          <w:rFonts w:ascii="Times New Roman" w:hAnsi="Times New Roman"/>
          <w:sz w:val="28"/>
          <w:szCs w:val="28"/>
        </w:rPr>
        <w:t xml:space="preserve"> (САЗ 18-49); от 18 декабря 2018 года </w:t>
      </w:r>
      <w:r w:rsidRPr="0050482F">
        <w:rPr>
          <w:rFonts w:ascii="Times New Roman" w:hAnsi="Times New Roman"/>
          <w:sz w:val="28"/>
          <w:szCs w:val="28"/>
        </w:rPr>
        <w:br/>
        <w:t>№ 337-ЗИ-</w:t>
      </w:r>
      <w:r w:rsidRPr="0050482F">
        <w:rPr>
          <w:rFonts w:ascii="Times New Roman" w:hAnsi="Times New Roman"/>
          <w:sz w:val="28"/>
          <w:szCs w:val="28"/>
          <w:lang w:val="en-US"/>
        </w:rPr>
        <w:t>VI</w:t>
      </w:r>
      <w:r w:rsidRPr="0050482F">
        <w:rPr>
          <w:rFonts w:ascii="Times New Roman" w:hAnsi="Times New Roman"/>
          <w:sz w:val="28"/>
          <w:szCs w:val="28"/>
        </w:rPr>
        <w:t xml:space="preserve"> (САЗ 18-51); от 10 января 2019 года № 2-ЗИ-</w:t>
      </w:r>
      <w:r w:rsidRPr="0050482F">
        <w:rPr>
          <w:rFonts w:ascii="Times New Roman" w:hAnsi="Times New Roman"/>
          <w:sz w:val="28"/>
          <w:szCs w:val="28"/>
          <w:lang w:val="en-US"/>
        </w:rPr>
        <w:t>VI</w:t>
      </w:r>
      <w:r w:rsidRPr="0050482F">
        <w:rPr>
          <w:rFonts w:ascii="Times New Roman" w:hAnsi="Times New Roman"/>
          <w:sz w:val="28"/>
          <w:szCs w:val="28"/>
        </w:rPr>
        <w:t xml:space="preserve"> (САЗ 19-1);</w:t>
      </w:r>
      <w:proofErr w:type="gramEnd"/>
      <w:r w:rsidRPr="0050482F">
        <w:rPr>
          <w:rFonts w:ascii="Times New Roman" w:hAnsi="Times New Roman"/>
          <w:sz w:val="28"/>
          <w:szCs w:val="28"/>
        </w:rPr>
        <w:t xml:space="preserve"> </w:t>
      </w:r>
      <w:r w:rsidRPr="0050482F">
        <w:rPr>
          <w:rFonts w:ascii="Times New Roman" w:hAnsi="Times New Roman"/>
          <w:sz w:val="28"/>
          <w:szCs w:val="28"/>
        </w:rPr>
        <w:br/>
        <w:t>от 10 января 2019 года № 3-ЗИ-</w:t>
      </w:r>
      <w:r w:rsidRPr="0050482F">
        <w:rPr>
          <w:rFonts w:ascii="Times New Roman" w:hAnsi="Times New Roman"/>
          <w:sz w:val="28"/>
          <w:szCs w:val="28"/>
          <w:lang w:val="en-US"/>
        </w:rPr>
        <w:t>VI</w:t>
      </w:r>
      <w:r w:rsidRPr="0050482F">
        <w:rPr>
          <w:rFonts w:ascii="Times New Roman" w:hAnsi="Times New Roman"/>
          <w:sz w:val="28"/>
          <w:szCs w:val="28"/>
        </w:rPr>
        <w:t xml:space="preserve"> (САЗ 19-1); от 10 января 2019 года </w:t>
      </w:r>
      <w:r w:rsidRPr="0050482F">
        <w:rPr>
          <w:rFonts w:ascii="Times New Roman" w:hAnsi="Times New Roman"/>
          <w:sz w:val="28"/>
          <w:szCs w:val="28"/>
        </w:rPr>
        <w:br/>
        <w:t>№ 4-ЗИД-</w:t>
      </w:r>
      <w:r w:rsidRPr="0050482F">
        <w:rPr>
          <w:rFonts w:ascii="Times New Roman" w:hAnsi="Times New Roman"/>
          <w:sz w:val="28"/>
          <w:szCs w:val="28"/>
          <w:lang w:val="en-US"/>
        </w:rPr>
        <w:t>VI</w:t>
      </w:r>
      <w:r w:rsidRPr="0050482F">
        <w:rPr>
          <w:rFonts w:ascii="Times New Roman" w:hAnsi="Times New Roman"/>
          <w:sz w:val="28"/>
          <w:szCs w:val="28"/>
        </w:rPr>
        <w:t xml:space="preserve"> (САЗ 19-1), следующее изменение.</w:t>
      </w:r>
    </w:p>
    <w:p w:rsidR="00BB0063" w:rsidRPr="0050482F" w:rsidRDefault="00BB0063" w:rsidP="00A41206">
      <w:pPr>
        <w:spacing w:after="0" w:line="240" w:lineRule="auto"/>
        <w:jc w:val="both"/>
        <w:rPr>
          <w:rFonts w:ascii="Times New Roman" w:hAnsi="Times New Roman"/>
          <w:sz w:val="28"/>
          <w:szCs w:val="28"/>
        </w:rPr>
      </w:pPr>
    </w:p>
    <w:p w:rsidR="00BB0063" w:rsidRPr="0050482F" w:rsidRDefault="00BB0063" w:rsidP="006428BE">
      <w:pPr>
        <w:pStyle w:val="a3"/>
        <w:ind w:firstLine="709"/>
        <w:rPr>
          <w:rFonts w:ascii="Times New Roman" w:hAnsi="Times New Roman"/>
          <w:sz w:val="28"/>
          <w:szCs w:val="28"/>
        </w:rPr>
      </w:pPr>
      <w:r w:rsidRPr="0050482F">
        <w:rPr>
          <w:rFonts w:ascii="Times New Roman" w:hAnsi="Times New Roman"/>
          <w:sz w:val="28"/>
          <w:szCs w:val="28"/>
        </w:rPr>
        <w:t>Статью 12.38 изложить в следующей редакции:</w:t>
      </w:r>
    </w:p>
    <w:p w:rsidR="00BB0063" w:rsidRPr="0050482F" w:rsidRDefault="00BB0063" w:rsidP="006428BE">
      <w:pPr>
        <w:spacing w:after="0" w:line="240" w:lineRule="auto"/>
        <w:ind w:firstLine="709"/>
        <w:jc w:val="both"/>
        <w:outlineLvl w:val="2"/>
        <w:rPr>
          <w:rFonts w:ascii="Times New Roman" w:hAnsi="Times New Roman"/>
          <w:sz w:val="28"/>
          <w:szCs w:val="28"/>
        </w:rPr>
      </w:pPr>
      <w:r w:rsidRPr="0050482F">
        <w:rPr>
          <w:rFonts w:ascii="Times New Roman" w:hAnsi="Times New Roman"/>
          <w:sz w:val="28"/>
          <w:szCs w:val="28"/>
        </w:rPr>
        <w:t>«Статья 12.38.</w:t>
      </w:r>
      <w:r w:rsidRPr="0050482F">
        <w:rPr>
          <w:rFonts w:ascii="Times New Roman" w:hAnsi="Times New Roman"/>
          <w:b/>
          <w:sz w:val="28"/>
          <w:szCs w:val="28"/>
        </w:rPr>
        <w:t xml:space="preserve"> </w:t>
      </w:r>
      <w:r w:rsidRPr="0050482F">
        <w:rPr>
          <w:rFonts w:ascii="Times New Roman" w:hAnsi="Times New Roman"/>
          <w:sz w:val="28"/>
          <w:szCs w:val="28"/>
        </w:rPr>
        <w:t xml:space="preserve">Воспрепятствование законной деятельности </w:t>
      </w:r>
      <w:proofErr w:type="gramStart"/>
      <w:r w:rsidRPr="0050482F">
        <w:rPr>
          <w:rFonts w:ascii="Times New Roman" w:hAnsi="Times New Roman"/>
          <w:sz w:val="28"/>
          <w:szCs w:val="28"/>
        </w:rPr>
        <w:t>по</w:t>
      </w:r>
      <w:proofErr w:type="gramEnd"/>
      <w:r w:rsidRPr="0050482F">
        <w:rPr>
          <w:rFonts w:ascii="Times New Roman" w:hAnsi="Times New Roman"/>
          <w:sz w:val="28"/>
          <w:szCs w:val="28"/>
        </w:rPr>
        <w:t xml:space="preserve"> </w:t>
      </w:r>
    </w:p>
    <w:p w:rsidR="00BB0063" w:rsidRPr="0050482F" w:rsidRDefault="00BB0063" w:rsidP="006428BE">
      <w:pPr>
        <w:spacing w:after="0" w:line="240" w:lineRule="auto"/>
        <w:ind w:firstLine="709"/>
        <w:jc w:val="both"/>
        <w:outlineLvl w:val="2"/>
        <w:rPr>
          <w:rFonts w:ascii="Times New Roman" w:hAnsi="Times New Roman"/>
          <w:b/>
          <w:sz w:val="28"/>
          <w:szCs w:val="28"/>
        </w:rPr>
      </w:pPr>
      <w:r w:rsidRPr="0050482F">
        <w:rPr>
          <w:rFonts w:ascii="Times New Roman" w:hAnsi="Times New Roman"/>
          <w:sz w:val="28"/>
          <w:szCs w:val="28"/>
        </w:rPr>
        <w:t xml:space="preserve">                          управлению и эксплуатации транспортных средств</w:t>
      </w:r>
      <w:r w:rsidRPr="0050482F">
        <w:rPr>
          <w:rFonts w:ascii="Times New Roman" w:hAnsi="Times New Roman"/>
          <w:b/>
          <w:sz w:val="28"/>
          <w:szCs w:val="28"/>
        </w:rPr>
        <w:t xml:space="preserve"> </w:t>
      </w:r>
    </w:p>
    <w:p w:rsidR="00BB0063" w:rsidRPr="0050482F" w:rsidRDefault="00BB0063" w:rsidP="006428BE">
      <w:pPr>
        <w:spacing w:after="0" w:line="240" w:lineRule="auto"/>
        <w:ind w:firstLine="709"/>
        <w:jc w:val="both"/>
        <w:rPr>
          <w:rFonts w:ascii="Times New Roman" w:hAnsi="Times New Roman"/>
          <w:sz w:val="28"/>
          <w:szCs w:val="28"/>
        </w:rPr>
      </w:pPr>
    </w:p>
    <w:p w:rsidR="00BB0063" w:rsidRPr="0050482F" w:rsidRDefault="00BB0063" w:rsidP="006428BE">
      <w:pPr>
        <w:spacing w:after="0" w:line="240" w:lineRule="auto"/>
        <w:ind w:firstLine="709"/>
        <w:jc w:val="both"/>
        <w:outlineLvl w:val="2"/>
        <w:rPr>
          <w:rFonts w:ascii="Times New Roman" w:hAnsi="Times New Roman"/>
          <w:sz w:val="28"/>
          <w:szCs w:val="28"/>
        </w:rPr>
      </w:pPr>
      <w:proofErr w:type="gramStart"/>
      <w:r w:rsidRPr="0050482F">
        <w:rPr>
          <w:rFonts w:ascii="Times New Roman" w:hAnsi="Times New Roman"/>
          <w:sz w:val="28"/>
          <w:szCs w:val="28"/>
        </w:rPr>
        <w:t>Блокировка колес, эвакуация, отбуксировка транспортных средств, прицепов и тентов к ним, снятие номерных знаков, направление на сдачу экзаменов по теории и практике вождения лиц, получивших в установленном порядке водительские удостоверения, а также применение к собственникам транспортных средств, водителям и другим участникам дорожного движения любых иных мер административного принуждения, за исключением прямо предусмотренных настоящим Кодексом и Законом Приднестровской Молдавской Республики «О</w:t>
      </w:r>
      <w:proofErr w:type="gramEnd"/>
      <w:r w:rsidRPr="0050482F">
        <w:rPr>
          <w:rFonts w:ascii="Times New Roman" w:hAnsi="Times New Roman"/>
          <w:sz w:val="28"/>
          <w:szCs w:val="28"/>
        </w:rPr>
        <w:t xml:space="preserve"> безопасности дорожного движения», –</w:t>
      </w:r>
    </w:p>
    <w:p w:rsidR="00BB0063" w:rsidRPr="0050482F" w:rsidRDefault="00BB0063" w:rsidP="006428BE">
      <w:pPr>
        <w:spacing w:after="0" w:line="240" w:lineRule="auto"/>
        <w:ind w:firstLine="709"/>
        <w:jc w:val="both"/>
        <w:rPr>
          <w:rFonts w:ascii="Times New Roman" w:hAnsi="Times New Roman"/>
          <w:sz w:val="28"/>
          <w:szCs w:val="28"/>
        </w:rPr>
      </w:pPr>
      <w:r w:rsidRPr="0050482F">
        <w:rPr>
          <w:rFonts w:ascii="Times New Roman" w:hAnsi="Times New Roman"/>
          <w:sz w:val="28"/>
          <w:szCs w:val="28"/>
        </w:rPr>
        <w:t xml:space="preserve">влечет наложение административного штрафа на должностных лиц </w:t>
      </w:r>
      <w:r w:rsidRPr="0050482F">
        <w:rPr>
          <w:rFonts w:ascii="Times New Roman" w:hAnsi="Times New Roman"/>
          <w:bCs/>
          <w:sz w:val="28"/>
          <w:szCs w:val="28"/>
        </w:rPr>
        <w:t xml:space="preserve">в размере 50 (пятидесяти) </w:t>
      </w:r>
      <w:r w:rsidRPr="0050482F">
        <w:rPr>
          <w:rFonts w:ascii="Times New Roman" w:hAnsi="Times New Roman"/>
          <w:sz w:val="28"/>
          <w:szCs w:val="28"/>
        </w:rPr>
        <w:t>РУ МЗП с конфискацией орудий совершения и предметов административного правонарушения».</w:t>
      </w:r>
    </w:p>
    <w:p w:rsidR="00BB0063" w:rsidRPr="0050482F" w:rsidRDefault="00BB0063" w:rsidP="007A72A2">
      <w:pPr>
        <w:pStyle w:val="a3"/>
        <w:ind w:firstLine="708"/>
        <w:rPr>
          <w:rFonts w:ascii="Times New Roman" w:hAnsi="Times New Roman"/>
          <w:sz w:val="28"/>
          <w:szCs w:val="28"/>
        </w:rPr>
      </w:pPr>
    </w:p>
    <w:p w:rsidR="00BB0063" w:rsidRPr="0050482F" w:rsidRDefault="00BB0063" w:rsidP="004952E3">
      <w:pPr>
        <w:pStyle w:val="a3"/>
        <w:ind w:firstLine="708"/>
        <w:rPr>
          <w:rFonts w:ascii="Times New Roman" w:hAnsi="Times New Roman"/>
          <w:sz w:val="28"/>
          <w:szCs w:val="28"/>
        </w:rPr>
      </w:pPr>
      <w:r w:rsidRPr="0050482F">
        <w:rPr>
          <w:rFonts w:ascii="Times New Roman" w:hAnsi="Times New Roman"/>
          <w:b/>
          <w:sz w:val="28"/>
          <w:szCs w:val="28"/>
        </w:rPr>
        <w:t>Статья 3</w:t>
      </w:r>
      <w:r w:rsidRPr="0050482F">
        <w:rPr>
          <w:rFonts w:ascii="Times New Roman" w:hAnsi="Times New Roman"/>
          <w:sz w:val="28"/>
          <w:szCs w:val="28"/>
        </w:rPr>
        <w:t>. Настоящий Закон вступает в силу по истечении 14 дней после дня официального опубликования.</w:t>
      </w:r>
    </w:p>
    <w:p w:rsidR="00BB0063" w:rsidRPr="0050482F" w:rsidRDefault="00BB0063" w:rsidP="007A72A2">
      <w:pPr>
        <w:spacing w:after="0" w:line="240" w:lineRule="auto"/>
        <w:ind w:firstLine="567"/>
        <w:jc w:val="both"/>
        <w:rPr>
          <w:rFonts w:ascii="Times New Roman" w:hAnsi="Times New Roman"/>
          <w:sz w:val="28"/>
          <w:szCs w:val="28"/>
        </w:rPr>
      </w:pPr>
    </w:p>
    <w:p w:rsidR="00BB0063" w:rsidRPr="0050482F" w:rsidRDefault="00BB0063" w:rsidP="001732CC">
      <w:pPr>
        <w:spacing w:after="0" w:line="240" w:lineRule="auto"/>
        <w:jc w:val="both"/>
        <w:rPr>
          <w:rFonts w:ascii="Times New Roman" w:hAnsi="Times New Roman"/>
          <w:sz w:val="28"/>
          <w:szCs w:val="28"/>
        </w:rPr>
      </w:pPr>
    </w:p>
    <w:p w:rsidR="00BB0063" w:rsidRPr="0050482F" w:rsidRDefault="00BB0063" w:rsidP="001732CC">
      <w:pPr>
        <w:spacing w:after="0" w:line="240" w:lineRule="auto"/>
        <w:jc w:val="both"/>
        <w:rPr>
          <w:rFonts w:ascii="Times New Roman" w:hAnsi="Times New Roman"/>
          <w:sz w:val="28"/>
          <w:szCs w:val="28"/>
        </w:rPr>
      </w:pPr>
    </w:p>
    <w:p w:rsidR="00BB0063" w:rsidRPr="0050482F" w:rsidRDefault="00BB0063" w:rsidP="001732CC">
      <w:pPr>
        <w:spacing w:after="0" w:line="240" w:lineRule="auto"/>
        <w:jc w:val="both"/>
        <w:rPr>
          <w:rFonts w:ascii="Times New Roman" w:hAnsi="Times New Roman"/>
          <w:sz w:val="28"/>
          <w:szCs w:val="28"/>
        </w:rPr>
      </w:pPr>
      <w:r w:rsidRPr="0050482F">
        <w:rPr>
          <w:rFonts w:ascii="Times New Roman" w:hAnsi="Times New Roman"/>
          <w:sz w:val="28"/>
          <w:szCs w:val="28"/>
        </w:rPr>
        <w:t>Президент</w:t>
      </w:r>
    </w:p>
    <w:p w:rsidR="00BB0063" w:rsidRPr="0050482F" w:rsidRDefault="00BB0063" w:rsidP="001732CC">
      <w:pPr>
        <w:spacing w:after="0" w:line="240" w:lineRule="auto"/>
        <w:jc w:val="both"/>
        <w:rPr>
          <w:rFonts w:ascii="Times New Roman" w:hAnsi="Times New Roman"/>
          <w:sz w:val="28"/>
          <w:szCs w:val="28"/>
        </w:rPr>
      </w:pPr>
      <w:r w:rsidRPr="0050482F">
        <w:rPr>
          <w:rFonts w:ascii="Times New Roman" w:hAnsi="Times New Roman"/>
          <w:sz w:val="28"/>
          <w:szCs w:val="28"/>
        </w:rPr>
        <w:t>Приднестровской</w:t>
      </w:r>
    </w:p>
    <w:p w:rsidR="00BB0063" w:rsidRPr="0050482F" w:rsidRDefault="00BB0063" w:rsidP="001732CC">
      <w:pPr>
        <w:spacing w:after="0" w:line="240" w:lineRule="auto"/>
        <w:jc w:val="both"/>
        <w:rPr>
          <w:rFonts w:ascii="Times New Roman" w:hAnsi="Times New Roman"/>
          <w:sz w:val="28"/>
          <w:szCs w:val="28"/>
        </w:rPr>
      </w:pPr>
      <w:r w:rsidRPr="0050482F">
        <w:rPr>
          <w:rFonts w:ascii="Times New Roman" w:hAnsi="Times New Roman"/>
          <w:sz w:val="28"/>
          <w:szCs w:val="28"/>
        </w:rPr>
        <w:t>Молдавской Республики                                            В. Н. КРАСНОСЕЛЬСКИЙ</w:t>
      </w:r>
    </w:p>
    <w:p w:rsidR="00BB0063" w:rsidRPr="007766B1" w:rsidRDefault="00BB0063" w:rsidP="001732CC">
      <w:pPr>
        <w:spacing w:after="0" w:line="240" w:lineRule="auto"/>
        <w:jc w:val="both"/>
        <w:rPr>
          <w:rFonts w:ascii="Times New Roman" w:hAnsi="Times New Roman"/>
          <w:sz w:val="16"/>
          <w:szCs w:val="16"/>
        </w:rPr>
      </w:pPr>
    </w:p>
    <w:p w:rsidR="007766B1" w:rsidRPr="007766B1" w:rsidRDefault="007766B1" w:rsidP="007766B1">
      <w:pPr>
        <w:spacing w:after="0" w:line="240" w:lineRule="auto"/>
        <w:rPr>
          <w:rFonts w:ascii="Times New Roman" w:hAnsi="Times New Roman"/>
          <w:sz w:val="28"/>
          <w:szCs w:val="28"/>
        </w:rPr>
      </w:pPr>
      <w:r w:rsidRPr="007766B1">
        <w:rPr>
          <w:rFonts w:ascii="Times New Roman" w:hAnsi="Times New Roman"/>
          <w:sz w:val="28"/>
          <w:szCs w:val="28"/>
        </w:rPr>
        <w:t>г. Тирасполь</w:t>
      </w:r>
    </w:p>
    <w:p w:rsidR="007766B1" w:rsidRPr="007766B1" w:rsidRDefault="007766B1" w:rsidP="007766B1">
      <w:pPr>
        <w:spacing w:after="0" w:line="240" w:lineRule="auto"/>
        <w:rPr>
          <w:rFonts w:ascii="Times New Roman" w:hAnsi="Times New Roman"/>
          <w:sz w:val="28"/>
          <w:szCs w:val="28"/>
        </w:rPr>
      </w:pPr>
      <w:r w:rsidRPr="007766B1">
        <w:rPr>
          <w:rFonts w:ascii="Times New Roman" w:hAnsi="Times New Roman"/>
          <w:sz w:val="28"/>
          <w:szCs w:val="28"/>
        </w:rPr>
        <w:t>5 апреля 2019 г.</w:t>
      </w:r>
    </w:p>
    <w:p w:rsidR="00BB0063" w:rsidRPr="0050482F" w:rsidRDefault="007766B1" w:rsidP="00207308">
      <w:pPr>
        <w:spacing w:after="0" w:line="240" w:lineRule="auto"/>
        <w:rPr>
          <w:rFonts w:ascii="Times New Roman" w:hAnsi="Times New Roman"/>
          <w:sz w:val="28"/>
          <w:szCs w:val="28"/>
        </w:rPr>
      </w:pPr>
      <w:r w:rsidRPr="007766B1">
        <w:rPr>
          <w:rFonts w:ascii="Times New Roman" w:hAnsi="Times New Roman"/>
          <w:sz w:val="28"/>
          <w:szCs w:val="28"/>
        </w:rPr>
        <w:t>№ 43-ЗИД-VI</w:t>
      </w:r>
    </w:p>
    <w:sectPr w:rsidR="00BB0063" w:rsidRPr="0050482F" w:rsidSect="00754692">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7DC" w:rsidRDefault="001B27DC">
      <w:r>
        <w:separator/>
      </w:r>
    </w:p>
  </w:endnote>
  <w:endnote w:type="continuationSeparator" w:id="0">
    <w:p w:rsidR="001B27DC" w:rsidRDefault="001B2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7DC" w:rsidRDefault="001B27DC">
      <w:r>
        <w:separator/>
      </w:r>
    </w:p>
  </w:footnote>
  <w:footnote w:type="continuationSeparator" w:id="0">
    <w:p w:rsidR="001B27DC" w:rsidRDefault="001B2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063" w:rsidRDefault="00775F1F" w:rsidP="00373CDC">
    <w:pPr>
      <w:pStyle w:val="ad"/>
      <w:framePr w:wrap="around" w:vAnchor="text" w:hAnchor="margin" w:xAlign="center" w:y="1"/>
      <w:rPr>
        <w:rStyle w:val="af"/>
      </w:rPr>
    </w:pPr>
    <w:r>
      <w:rPr>
        <w:rStyle w:val="af"/>
      </w:rPr>
      <w:fldChar w:fldCharType="begin"/>
    </w:r>
    <w:r w:rsidR="00BB0063">
      <w:rPr>
        <w:rStyle w:val="af"/>
      </w:rPr>
      <w:instrText xml:space="preserve">PAGE  </w:instrText>
    </w:r>
    <w:r>
      <w:rPr>
        <w:rStyle w:val="af"/>
      </w:rPr>
      <w:fldChar w:fldCharType="end"/>
    </w:r>
  </w:p>
  <w:p w:rsidR="00BB0063" w:rsidRDefault="00BB006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063" w:rsidRPr="008A3248" w:rsidRDefault="00775F1F" w:rsidP="00373CDC">
    <w:pPr>
      <w:pStyle w:val="ad"/>
      <w:framePr w:wrap="around" w:vAnchor="text" w:hAnchor="margin" w:xAlign="center" w:y="1"/>
      <w:rPr>
        <w:rStyle w:val="af"/>
        <w:rFonts w:ascii="Times New Roman" w:hAnsi="Times New Roman"/>
        <w:sz w:val="24"/>
        <w:szCs w:val="24"/>
      </w:rPr>
    </w:pPr>
    <w:r w:rsidRPr="008A3248">
      <w:rPr>
        <w:rStyle w:val="af"/>
        <w:rFonts w:ascii="Times New Roman" w:hAnsi="Times New Roman"/>
        <w:sz w:val="24"/>
        <w:szCs w:val="24"/>
      </w:rPr>
      <w:fldChar w:fldCharType="begin"/>
    </w:r>
    <w:r w:rsidR="00BB0063" w:rsidRPr="008A3248">
      <w:rPr>
        <w:rStyle w:val="af"/>
        <w:rFonts w:ascii="Times New Roman" w:hAnsi="Times New Roman"/>
        <w:sz w:val="24"/>
        <w:szCs w:val="24"/>
      </w:rPr>
      <w:instrText xml:space="preserve">PAGE  </w:instrText>
    </w:r>
    <w:r w:rsidRPr="008A3248">
      <w:rPr>
        <w:rStyle w:val="af"/>
        <w:rFonts w:ascii="Times New Roman" w:hAnsi="Times New Roman"/>
        <w:sz w:val="24"/>
        <w:szCs w:val="24"/>
      </w:rPr>
      <w:fldChar w:fldCharType="separate"/>
    </w:r>
    <w:r w:rsidR="007766B1">
      <w:rPr>
        <w:rStyle w:val="af"/>
        <w:rFonts w:ascii="Times New Roman" w:hAnsi="Times New Roman"/>
        <w:noProof/>
        <w:sz w:val="24"/>
        <w:szCs w:val="24"/>
      </w:rPr>
      <w:t>5</w:t>
    </w:r>
    <w:r w:rsidRPr="008A3248">
      <w:rPr>
        <w:rStyle w:val="af"/>
        <w:rFonts w:ascii="Times New Roman" w:hAnsi="Times New Roman"/>
        <w:sz w:val="24"/>
        <w:szCs w:val="24"/>
      </w:rPr>
      <w:fldChar w:fldCharType="end"/>
    </w:r>
  </w:p>
  <w:p w:rsidR="00BB0063" w:rsidRPr="00754692" w:rsidRDefault="00BB0063">
    <w:pPr>
      <w:pStyle w:val="ad"/>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94A8C"/>
    <w:multiLevelType w:val="hybridMultilevel"/>
    <w:tmpl w:val="785E4944"/>
    <w:lvl w:ilvl="0" w:tplc="88F805F8">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2D456EA9"/>
    <w:multiLevelType w:val="hybridMultilevel"/>
    <w:tmpl w:val="FE0A8348"/>
    <w:lvl w:ilvl="0" w:tplc="2C5C53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F906F11"/>
    <w:multiLevelType w:val="hybridMultilevel"/>
    <w:tmpl w:val="A5343752"/>
    <w:lvl w:ilvl="0" w:tplc="CE529A8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85C55ED"/>
    <w:multiLevelType w:val="hybridMultilevel"/>
    <w:tmpl w:val="A8A2BF7A"/>
    <w:lvl w:ilvl="0" w:tplc="F6C692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F4E"/>
    <w:rsid w:val="0001290F"/>
    <w:rsid w:val="000171D5"/>
    <w:rsid w:val="00017B9E"/>
    <w:rsid w:val="00027586"/>
    <w:rsid w:val="00030DA1"/>
    <w:rsid w:val="000341F1"/>
    <w:rsid w:val="000372A5"/>
    <w:rsid w:val="00046B88"/>
    <w:rsid w:val="00050D69"/>
    <w:rsid w:val="00073F23"/>
    <w:rsid w:val="00087B31"/>
    <w:rsid w:val="00095395"/>
    <w:rsid w:val="000C5377"/>
    <w:rsid w:val="000D3675"/>
    <w:rsid w:val="000D6180"/>
    <w:rsid w:val="000F70D8"/>
    <w:rsid w:val="00107B3D"/>
    <w:rsid w:val="00117088"/>
    <w:rsid w:val="00126028"/>
    <w:rsid w:val="00134709"/>
    <w:rsid w:val="00141832"/>
    <w:rsid w:val="001424BE"/>
    <w:rsid w:val="00147FC1"/>
    <w:rsid w:val="0016033B"/>
    <w:rsid w:val="001644D4"/>
    <w:rsid w:val="00170805"/>
    <w:rsid w:val="0017153F"/>
    <w:rsid w:val="001732CC"/>
    <w:rsid w:val="001829E2"/>
    <w:rsid w:val="001B27DC"/>
    <w:rsid w:val="001D3926"/>
    <w:rsid w:val="001D58C4"/>
    <w:rsid w:val="001D6ED4"/>
    <w:rsid w:val="001F4EAC"/>
    <w:rsid w:val="00203C34"/>
    <w:rsid w:val="00207308"/>
    <w:rsid w:val="002111AE"/>
    <w:rsid w:val="00216999"/>
    <w:rsid w:val="00223F38"/>
    <w:rsid w:val="00280A2A"/>
    <w:rsid w:val="00297F5D"/>
    <w:rsid w:val="002C1E80"/>
    <w:rsid w:val="002E222B"/>
    <w:rsid w:val="00342B3B"/>
    <w:rsid w:val="00351BAE"/>
    <w:rsid w:val="00352040"/>
    <w:rsid w:val="00357B71"/>
    <w:rsid w:val="0037369D"/>
    <w:rsid w:val="00373CDC"/>
    <w:rsid w:val="0037594A"/>
    <w:rsid w:val="00381EA5"/>
    <w:rsid w:val="00397875"/>
    <w:rsid w:val="003C1AF2"/>
    <w:rsid w:val="003C6D42"/>
    <w:rsid w:val="003E3506"/>
    <w:rsid w:val="003E5DE2"/>
    <w:rsid w:val="003F6CEA"/>
    <w:rsid w:val="0041251D"/>
    <w:rsid w:val="00427F33"/>
    <w:rsid w:val="00442AE9"/>
    <w:rsid w:val="00447DDF"/>
    <w:rsid w:val="00447F6D"/>
    <w:rsid w:val="0048140B"/>
    <w:rsid w:val="00485376"/>
    <w:rsid w:val="004952E3"/>
    <w:rsid w:val="004A340F"/>
    <w:rsid w:val="004B6D24"/>
    <w:rsid w:val="004C332E"/>
    <w:rsid w:val="004C6DAA"/>
    <w:rsid w:val="004D61CE"/>
    <w:rsid w:val="004F53AD"/>
    <w:rsid w:val="004F7903"/>
    <w:rsid w:val="0050482F"/>
    <w:rsid w:val="005164A9"/>
    <w:rsid w:val="00527E34"/>
    <w:rsid w:val="00545DA2"/>
    <w:rsid w:val="00545E97"/>
    <w:rsid w:val="00546750"/>
    <w:rsid w:val="00555305"/>
    <w:rsid w:val="0056137D"/>
    <w:rsid w:val="0056572E"/>
    <w:rsid w:val="00575047"/>
    <w:rsid w:val="005874B3"/>
    <w:rsid w:val="005C00E8"/>
    <w:rsid w:val="005C2C2C"/>
    <w:rsid w:val="005E0979"/>
    <w:rsid w:val="005F3E7A"/>
    <w:rsid w:val="006039A0"/>
    <w:rsid w:val="00613B10"/>
    <w:rsid w:val="00631E47"/>
    <w:rsid w:val="00635BA9"/>
    <w:rsid w:val="006367A2"/>
    <w:rsid w:val="006428BE"/>
    <w:rsid w:val="00664CBF"/>
    <w:rsid w:val="0066618A"/>
    <w:rsid w:val="00667EA3"/>
    <w:rsid w:val="00676EE9"/>
    <w:rsid w:val="006B4103"/>
    <w:rsid w:val="006B6B56"/>
    <w:rsid w:val="006C2414"/>
    <w:rsid w:val="006D1EB0"/>
    <w:rsid w:val="00710291"/>
    <w:rsid w:val="00715267"/>
    <w:rsid w:val="00747C0B"/>
    <w:rsid w:val="00754692"/>
    <w:rsid w:val="00756116"/>
    <w:rsid w:val="00761096"/>
    <w:rsid w:val="0077129E"/>
    <w:rsid w:val="00775F1F"/>
    <w:rsid w:val="007761EA"/>
    <w:rsid w:val="007766B1"/>
    <w:rsid w:val="00785C31"/>
    <w:rsid w:val="00787BA0"/>
    <w:rsid w:val="00793009"/>
    <w:rsid w:val="00795332"/>
    <w:rsid w:val="007955B7"/>
    <w:rsid w:val="007A72A2"/>
    <w:rsid w:val="007B2946"/>
    <w:rsid w:val="007B4EF4"/>
    <w:rsid w:val="007D0366"/>
    <w:rsid w:val="007E7A28"/>
    <w:rsid w:val="008045AC"/>
    <w:rsid w:val="008062C5"/>
    <w:rsid w:val="00806B68"/>
    <w:rsid w:val="00807D0B"/>
    <w:rsid w:val="00815262"/>
    <w:rsid w:val="008160C7"/>
    <w:rsid w:val="00836C29"/>
    <w:rsid w:val="008551F5"/>
    <w:rsid w:val="008604C0"/>
    <w:rsid w:val="00861BC4"/>
    <w:rsid w:val="00862C05"/>
    <w:rsid w:val="00882B9E"/>
    <w:rsid w:val="008859E0"/>
    <w:rsid w:val="00887997"/>
    <w:rsid w:val="008A3248"/>
    <w:rsid w:val="008A6EE5"/>
    <w:rsid w:val="008B2AAA"/>
    <w:rsid w:val="008B5D5F"/>
    <w:rsid w:val="008B7A1B"/>
    <w:rsid w:val="008C178C"/>
    <w:rsid w:val="008D0389"/>
    <w:rsid w:val="008D0562"/>
    <w:rsid w:val="008D2DB0"/>
    <w:rsid w:val="008F3FEB"/>
    <w:rsid w:val="008F43DD"/>
    <w:rsid w:val="00901AEC"/>
    <w:rsid w:val="00906375"/>
    <w:rsid w:val="00914919"/>
    <w:rsid w:val="00917B94"/>
    <w:rsid w:val="0093322A"/>
    <w:rsid w:val="009540CB"/>
    <w:rsid w:val="009542E9"/>
    <w:rsid w:val="00965325"/>
    <w:rsid w:val="00967197"/>
    <w:rsid w:val="00970A51"/>
    <w:rsid w:val="00974DA8"/>
    <w:rsid w:val="0098428A"/>
    <w:rsid w:val="00985D2C"/>
    <w:rsid w:val="009908BA"/>
    <w:rsid w:val="0099151D"/>
    <w:rsid w:val="00996FE3"/>
    <w:rsid w:val="009B0E64"/>
    <w:rsid w:val="009C3BFC"/>
    <w:rsid w:val="009D1E57"/>
    <w:rsid w:val="009F05D5"/>
    <w:rsid w:val="009F5616"/>
    <w:rsid w:val="00A31660"/>
    <w:rsid w:val="00A33E72"/>
    <w:rsid w:val="00A41206"/>
    <w:rsid w:val="00A5159B"/>
    <w:rsid w:val="00A5545F"/>
    <w:rsid w:val="00A61488"/>
    <w:rsid w:val="00A93FAB"/>
    <w:rsid w:val="00A9628A"/>
    <w:rsid w:val="00AA06AD"/>
    <w:rsid w:val="00AB3EAD"/>
    <w:rsid w:val="00AC5A4D"/>
    <w:rsid w:val="00AE13E7"/>
    <w:rsid w:val="00AE31CA"/>
    <w:rsid w:val="00AE351F"/>
    <w:rsid w:val="00AF1D40"/>
    <w:rsid w:val="00AF3CC0"/>
    <w:rsid w:val="00B128C8"/>
    <w:rsid w:val="00B12B45"/>
    <w:rsid w:val="00B13F4E"/>
    <w:rsid w:val="00B328F3"/>
    <w:rsid w:val="00B52542"/>
    <w:rsid w:val="00B554AC"/>
    <w:rsid w:val="00B8300E"/>
    <w:rsid w:val="00BA37A8"/>
    <w:rsid w:val="00BB0063"/>
    <w:rsid w:val="00BB44AD"/>
    <w:rsid w:val="00BB5D6E"/>
    <w:rsid w:val="00BC2EF0"/>
    <w:rsid w:val="00BC53CD"/>
    <w:rsid w:val="00BC69C3"/>
    <w:rsid w:val="00BD21B6"/>
    <w:rsid w:val="00BE7DB0"/>
    <w:rsid w:val="00BF11E2"/>
    <w:rsid w:val="00C06D43"/>
    <w:rsid w:val="00C22AF4"/>
    <w:rsid w:val="00C33485"/>
    <w:rsid w:val="00C512DA"/>
    <w:rsid w:val="00C56840"/>
    <w:rsid w:val="00C82981"/>
    <w:rsid w:val="00C87306"/>
    <w:rsid w:val="00C9685C"/>
    <w:rsid w:val="00CF3C1A"/>
    <w:rsid w:val="00D255EF"/>
    <w:rsid w:val="00D25EAA"/>
    <w:rsid w:val="00D35600"/>
    <w:rsid w:val="00D610DB"/>
    <w:rsid w:val="00D70A9E"/>
    <w:rsid w:val="00D9009E"/>
    <w:rsid w:val="00DA1D55"/>
    <w:rsid w:val="00DA57B5"/>
    <w:rsid w:val="00DB52DE"/>
    <w:rsid w:val="00DE1A11"/>
    <w:rsid w:val="00DE6B2A"/>
    <w:rsid w:val="00DF6B16"/>
    <w:rsid w:val="00E278A0"/>
    <w:rsid w:val="00E6433F"/>
    <w:rsid w:val="00E66D64"/>
    <w:rsid w:val="00E672BA"/>
    <w:rsid w:val="00EA0873"/>
    <w:rsid w:val="00EA6EED"/>
    <w:rsid w:val="00ED292D"/>
    <w:rsid w:val="00ED3C5D"/>
    <w:rsid w:val="00EF23FA"/>
    <w:rsid w:val="00F0103E"/>
    <w:rsid w:val="00F145C1"/>
    <w:rsid w:val="00F2545D"/>
    <w:rsid w:val="00F52337"/>
    <w:rsid w:val="00F52986"/>
    <w:rsid w:val="00F57968"/>
    <w:rsid w:val="00F62DE0"/>
    <w:rsid w:val="00F82F21"/>
    <w:rsid w:val="00FA3E96"/>
    <w:rsid w:val="00FA4F35"/>
    <w:rsid w:val="00FC36EE"/>
    <w:rsid w:val="00FC5CDA"/>
    <w:rsid w:val="00FD3F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FE3"/>
    <w:pPr>
      <w:spacing w:after="200" w:line="276" w:lineRule="auto"/>
    </w:pPr>
    <w:rPr>
      <w:sz w:val="22"/>
      <w:szCs w:val="22"/>
    </w:rPr>
  </w:style>
  <w:style w:type="paragraph" w:styleId="1">
    <w:name w:val="heading 1"/>
    <w:basedOn w:val="a"/>
    <w:next w:val="a"/>
    <w:link w:val="10"/>
    <w:uiPriority w:val="99"/>
    <w:qFormat/>
    <w:rsid w:val="00B13F4E"/>
    <w:pPr>
      <w:keepNext/>
      <w:spacing w:after="0" w:line="240" w:lineRule="auto"/>
      <w:jc w:val="center"/>
      <w:outlineLvl w:val="0"/>
    </w:pPr>
    <w:rPr>
      <w:rFonts w:ascii="Times New Roman" w:hAnsi="Times New Roman"/>
      <w:b/>
      <w:bCs/>
      <w:sz w:val="28"/>
      <w:szCs w:val="24"/>
    </w:rPr>
  </w:style>
  <w:style w:type="paragraph" w:styleId="6">
    <w:name w:val="heading 6"/>
    <w:basedOn w:val="a"/>
    <w:next w:val="a"/>
    <w:link w:val="60"/>
    <w:uiPriority w:val="99"/>
    <w:qFormat/>
    <w:rsid w:val="00B13F4E"/>
    <w:pPr>
      <w:spacing w:before="240" w:after="60" w:line="240" w:lineRule="auto"/>
      <w:outlineLvl w:val="5"/>
    </w:pPr>
    <w:rPr>
      <w:rFonts w:ascii="Times New Roman" w:hAnsi="Times New Roman"/>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13F4E"/>
    <w:rPr>
      <w:rFonts w:ascii="Times New Roman" w:hAnsi="Times New Roman" w:cs="Times New Roman"/>
      <w:b/>
      <w:bCs/>
      <w:sz w:val="24"/>
      <w:szCs w:val="24"/>
    </w:rPr>
  </w:style>
  <w:style w:type="character" w:customStyle="1" w:styleId="60">
    <w:name w:val="Заголовок 6 Знак"/>
    <w:basedOn w:val="a0"/>
    <w:link w:val="6"/>
    <w:uiPriority w:val="99"/>
    <w:locked/>
    <w:rsid w:val="00B13F4E"/>
    <w:rPr>
      <w:rFonts w:ascii="Times New Roman" w:hAnsi="Times New Roman" w:cs="Times New Roman"/>
      <w:b/>
      <w:bCs/>
    </w:rPr>
  </w:style>
  <w:style w:type="paragraph" w:styleId="a3">
    <w:name w:val="Plain Text"/>
    <w:aliases w:val="Текст Знак1 Знак,Текст Знак Знак Знак,Знак Знак Знак Знак,Знак,Текст Знак1,Знак3,Текст Знак2 Знак,Текст Знак1 Знак1 Знак,Текст Знак Знак Знак1 Знак,Текст Знак1 Знак Знак Знак Знак,Текст Знак1 Знак Знак Знак,Текст Знак2"/>
    <w:basedOn w:val="a"/>
    <w:link w:val="a4"/>
    <w:uiPriority w:val="99"/>
    <w:rsid w:val="00B13F4E"/>
    <w:pPr>
      <w:spacing w:after="0" w:line="240" w:lineRule="auto"/>
      <w:jc w:val="both"/>
    </w:pPr>
    <w:rPr>
      <w:rFonts w:ascii="Consolas" w:hAnsi="Consolas"/>
      <w:sz w:val="21"/>
      <w:szCs w:val="21"/>
    </w:rPr>
  </w:style>
  <w:style w:type="character" w:customStyle="1" w:styleId="a4">
    <w:name w:val="Текст Знак"/>
    <w:aliases w:val="Текст Знак1 Знак Знак,Текст Знак Знак Знак Знак,Знак Знак Знак Знак Знак,Знак Знак,Текст Знак1 Знак1,Знак3 Знак,Текст Знак2 Знак Знак,Текст Знак1 Знак1 Знак Знак,Текст Знак Знак Знак1 Знак Знак,Текст Знак1 Знак Знак Знак Знак Знак"/>
    <w:basedOn w:val="a0"/>
    <w:link w:val="a3"/>
    <w:uiPriority w:val="99"/>
    <w:locked/>
    <w:rsid w:val="00B13F4E"/>
    <w:rPr>
      <w:rFonts w:ascii="Consolas" w:hAnsi="Consolas" w:cs="Times New Roman"/>
      <w:sz w:val="21"/>
      <w:szCs w:val="21"/>
    </w:rPr>
  </w:style>
  <w:style w:type="paragraph" w:styleId="a5">
    <w:name w:val="Block Text"/>
    <w:basedOn w:val="a"/>
    <w:uiPriority w:val="99"/>
    <w:semiHidden/>
    <w:rsid w:val="00B13F4E"/>
    <w:pPr>
      <w:spacing w:after="0" w:line="240" w:lineRule="auto"/>
      <w:ind w:left="4680" w:right="-5"/>
    </w:pPr>
    <w:rPr>
      <w:rFonts w:ascii="Times New Roman" w:hAnsi="Times New Roman"/>
      <w:sz w:val="28"/>
      <w:szCs w:val="24"/>
    </w:rPr>
  </w:style>
  <w:style w:type="paragraph" w:styleId="a6">
    <w:name w:val="Document Map"/>
    <w:basedOn w:val="a"/>
    <w:link w:val="a7"/>
    <w:uiPriority w:val="99"/>
    <w:semiHidden/>
    <w:rsid w:val="00B13F4E"/>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locked/>
    <w:rsid w:val="00B13F4E"/>
    <w:rPr>
      <w:rFonts w:ascii="Tahoma" w:hAnsi="Tahoma" w:cs="Tahoma"/>
      <w:sz w:val="16"/>
      <w:szCs w:val="16"/>
    </w:rPr>
  </w:style>
  <w:style w:type="paragraph" w:customStyle="1" w:styleId="2">
    <w:name w:val="Знак2 Знак Знак Знак"/>
    <w:basedOn w:val="a"/>
    <w:uiPriority w:val="99"/>
    <w:rsid w:val="00B13F4E"/>
    <w:pPr>
      <w:spacing w:after="0" w:line="240" w:lineRule="auto"/>
    </w:pPr>
    <w:rPr>
      <w:rFonts w:ascii="Verdana" w:hAnsi="Verdana" w:cs="Verdana"/>
      <w:sz w:val="20"/>
      <w:szCs w:val="20"/>
      <w:lang w:val="en-US" w:eastAsia="en-US"/>
    </w:rPr>
  </w:style>
  <w:style w:type="table" w:styleId="a8">
    <w:name w:val="Table Grid"/>
    <w:basedOn w:val="a1"/>
    <w:uiPriority w:val="99"/>
    <w:rsid w:val="00901A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basedOn w:val="a"/>
    <w:uiPriority w:val="99"/>
    <w:rsid w:val="00C33485"/>
    <w:pPr>
      <w:spacing w:before="100" w:beforeAutospacing="1" w:after="100" w:afterAutospacing="1" w:line="240" w:lineRule="auto"/>
    </w:pPr>
    <w:rPr>
      <w:rFonts w:ascii="Times New Roman" w:hAnsi="Times New Roman"/>
      <w:sz w:val="24"/>
      <w:szCs w:val="24"/>
    </w:rPr>
  </w:style>
  <w:style w:type="paragraph" w:styleId="a9">
    <w:name w:val="List Paragraph"/>
    <w:basedOn w:val="a"/>
    <w:uiPriority w:val="99"/>
    <w:qFormat/>
    <w:rsid w:val="00485376"/>
    <w:pPr>
      <w:ind w:left="720"/>
      <w:contextualSpacing/>
    </w:pPr>
  </w:style>
  <w:style w:type="paragraph" w:styleId="aa">
    <w:name w:val="No Spacing"/>
    <w:uiPriority w:val="99"/>
    <w:qFormat/>
    <w:rsid w:val="00546750"/>
    <w:rPr>
      <w:rFonts w:ascii="Times New Roman" w:hAnsi="Times New Roman"/>
      <w:sz w:val="24"/>
      <w:szCs w:val="24"/>
    </w:rPr>
  </w:style>
  <w:style w:type="character" w:styleId="ab">
    <w:name w:val="Emphasis"/>
    <w:basedOn w:val="a0"/>
    <w:uiPriority w:val="99"/>
    <w:qFormat/>
    <w:rsid w:val="00546750"/>
    <w:rPr>
      <w:rFonts w:cs="Times New Roman"/>
      <w:i/>
      <w:iCs/>
    </w:rPr>
  </w:style>
  <w:style w:type="character" w:styleId="ac">
    <w:name w:val="Hyperlink"/>
    <w:basedOn w:val="a0"/>
    <w:uiPriority w:val="99"/>
    <w:rsid w:val="009908BA"/>
    <w:rPr>
      <w:rFonts w:cs="Times New Roman"/>
      <w:color w:val="0000FF"/>
      <w:u w:val="single"/>
    </w:rPr>
  </w:style>
  <w:style w:type="paragraph" w:styleId="ad">
    <w:name w:val="header"/>
    <w:basedOn w:val="a"/>
    <w:link w:val="ae"/>
    <w:uiPriority w:val="99"/>
    <w:rsid w:val="008A3248"/>
    <w:pPr>
      <w:tabs>
        <w:tab w:val="center" w:pos="4677"/>
        <w:tab w:val="right" w:pos="9355"/>
      </w:tabs>
    </w:pPr>
  </w:style>
  <w:style w:type="character" w:customStyle="1" w:styleId="ae">
    <w:name w:val="Верхний колонтитул Знак"/>
    <w:basedOn w:val="a0"/>
    <w:link w:val="ad"/>
    <w:uiPriority w:val="99"/>
    <w:semiHidden/>
    <w:locked/>
    <w:rsid w:val="00B328F3"/>
    <w:rPr>
      <w:rFonts w:cs="Times New Roman"/>
    </w:rPr>
  </w:style>
  <w:style w:type="character" w:styleId="af">
    <w:name w:val="page number"/>
    <w:basedOn w:val="a0"/>
    <w:uiPriority w:val="99"/>
    <w:rsid w:val="008A3248"/>
    <w:rPr>
      <w:rFonts w:cs="Times New Roman"/>
    </w:rPr>
  </w:style>
  <w:style w:type="paragraph" w:styleId="af0">
    <w:name w:val="footer"/>
    <w:basedOn w:val="a"/>
    <w:link w:val="af1"/>
    <w:uiPriority w:val="99"/>
    <w:rsid w:val="008A3248"/>
    <w:pPr>
      <w:tabs>
        <w:tab w:val="center" w:pos="4677"/>
        <w:tab w:val="right" w:pos="9355"/>
      </w:tabs>
    </w:pPr>
  </w:style>
  <w:style w:type="character" w:customStyle="1" w:styleId="af1">
    <w:name w:val="Нижний колонтитул Знак"/>
    <w:basedOn w:val="a0"/>
    <w:link w:val="af0"/>
    <w:uiPriority w:val="99"/>
    <w:semiHidden/>
    <w:locked/>
    <w:rsid w:val="00B328F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5</Pages>
  <Words>1865</Words>
  <Characters>10631</Characters>
  <Application>Microsoft Office Word</Application>
  <DocSecurity>0</DocSecurity>
  <Lines>88</Lines>
  <Paragraphs>24</Paragraphs>
  <ScaleCrop>false</ScaleCrop>
  <Company>VSPMR</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trifonov</dc:creator>
  <cp:keywords/>
  <dc:description/>
  <cp:lastModifiedBy>g30bvn</cp:lastModifiedBy>
  <cp:revision>131</cp:revision>
  <cp:lastPrinted>2019-04-01T08:50:00Z</cp:lastPrinted>
  <dcterms:created xsi:type="dcterms:W3CDTF">2013-04-16T11:36:00Z</dcterms:created>
  <dcterms:modified xsi:type="dcterms:W3CDTF">2019-04-05T07:55:00Z</dcterms:modified>
</cp:coreProperties>
</file>