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7D" w:rsidRPr="0052030E" w:rsidRDefault="00373CA9" w:rsidP="0093783A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030E">
        <w:rPr>
          <w:rFonts w:ascii="Times New Roman" w:hAnsi="Times New Roman"/>
          <w:sz w:val="24"/>
          <w:szCs w:val="24"/>
        </w:rPr>
        <w:t>ПОЯСНИТЕЛЬНАЯ ЗАПИСКА</w:t>
      </w:r>
    </w:p>
    <w:p w:rsidR="0012757D" w:rsidRPr="0052030E" w:rsidRDefault="0012757D" w:rsidP="0093783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>к проекту закона Приднестровской Молдавской Республики</w:t>
      </w:r>
    </w:p>
    <w:p w:rsidR="0012757D" w:rsidRPr="0052030E" w:rsidRDefault="0012757D" w:rsidP="0093783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 xml:space="preserve">«О внесении изменений в Закон Приднестровской Молдавской Республики </w:t>
      </w:r>
    </w:p>
    <w:p w:rsidR="0012757D" w:rsidRPr="0052030E" w:rsidRDefault="0012757D" w:rsidP="0093783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>«О бюджете Единого государственного фонда социального страхования Приднестровской Молдавской Республики на 2018 год»</w:t>
      </w:r>
    </w:p>
    <w:p w:rsidR="0012757D" w:rsidRPr="0052030E" w:rsidRDefault="0012757D" w:rsidP="00373C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2757D" w:rsidRPr="0052030E" w:rsidRDefault="0012757D" w:rsidP="00373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  <w:r w:rsidRPr="0052030E">
        <w:rPr>
          <w:rFonts w:ascii="Times New Roman" w:hAnsi="Times New Roman"/>
          <w:sz w:val="27"/>
          <w:szCs w:val="27"/>
        </w:rPr>
        <w:t>а) потребность разработки настоящего проекта закона обусловлена необходимостью корректировки плановых лимитов в связи с осуществлением выплаты гуманитарной помощи Российской Федерации пенсионерам за второе полугодие 2018 года;</w:t>
      </w:r>
    </w:p>
    <w:p w:rsidR="0012757D" w:rsidRPr="0052030E" w:rsidRDefault="0012757D" w:rsidP="00373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>б) в данной сфере правового регулирования действуют:</w:t>
      </w:r>
    </w:p>
    <w:p w:rsidR="0012757D" w:rsidRPr="0052030E" w:rsidRDefault="0012757D" w:rsidP="00373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>1) Конституция Приднестровской Молдавской Республики;</w:t>
      </w:r>
    </w:p>
    <w:p w:rsidR="0012757D" w:rsidRPr="0052030E" w:rsidRDefault="0012757D" w:rsidP="00373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2030E">
        <w:rPr>
          <w:rFonts w:ascii="Times New Roman" w:hAnsi="Times New Roman"/>
          <w:sz w:val="27"/>
          <w:szCs w:val="27"/>
        </w:rPr>
        <w:t xml:space="preserve">2) Закон Приднестровской Молдавской Республики от 28 декабря </w:t>
      </w:r>
      <w:r w:rsidR="00373CA9" w:rsidRPr="0052030E">
        <w:rPr>
          <w:rFonts w:ascii="Times New Roman" w:hAnsi="Times New Roman"/>
          <w:sz w:val="27"/>
          <w:szCs w:val="27"/>
        </w:rPr>
        <w:br/>
      </w:r>
      <w:r w:rsidRPr="0052030E">
        <w:rPr>
          <w:rFonts w:ascii="Times New Roman" w:hAnsi="Times New Roman"/>
          <w:sz w:val="27"/>
          <w:szCs w:val="27"/>
        </w:rPr>
        <w:t>2017 года № 390-З-VI «О бюджете Единого государственного фонда социального страхования Приднестровской Молдавской Республики на 2018 год» (САЗ 18-1,1) с изменениями и дополнениями, внесенными законами Приднестровской Молдавской Республики от 19 марта 2018 года № 69-ЗД-VI (САЗ 18-12); от 30 мая 2018 года № 152-ЗИД-VI (САЗ 18-22);</w:t>
      </w:r>
      <w:proofErr w:type="gramEnd"/>
      <w:r w:rsidRPr="0052030E">
        <w:rPr>
          <w:rFonts w:ascii="Times New Roman" w:hAnsi="Times New Roman"/>
          <w:sz w:val="27"/>
          <w:szCs w:val="27"/>
        </w:rPr>
        <w:t xml:space="preserve"> от 27 июня 2018 года № 183-ЗИ-VI </w:t>
      </w:r>
      <w:r w:rsidR="0052030E">
        <w:rPr>
          <w:rFonts w:ascii="Times New Roman" w:hAnsi="Times New Roman"/>
          <w:sz w:val="27"/>
          <w:szCs w:val="27"/>
        </w:rPr>
        <w:br/>
      </w:r>
      <w:r w:rsidRPr="0052030E">
        <w:rPr>
          <w:rFonts w:ascii="Times New Roman" w:hAnsi="Times New Roman"/>
          <w:sz w:val="27"/>
          <w:szCs w:val="27"/>
        </w:rPr>
        <w:t>(САЗ 18-26); от 2 июля 2018 года № 202-ЗИ-VI (САЗ 18-27); от 26 июля 2018 года № 246-ЗИ-VI (САЗ 18-30);</w:t>
      </w:r>
    </w:p>
    <w:p w:rsidR="0012757D" w:rsidRPr="0052030E" w:rsidRDefault="0012757D" w:rsidP="00373CA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2030E">
        <w:rPr>
          <w:rFonts w:ascii="Times New Roman" w:hAnsi="Times New Roman" w:cs="Times New Roman"/>
          <w:sz w:val="27"/>
          <w:szCs w:val="27"/>
        </w:rPr>
        <w:t xml:space="preserve">3) Постановление Правительства Приднестровской Молдавской Республики от 10 июля 2013 года № 140 «Об утверждении Положения о порядке выплаты ежемесячной гуманитарной помощи Российской Федерации пенсионерам Приднестровской Молдавской Республики в 2013-2018 годах» (САЗ 13-27)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 xml:space="preserve">с изменениями и дополнениями, внесенными постановлениями Правительства Приднестровской Молдавской Республики от 13 марта 2014 года № 73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>(САЗ 14-11), от 14 мая 2015 года № 104 (САЗ 15-20), от 8</w:t>
      </w:r>
      <w:proofErr w:type="gramEnd"/>
      <w:r w:rsidRPr="0052030E">
        <w:rPr>
          <w:rFonts w:ascii="Times New Roman" w:hAnsi="Times New Roman" w:cs="Times New Roman"/>
          <w:sz w:val="27"/>
          <w:szCs w:val="27"/>
        </w:rPr>
        <w:t xml:space="preserve"> апреля 2016 года № 75 (САЗ 16-14), от 25 апреля 2017 года № 85 (САЗ 17-18), от 29 июня 2017 года № 152 (САЗ 17-27), от 30 марта 2018 года № 98 (САЗ 18-13), от </w:t>
      </w:r>
      <w:r w:rsidRPr="0052030E">
        <w:rPr>
          <w:rStyle w:val="text-small"/>
          <w:rFonts w:ascii="Times New Roman" w:hAnsi="Times New Roman" w:cs="Times New Roman"/>
          <w:sz w:val="27"/>
          <w:szCs w:val="27"/>
        </w:rPr>
        <w:t>24 августа 2018</w:t>
      </w:r>
      <w:r w:rsidRPr="0052030E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Style w:val="text-small"/>
          <w:rFonts w:ascii="Times New Roman" w:hAnsi="Times New Roman" w:cs="Times New Roman"/>
          <w:sz w:val="27"/>
          <w:szCs w:val="27"/>
        </w:rPr>
        <w:t>№ 293</w:t>
      </w:r>
      <w:r w:rsidRPr="0052030E">
        <w:rPr>
          <w:rFonts w:ascii="Times New Roman" w:hAnsi="Times New Roman" w:cs="Times New Roman"/>
          <w:sz w:val="27"/>
          <w:szCs w:val="27"/>
        </w:rPr>
        <w:t xml:space="preserve"> (</w:t>
      </w:r>
      <w:r w:rsidRPr="0052030E">
        <w:rPr>
          <w:rStyle w:val="margin"/>
          <w:rFonts w:ascii="Times New Roman" w:hAnsi="Times New Roman" w:cs="Times New Roman"/>
          <w:sz w:val="27"/>
          <w:szCs w:val="27"/>
        </w:rPr>
        <w:t>САЗ 18-34)</w:t>
      </w:r>
      <w:r w:rsidRPr="0052030E">
        <w:rPr>
          <w:rFonts w:ascii="Times New Roman" w:hAnsi="Times New Roman" w:cs="Times New Roman"/>
          <w:sz w:val="27"/>
          <w:szCs w:val="27"/>
        </w:rPr>
        <w:t>;</w:t>
      </w:r>
    </w:p>
    <w:p w:rsidR="0012757D" w:rsidRPr="0052030E" w:rsidRDefault="0012757D" w:rsidP="00373CA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2030E">
        <w:rPr>
          <w:rFonts w:ascii="Times New Roman" w:hAnsi="Times New Roman" w:cs="Times New Roman"/>
          <w:sz w:val="27"/>
          <w:szCs w:val="27"/>
        </w:rPr>
        <w:t>4) Постановление Правительства Приднестровской Молдавской Республики от 10 июля 2012 года № 68 «Об особенностях распределения гуманитарной помощи из Российской Федерации в адрес Приднестровской Молдавской Республики, поступающей на счета Правительства Приднестровской Молдавской Республики в 2012-2018 годах, и мероприятиях, направленных на обеспечение контроля за ее расходованием» (САЗ 12-29) с изменениями и дополнениями, внесенными постановлениями Правительства Приднестровской Молдавской Республики от 30 августа 2012</w:t>
      </w:r>
      <w:proofErr w:type="gramEnd"/>
      <w:r w:rsidRPr="005203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2030E">
        <w:rPr>
          <w:rFonts w:ascii="Times New Roman" w:hAnsi="Times New Roman" w:cs="Times New Roman"/>
          <w:sz w:val="27"/>
          <w:szCs w:val="27"/>
        </w:rPr>
        <w:t xml:space="preserve">года № 89 (САЗ 12-36), от 25 декабря 2012 года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 xml:space="preserve">№ 137 (САЗ 12-53), от 26 сентября 2013 года № 222 (САЗ 13-38), от 25 октября 2013 года № 257 (САЗ 13-42), от 20 декабря 2013 года № 311 (САЗ 13-50),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 xml:space="preserve">от 30 декабря 2014 года № 320 (САЗ 15-1), от 25 февраля 2015 года № 36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>(САЗ 15-9), от 11 марта 2015 года № 54 (САЗ 15-11</w:t>
      </w:r>
      <w:proofErr w:type="gramEnd"/>
      <w:r w:rsidRPr="0052030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Pr="0052030E">
        <w:rPr>
          <w:rFonts w:ascii="Times New Roman" w:hAnsi="Times New Roman" w:cs="Times New Roman"/>
          <w:sz w:val="27"/>
          <w:szCs w:val="27"/>
        </w:rPr>
        <w:t xml:space="preserve">от 28 августа 2015 года № 231 (САЗ 15-35), от 1 марта 2016 года № 43 (САЗ 16-9), от 28 сентября 2016 года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 xml:space="preserve">№ 264 (САЗ 16-39), от 30 декабря 2016 года № 329 (САЗ 17-1), от 27 сентября </w:t>
      </w:r>
      <w:r w:rsidR="0052030E">
        <w:rPr>
          <w:rFonts w:ascii="Times New Roman" w:hAnsi="Times New Roman" w:cs="Times New Roman"/>
          <w:sz w:val="27"/>
          <w:szCs w:val="27"/>
        </w:rPr>
        <w:br/>
      </w:r>
      <w:r w:rsidRPr="0052030E">
        <w:rPr>
          <w:rFonts w:ascii="Times New Roman" w:hAnsi="Times New Roman" w:cs="Times New Roman"/>
          <w:sz w:val="27"/>
          <w:szCs w:val="27"/>
        </w:rPr>
        <w:t xml:space="preserve">2017 года № 247, от 15 февраля 2018 года № 51 (САЗ 18-7), от </w:t>
      </w:r>
      <w:r w:rsidRPr="0052030E">
        <w:rPr>
          <w:rStyle w:val="text-small"/>
          <w:rFonts w:ascii="Times New Roman" w:hAnsi="Times New Roman" w:cs="Times New Roman"/>
          <w:sz w:val="27"/>
          <w:szCs w:val="27"/>
        </w:rPr>
        <w:t>24 августа 2018</w:t>
      </w:r>
      <w:r w:rsidRPr="0052030E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52030E">
        <w:rPr>
          <w:rStyle w:val="text-small"/>
          <w:rFonts w:ascii="Times New Roman" w:hAnsi="Times New Roman" w:cs="Times New Roman"/>
          <w:sz w:val="27"/>
          <w:szCs w:val="27"/>
        </w:rPr>
        <w:t>№ 292</w:t>
      </w:r>
      <w:r w:rsidRPr="0052030E">
        <w:rPr>
          <w:rFonts w:ascii="Times New Roman" w:hAnsi="Times New Roman" w:cs="Times New Roman"/>
          <w:sz w:val="27"/>
          <w:szCs w:val="27"/>
        </w:rPr>
        <w:t xml:space="preserve"> (</w:t>
      </w:r>
      <w:r w:rsidRPr="0052030E">
        <w:rPr>
          <w:rStyle w:val="margin"/>
          <w:rFonts w:ascii="Times New Roman" w:hAnsi="Times New Roman" w:cs="Times New Roman"/>
          <w:sz w:val="27"/>
          <w:szCs w:val="27"/>
        </w:rPr>
        <w:t>САЗ 18-34)</w:t>
      </w:r>
      <w:r w:rsidRPr="0052030E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12757D" w:rsidRPr="0052030E" w:rsidRDefault="0012757D" w:rsidP="00373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>в) для реализации настоящего проекта закона потребуются дополнительные материальные затраты;</w:t>
      </w:r>
    </w:p>
    <w:p w:rsidR="0012757D" w:rsidRPr="0052030E" w:rsidRDefault="0012757D" w:rsidP="00373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030E">
        <w:rPr>
          <w:rFonts w:ascii="Times New Roman" w:hAnsi="Times New Roman"/>
          <w:sz w:val="27"/>
          <w:szCs w:val="27"/>
        </w:rPr>
        <w:t>г) для вступления в силу настоящего проекта закона не потребуется принятие отдельного законодательного акта.</w:t>
      </w:r>
    </w:p>
    <w:p w:rsidR="0012757D" w:rsidRPr="00373CA9" w:rsidRDefault="0012757D" w:rsidP="00373C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73CA9">
        <w:rPr>
          <w:rFonts w:ascii="Times New Roman" w:eastAsia="Calibri" w:hAnsi="Times New Roman"/>
          <w:sz w:val="24"/>
          <w:szCs w:val="24"/>
        </w:rPr>
        <w:lastRenderedPageBreak/>
        <w:t>СРАВНИТЕЛЬНАЯ ТАБЛИЦА</w:t>
      </w:r>
    </w:p>
    <w:p w:rsidR="0012757D" w:rsidRPr="00373CA9" w:rsidRDefault="0012757D" w:rsidP="00373CA9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373CA9">
        <w:rPr>
          <w:rFonts w:ascii="Times New Roman" w:eastAsia="Calibri" w:hAnsi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12757D" w:rsidRPr="00373CA9" w:rsidRDefault="0012757D" w:rsidP="00373CA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73CA9">
        <w:rPr>
          <w:rFonts w:ascii="Times New Roman" w:eastAsia="Calibri" w:hAnsi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12757D" w:rsidRPr="00373CA9" w:rsidRDefault="0012757D" w:rsidP="00373CA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73CA9">
        <w:rPr>
          <w:rFonts w:ascii="Times New Roman" w:eastAsia="Calibri" w:hAnsi="Times New Roman"/>
          <w:sz w:val="28"/>
          <w:szCs w:val="28"/>
        </w:rPr>
        <w:t>«О бюджете Единого государственного фонда социального страхования Приднестровской Молдавской Республики на 2018 год»</w:t>
      </w:r>
    </w:p>
    <w:p w:rsidR="0012757D" w:rsidRPr="00373CA9" w:rsidRDefault="0012757D" w:rsidP="00373CA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5068"/>
      </w:tblGrid>
      <w:tr w:rsidR="0012757D" w:rsidRPr="00373CA9" w:rsidTr="00F14BE6">
        <w:trPr>
          <w:trHeight w:val="495"/>
        </w:trPr>
        <w:tc>
          <w:tcPr>
            <w:tcW w:w="5104" w:type="dxa"/>
          </w:tcPr>
          <w:p w:rsidR="0012757D" w:rsidRPr="00373CA9" w:rsidRDefault="0012757D" w:rsidP="00373C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eastAsia="Calibri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068" w:type="dxa"/>
          </w:tcPr>
          <w:p w:rsidR="0012757D" w:rsidRPr="00373CA9" w:rsidRDefault="0012757D" w:rsidP="00373CA9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eastAsia="Calibri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12757D" w:rsidRPr="00373CA9" w:rsidTr="00373C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050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Статья 1. 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>Утвердить основные характеристики бюджета Единого государственного фонда социального страхования Приднестровской Молдавской Республики (далее по тексту – Фонд) на 2018 год: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а) доходы бюджета Фонда в сумме 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>876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>833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089 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рубл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Pr="00373CA9">
              <w:rPr>
                <w:rFonts w:ascii="Times New Roman" w:hAnsi="Times New Roman"/>
                <w:sz w:val="24"/>
                <w:szCs w:val="24"/>
              </w:rPr>
              <w:t xml:space="preserve"> (Приложение № 1 к настоящему Закону);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б) расходы бюджета Фонда в сумме 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2 596 116 772 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рубл</w:t>
            </w:r>
            <w:r w:rsidR="00905D28" w:rsidRPr="00373CA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73CA9">
              <w:rPr>
                <w:rFonts w:ascii="Times New Roman" w:hAnsi="Times New Roman"/>
                <w:sz w:val="24"/>
                <w:szCs w:val="24"/>
              </w:rPr>
              <w:t xml:space="preserve"> (Приложение № 2 к настоящему Закону);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в) дефицит бюджета Фонда в сумме </w:t>
            </w:r>
            <w:r w:rsidR="00A77288" w:rsidRPr="00373CA9">
              <w:rPr>
                <w:rFonts w:ascii="Times New Roman" w:hAnsi="Times New Roman"/>
                <w:b/>
                <w:sz w:val="24"/>
                <w:szCs w:val="24"/>
              </w:rPr>
              <w:t>661 631 555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 рубл</w:t>
            </w:r>
            <w:r w:rsidR="00A77288" w:rsidRPr="00373CA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Pr="0037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Установить, что в 2018 году на покрытие дефицита бюджета Фонда направляются средства за счет прочих источников, предусмотренных настоящим Законом (Приложение № 3 к настоящему Закону). </w:t>
            </w:r>
            <w:proofErr w:type="gramStart"/>
            <w:r w:rsidRPr="00373CA9">
              <w:rPr>
                <w:rFonts w:ascii="Times New Roman" w:hAnsi="Times New Roman"/>
                <w:sz w:val="24"/>
                <w:szCs w:val="24"/>
              </w:rPr>
              <w:t>В случае недостаточности денежных средств, направляемых на покрытие дефицита бюджета Фонда из прочих источников, предусмотренных статьей 2 настоящего Закона, Фонд имеет право получать беспроцентные займы в закрытом акционерном обществе «Приднестровский Сберегательный банк» на покрытие кассовых разрывов сроком погашения не более 20 (двадцати) дней в сумме не более 20 000 000 (двадцати миллионов) рублей каждый.</w:t>
            </w:r>
            <w:proofErr w:type="gramEnd"/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>Предоставить право Фонду получать беспроцентные займы из республиканского бюджета на покрытие кассовых разрывов, возникающих при исполнении бюджета Фонда, на срок не более 6 (шести) месяцев.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left="-108"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Статья 1. 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>Утвердить основные характеристики бюджета Единого государственного фонда социального страхования Приднестровской Молдавской Республики (далее по тексту – Фонд) на 2018 год: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а) доходы бюджета Фонда в сумме </w:t>
            </w:r>
            <w:r w:rsidR="004F27A1" w:rsidRPr="00373CA9">
              <w:rPr>
                <w:rFonts w:ascii="Times New Roman" w:hAnsi="Times New Roman"/>
                <w:b/>
                <w:sz w:val="24"/>
                <w:szCs w:val="24"/>
              </w:rPr>
              <w:t>1 98</w:t>
            </w:r>
            <w:r w:rsidR="00214F4F" w:rsidRPr="00373C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F27A1" w:rsidRPr="00373CA9">
              <w:rPr>
                <w:rFonts w:ascii="Times New Roman" w:hAnsi="Times New Roman"/>
                <w:b/>
                <w:sz w:val="24"/>
                <w:szCs w:val="24"/>
              </w:rPr>
              <w:t> 1</w:t>
            </w:r>
            <w:r w:rsidR="00214F4F" w:rsidRPr="00373CA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4F27A1" w:rsidRPr="00373CA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14F4F" w:rsidRPr="00373CA9">
              <w:rPr>
                <w:rFonts w:ascii="Times New Roman" w:hAnsi="Times New Roman"/>
                <w:b/>
                <w:sz w:val="24"/>
                <w:szCs w:val="24"/>
              </w:rPr>
              <w:t>635</w:t>
            </w:r>
            <w:r w:rsidR="004F27A1"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рубл</w:t>
            </w:r>
            <w:r w:rsidR="004F27A1" w:rsidRPr="00373CA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Pr="00373CA9">
              <w:rPr>
                <w:rFonts w:ascii="Times New Roman" w:hAnsi="Times New Roman"/>
                <w:sz w:val="24"/>
                <w:szCs w:val="24"/>
              </w:rPr>
              <w:t xml:space="preserve"> (Приложение № 1 к настоящему Закону);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б) расходы бюджета Фонда в сумме </w:t>
            </w:r>
            <w:r w:rsidR="00F770FD" w:rsidRPr="00373CA9">
              <w:rPr>
                <w:rFonts w:ascii="Times New Roman" w:hAnsi="Times New Roman"/>
                <w:b/>
                <w:sz w:val="24"/>
                <w:szCs w:val="24"/>
              </w:rPr>
              <w:t>2 727 250 305</w:t>
            </w:r>
            <w:r w:rsidR="00003947"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рубл</w:t>
            </w:r>
            <w:r w:rsidR="00F770FD" w:rsidRPr="00373CA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Pr="00373CA9">
              <w:rPr>
                <w:rFonts w:ascii="Times New Roman" w:hAnsi="Times New Roman"/>
                <w:sz w:val="24"/>
                <w:szCs w:val="24"/>
              </w:rPr>
              <w:t xml:space="preserve"> (Приложение № 2 к настоящему Закону);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в) дефицит бюджета Фонда в сумме </w:t>
            </w:r>
            <w:r w:rsidR="00186211" w:rsidRPr="00373CA9">
              <w:rPr>
                <w:rFonts w:ascii="Times New Roman" w:hAnsi="Times New Roman"/>
                <w:b/>
                <w:sz w:val="24"/>
                <w:szCs w:val="24"/>
              </w:rPr>
              <w:t>681</w:t>
            </w:r>
            <w:r w:rsidR="00F770FD" w:rsidRPr="00373CA9">
              <w:rPr>
                <w:rFonts w:ascii="Times New Roman" w:hAnsi="Times New Roman"/>
                <w:b/>
                <w:sz w:val="24"/>
                <w:szCs w:val="24"/>
              </w:rPr>
              <w:t xml:space="preserve"> 456 542 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рубл</w:t>
            </w:r>
            <w:r w:rsidR="00F770FD" w:rsidRPr="00373CA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 xml:space="preserve">Установить, что в 2018 году на покрытие дефицита бюджета Фонда направляются средства за счет прочих источников, предусмотренных настоящим Законом (Приложение № 3 к настоящему Закону). </w:t>
            </w:r>
            <w:proofErr w:type="gramStart"/>
            <w:r w:rsidRPr="00373CA9">
              <w:rPr>
                <w:rFonts w:ascii="Times New Roman" w:hAnsi="Times New Roman"/>
                <w:sz w:val="24"/>
                <w:szCs w:val="24"/>
              </w:rPr>
              <w:t>В случае недостаточности денежных средств, направляемых на покрытие дефицита бюджета Фонда из прочих источников, предусмотренных статьей 2 настоящего Закона, Фонд имеет право получать беспроцентные займы в закрытом акционерном обществе «Приднестровский Сберегательный банк» на покрытие кассовых разрывов сроком погашения не более 20 (двадцати) дней в сумме не более 20 000 000 (двадцати миллионов) рублей каждый.</w:t>
            </w:r>
            <w:proofErr w:type="gramEnd"/>
          </w:p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hAnsi="Times New Roman"/>
                <w:sz w:val="24"/>
                <w:szCs w:val="24"/>
              </w:rPr>
              <w:t>Предоставить право Фонду получать беспроцентные займы из республиканского бюджета на покрытие кассовых разрывов, возникающих при исполнении бюджета Фонда, на срок не более 6 (шести) месяцев.</w:t>
            </w:r>
          </w:p>
        </w:tc>
      </w:tr>
      <w:tr w:rsidR="0012757D" w:rsidRPr="00373CA9" w:rsidTr="00F14B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34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Статья 2* (секретно).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12757D" w:rsidRPr="00373CA9" w:rsidRDefault="0012757D" w:rsidP="00373CA9">
            <w:pPr>
              <w:tabs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3CA9">
              <w:rPr>
                <w:rFonts w:ascii="Times New Roman" w:hAnsi="Times New Roman"/>
                <w:b/>
                <w:sz w:val="24"/>
                <w:szCs w:val="24"/>
              </w:rPr>
              <w:t>Статья 2* (секретно).</w:t>
            </w:r>
          </w:p>
        </w:tc>
      </w:tr>
    </w:tbl>
    <w:p w:rsidR="00373CA9" w:rsidRPr="00373CA9" w:rsidRDefault="00373CA9" w:rsidP="00373C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73CA9" w:rsidRPr="00373CA9" w:rsidSect="0093783A">
      <w:headerReference w:type="default" r:id="rId6"/>
      <w:pgSz w:w="11906" w:h="16838"/>
      <w:pgMar w:top="567" w:right="567" w:bottom="284" w:left="1701" w:header="425" w:footer="709" w:gutter="0"/>
      <w:pgNumType w:fmt="numberInDash"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37" w:rsidRDefault="00F87337" w:rsidP="0012757D">
      <w:pPr>
        <w:spacing w:after="0" w:line="240" w:lineRule="auto"/>
      </w:pPr>
      <w:r>
        <w:separator/>
      </w:r>
    </w:p>
  </w:endnote>
  <w:endnote w:type="continuationSeparator" w:id="0">
    <w:p w:rsidR="00F87337" w:rsidRDefault="00F87337" w:rsidP="0012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37" w:rsidRDefault="00F87337" w:rsidP="0012757D">
      <w:pPr>
        <w:spacing w:after="0" w:line="240" w:lineRule="auto"/>
      </w:pPr>
      <w:r>
        <w:separator/>
      </w:r>
    </w:p>
  </w:footnote>
  <w:footnote w:type="continuationSeparator" w:id="0">
    <w:p w:rsidR="00F87337" w:rsidRDefault="00F87337" w:rsidP="0012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81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3783A" w:rsidRPr="0093783A" w:rsidRDefault="0093783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3783A">
          <w:rPr>
            <w:rFonts w:ascii="Times New Roman" w:hAnsi="Times New Roman"/>
            <w:sz w:val="24"/>
            <w:szCs w:val="24"/>
          </w:rPr>
          <w:fldChar w:fldCharType="begin"/>
        </w:r>
        <w:r w:rsidRPr="009378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3783A">
          <w:rPr>
            <w:rFonts w:ascii="Times New Roman" w:hAnsi="Times New Roman"/>
            <w:sz w:val="24"/>
            <w:szCs w:val="24"/>
          </w:rPr>
          <w:fldChar w:fldCharType="separate"/>
        </w:r>
        <w:r w:rsidR="0052030E">
          <w:rPr>
            <w:rFonts w:ascii="Times New Roman" w:hAnsi="Times New Roman"/>
            <w:noProof/>
            <w:sz w:val="24"/>
            <w:szCs w:val="24"/>
          </w:rPr>
          <w:t>- 21 -</w:t>
        </w:r>
        <w:r w:rsidRPr="00937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3783A" w:rsidRDefault="009378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7D"/>
    <w:rsid w:val="00003947"/>
    <w:rsid w:val="000B53DA"/>
    <w:rsid w:val="0012757D"/>
    <w:rsid w:val="00153C5C"/>
    <w:rsid w:val="00186211"/>
    <w:rsid w:val="001E2519"/>
    <w:rsid w:val="00214F4F"/>
    <w:rsid w:val="00373CA9"/>
    <w:rsid w:val="00373ED2"/>
    <w:rsid w:val="003809AF"/>
    <w:rsid w:val="004E0A4E"/>
    <w:rsid w:val="004F27A1"/>
    <w:rsid w:val="0052030E"/>
    <w:rsid w:val="00534CD8"/>
    <w:rsid w:val="005C7C27"/>
    <w:rsid w:val="00610386"/>
    <w:rsid w:val="008D4DD9"/>
    <w:rsid w:val="00905D28"/>
    <w:rsid w:val="0093783A"/>
    <w:rsid w:val="00A77288"/>
    <w:rsid w:val="00B070DB"/>
    <w:rsid w:val="00C84FE8"/>
    <w:rsid w:val="00CC018C"/>
    <w:rsid w:val="00F14BE6"/>
    <w:rsid w:val="00F770FD"/>
    <w:rsid w:val="00F87337"/>
    <w:rsid w:val="00FA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small">
    <w:name w:val="text-small"/>
    <w:rsid w:val="0012757D"/>
  </w:style>
  <w:style w:type="character" w:customStyle="1" w:styleId="margin">
    <w:name w:val="margin"/>
    <w:rsid w:val="0012757D"/>
  </w:style>
  <w:style w:type="paragraph" w:customStyle="1" w:styleId="ConsPlusNormal">
    <w:name w:val="ConsPlusNormal"/>
    <w:rsid w:val="001275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1275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12757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275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12757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3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jihareva_en</dc:creator>
  <cp:lastModifiedBy>g106kaa</cp:lastModifiedBy>
  <cp:revision>5</cp:revision>
  <cp:lastPrinted>2018-12-24T10:53:00Z</cp:lastPrinted>
  <dcterms:created xsi:type="dcterms:W3CDTF">2018-12-24T08:52:00Z</dcterms:created>
  <dcterms:modified xsi:type="dcterms:W3CDTF">2018-12-24T10:56:00Z</dcterms:modified>
</cp:coreProperties>
</file>